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6A" w:rsidRPr="00A23FE7" w:rsidRDefault="0034546A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AA0E93" w:rsidRPr="00743E18" w:rsidRDefault="0064211D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  <w:r>
        <w:rPr>
          <w:rFonts w:ascii="Helvetica" w:hAnsi="Helvetica" w:cs="Helvetica"/>
          <w:b/>
          <w:sz w:val="22"/>
          <w:szCs w:val="22"/>
          <w:lang w:val="da-DK"/>
        </w:rPr>
        <w:t>Unik mulighed for at lære mere</w:t>
      </w:r>
    </w:p>
    <w:p w:rsidR="00AA0E93" w:rsidRPr="00743E18" w:rsidRDefault="00AA0E93">
      <w:pPr>
        <w:overflowPunct/>
        <w:autoSpaceDE/>
        <w:autoSpaceDN/>
        <w:adjustRightInd/>
        <w:textAlignment w:val="auto"/>
        <w:rPr>
          <w:rFonts w:ascii="Helvetica" w:hAnsi="Helvetica" w:cs="Helvetica"/>
          <w:b/>
          <w:sz w:val="22"/>
          <w:szCs w:val="22"/>
          <w:lang w:val="da-DK"/>
        </w:rPr>
      </w:pPr>
    </w:p>
    <w:p w:rsidR="0034546A" w:rsidRPr="00743E18" w:rsidRDefault="0034546A">
      <w:pPr>
        <w:overflowPunct/>
        <w:autoSpaceDE/>
        <w:autoSpaceDN/>
        <w:adjustRightInd/>
        <w:textAlignment w:val="auto"/>
        <w:rPr>
          <w:rFonts w:ascii="Helvetica" w:hAnsi="Helvetica" w:cs="Helvetica"/>
          <w:lang w:val="da-DK"/>
        </w:rPr>
      </w:pPr>
    </w:p>
    <w:p w:rsidR="003B376D" w:rsidRDefault="0099328F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Phoenix Contact afholder seminardage 1-3. oktober i hhv. Aalborg, Odense og Roskilde. Hver dag er sammensat af tre seminarer</w:t>
      </w:r>
      <w:r w:rsidR="006F3801">
        <w:rPr>
          <w:rFonts w:ascii="Helvetica" w:hAnsi="Helvetica" w:cs="Helvetica"/>
          <w:color w:val="000000"/>
          <w:lang w:val="da-DK"/>
        </w:rPr>
        <w:t xml:space="preserve">, </w:t>
      </w:r>
      <w:r>
        <w:rPr>
          <w:rFonts w:ascii="Helvetica" w:hAnsi="Helvetica" w:cs="Helvetica"/>
          <w:color w:val="000000"/>
          <w:lang w:val="da-DK"/>
        </w:rPr>
        <w:t>og</w:t>
      </w:r>
      <w:r w:rsidR="006F3801">
        <w:rPr>
          <w:rFonts w:ascii="Helvetica" w:hAnsi="Helvetica" w:cs="Helvetica"/>
          <w:color w:val="000000"/>
          <w:lang w:val="da-DK"/>
        </w:rPr>
        <w:t xml:space="preserve"> der er</w:t>
      </w:r>
      <w:r>
        <w:rPr>
          <w:rFonts w:ascii="Helvetica" w:hAnsi="Helvetica" w:cs="Helvetica"/>
          <w:color w:val="000000"/>
          <w:lang w:val="da-DK"/>
        </w:rPr>
        <w:t xml:space="preserve"> rig mulighed mellem hvert seminar til at stille uddybende spørgsmål.</w:t>
      </w:r>
    </w:p>
    <w:p w:rsidR="0099328F" w:rsidRDefault="0099328F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Følgende emner er på programmet:</w:t>
      </w:r>
    </w:p>
    <w:p w:rsidR="0099328F" w:rsidRDefault="0099328F" w:rsidP="0099328F">
      <w:pPr>
        <w:pStyle w:val="Listeafsnit"/>
        <w:numPr>
          <w:ilvl w:val="0"/>
          <w:numId w:val="5"/>
        </w:num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 w:rsidRPr="006F3801">
        <w:rPr>
          <w:rFonts w:ascii="Helvetica" w:hAnsi="Helvetica" w:cs="Helvetica"/>
          <w:b/>
          <w:color w:val="000000"/>
          <w:lang w:val="da-DK"/>
        </w:rPr>
        <w:t>Relæsystemet RIFLINE complete</w:t>
      </w:r>
      <w:r>
        <w:rPr>
          <w:rFonts w:ascii="Helvetica" w:hAnsi="Helvetica" w:cs="Helvetica"/>
          <w:color w:val="000000"/>
          <w:lang w:val="da-DK"/>
        </w:rPr>
        <w:t xml:space="preserve"> – et nyt universalt og stikbart relæsystem, der kan benyttes inden for alle anvendelsesområder fra koblings- og tidsrelæer til erstatning for små kontaktorer</w:t>
      </w:r>
    </w:p>
    <w:p w:rsidR="0099328F" w:rsidRDefault="0099328F" w:rsidP="0099328F">
      <w:pPr>
        <w:pStyle w:val="Listeafsnit"/>
        <w:numPr>
          <w:ilvl w:val="0"/>
          <w:numId w:val="5"/>
        </w:num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 w:rsidRPr="006F3801">
        <w:rPr>
          <w:rFonts w:ascii="Helvetica" w:hAnsi="Helvetica" w:cs="Helvetica"/>
          <w:b/>
          <w:color w:val="000000"/>
          <w:lang w:val="da-DK"/>
        </w:rPr>
        <w:t>Push-in tilslutningsteknik</w:t>
      </w:r>
      <w:r>
        <w:rPr>
          <w:rFonts w:ascii="Helvetica" w:hAnsi="Helvetica" w:cs="Helvetica"/>
          <w:color w:val="000000"/>
          <w:lang w:val="da-DK"/>
        </w:rPr>
        <w:t xml:space="preserve"> – fordele og ulemper ved de forskellige tilslutningsteknologier med vægten lagt på Push-in teknikken, som i dag anvendes inden for alle elektrotekniske områder til ledninger fra 0,14 mm</w:t>
      </w:r>
      <w:r w:rsidRPr="0099328F">
        <w:rPr>
          <w:rFonts w:ascii="Helvetica" w:hAnsi="Helvetica" w:cs="Helvetica"/>
          <w:color w:val="000000"/>
          <w:vertAlign w:val="superscript"/>
          <w:lang w:val="da-DK"/>
        </w:rPr>
        <w:t>2</w:t>
      </w:r>
      <w:r>
        <w:rPr>
          <w:rFonts w:ascii="Helvetica" w:hAnsi="Helvetica" w:cs="Helvetica"/>
          <w:color w:val="000000"/>
          <w:lang w:val="da-DK"/>
        </w:rPr>
        <w:t xml:space="preserve"> til 9</w:t>
      </w:r>
      <w:r w:rsidR="000F3BFB">
        <w:rPr>
          <w:rFonts w:ascii="Helvetica" w:hAnsi="Helvetica" w:cs="Helvetica"/>
          <w:color w:val="000000"/>
          <w:lang w:val="da-DK"/>
        </w:rPr>
        <w:t>5</w:t>
      </w:r>
      <w:r>
        <w:rPr>
          <w:rFonts w:ascii="Helvetica" w:hAnsi="Helvetica" w:cs="Helvetica"/>
          <w:color w:val="000000"/>
          <w:lang w:val="da-DK"/>
        </w:rPr>
        <w:t xml:space="preserve"> mm</w:t>
      </w:r>
      <w:r w:rsidRPr="0099328F">
        <w:rPr>
          <w:rFonts w:ascii="Helvetica" w:hAnsi="Helvetica" w:cs="Helvetica"/>
          <w:color w:val="000000"/>
          <w:vertAlign w:val="superscript"/>
          <w:lang w:val="da-DK"/>
        </w:rPr>
        <w:t>2</w:t>
      </w:r>
      <w:r>
        <w:rPr>
          <w:rFonts w:ascii="Helvetica" w:hAnsi="Helvetica" w:cs="Helvetica"/>
          <w:color w:val="000000"/>
          <w:lang w:val="da-DK"/>
        </w:rPr>
        <w:t>.</w:t>
      </w:r>
    </w:p>
    <w:p w:rsidR="0099328F" w:rsidRDefault="0099328F" w:rsidP="0099328F">
      <w:pPr>
        <w:pStyle w:val="Listeafsnit"/>
        <w:numPr>
          <w:ilvl w:val="0"/>
          <w:numId w:val="5"/>
        </w:num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bookmarkStart w:id="0" w:name="_GoBack"/>
      <w:r w:rsidRPr="006F3801">
        <w:rPr>
          <w:rFonts w:ascii="Helvetica" w:hAnsi="Helvetica" w:cs="Helvetica"/>
          <w:b/>
          <w:color w:val="000000"/>
          <w:lang w:val="da-DK"/>
        </w:rPr>
        <w:t>Opmærkning</w:t>
      </w:r>
      <w:bookmarkEnd w:id="0"/>
      <w:r>
        <w:rPr>
          <w:rFonts w:ascii="Helvetica" w:hAnsi="Helvetica" w:cs="Helvetica"/>
          <w:color w:val="000000"/>
          <w:lang w:val="da-DK"/>
        </w:rPr>
        <w:t xml:space="preserve"> – enkel og hurtig dataoverførsel fra gængse </w:t>
      </w:r>
      <w:proofErr w:type="spellStart"/>
      <w:r>
        <w:rPr>
          <w:rFonts w:ascii="Helvetica" w:hAnsi="Helvetica" w:cs="Helvetica"/>
          <w:color w:val="000000"/>
          <w:lang w:val="da-DK"/>
        </w:rPr>
        <w:t>elektro</w:t>
      </w:r>
      <w:proofErr w:type="spellEnd"/>
      <w:r>
        <w:rPr>
          <w:rFonts w:ascii="Helvetica" w:hAnsi="Helvetica" w:cs="Helvetica"/>
          <w:color w:val="000000"/>
          <w:lang w:val="da-DK"/>
        </w:rPr>
        <w:t>-CAD-programmer via design- og opmærkningsprogrammet CLIP PROJECT direkte til de forskellige opmærkningssystemer</w:t>
      </w:r>
    </w:p>
    <w:p w:rsid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E31BF1" w:rsidRDefault="00E31BF1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Deltagelse er gratis – der er et begrænset antal pladser, så tilmelding skal ske snarest muligt.</w:t>
      </w:r>
    </w:p>
    <w:p w:rsidR="0099328F" w:rsidRPr="0099328F" w:rsidRDefault="0099328F" w:rsidP="0099328F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  <w:r>
        <w:rPr>
          <w:rFonts w:ascii="Helvetica" w:hAnsi="Helvetica" w:cs="Helvetica"/>
          <w:color w:val="000000"/>
          <w:lang w:val="da-DK"/>
        </w:rPr>
        <w:t>Det er muligt at melde sig til enten enkelte eller alle seminarer. Tilmelding via hjemmesiden eller ved kontakt til marketingkoordinator Mette Gross på mgross@phoenixcontact.dk.</w:t>
      </w:r>
    </w:p>
    <w:p w:rsidR="003B376D" w:rsidRPr="003B376D" w:rsidRDefault="003B376D" w:rsidP="00AA0E93">
      <w:pPr>
        <w:overflowPunct/>
        <w:autoSpaceDE/>
        <w:autoSpaceDN/>
        <w:adjustRightInd/>
        <w:spacing w:line="360" w:lineRule="auto"/>
        <w:ind w:right="141"/>
        <w:textAlignment w:val="auto"/>
        <w:rPr>
          <w:rFonts w:ascii="Helvetica" w:hAnsi="Helvetica" w:cs="Helvetica"/>
          <w:color w:val="000000"/>
          <w:lang w:val="da-DK"/>
        </w:rPr>
      </w:pPr>
    </w:p>
    <w:p w:rsidR="0034546A" w:rsidRPr="00743E18" w:rsidRDefault="0034546A" w:rsidP="00AA0E93">
      <w:pPr>
        <w:spacing w:line="360" w:lineRule="auto"/>
        <w:ind w:left="2820" w:right="141" w:hanging="2820"/>
        <w:rPr>
          <w:rFonts w:ascii="Helvetica" w:hAnsi="Helvetica"/>
          <w:lang w:val="da-DK"/>
        </w:rPr>
      </w:pPr>
      <w:r w:rsidRPr="00743E18">
        <w:rPr>
          <w:rFonts w:ascii="Helvetica" w:hAnsi="Helvetica"/>
          <w:color w:val="000000"/>
          <w:lang w:val="da-DK"/>
        </w:rPr>
        <w:tab/>
      </w:r>
    </w:p>
    <w:sectPr w:rsidR="0034546A" w:rsidRPr="00743E18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A" w:rsidRDefault="003C1A3A">
      <w:r>
        <w:separator/>
      </w:r>
    </w:p>
  </w:endnote>
  <w:endnote w:type="continuationSeparator" w:id="0">
    <w:p w:rsidR="003C1A3A" w:rsidRDefault="003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48" w:rsidRPr="00D626D1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4546A" w:rsidRPr="00B07D48" w:rsidRDefault="00B07D48" w:rsidP="00B07D48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A" w:rsidRDefault="003C1A3A">
      <w:r>
        <w:separator/>
      </w:r>
    </w:p>
  </w:footnote>
  <w:footnote w:type="continuationSeparator" w:id="0">
    <w:p w:rsidR="003C1A3A" w:rsidRDefault="003C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6A" w:rsidRDefault="00B07D48">
    <w:pPr>
      <w:rPr>
        <w:rFonts w:ascii="Bookman" w:hAnsi="Bookman"/>
      </w:rPr>
    </w:pPr>
    <w:r>
      <w:rPr>
        <w:noProof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43E18"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34546A">
      <w:rPr>
        <w:rFonts w:ascii="Helvetica" w:hAnsi="Helvetica"/>
        <w:b/>
        <w:i/>
        <w:spacing w:val="80"/>
        <w:sz w:val="40"/>
      </w:rPr>
      <w:tab/>
    </w:r>
    <w:r w:rsidR="0034546A">
      <w:rPr>
        <w:rFonts w:ascii="Helvetica" w:hAnsi="Helvetica"/>
        <w:b/>
        <w:i/>
        <w:spacing w:val="80"/>
        <w:sz w:val="40"/>
      </w:rPr>
      <w:tab/>
    </w:r>
  </w:p>
  <w:p w:rsidR="0034546A" w:rsidRDefault="0034546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5229"/>
    <w:multiLevelType w:val="hybridMultilevel"/>
    <w:tmpl w:val="7F404D5E"/>
    <w:lvl w:ilvl="0" w:tplc="91AC018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90"/>
    <w:rsid w:val="000F3BFB"/>
    <w:rsid w:val="0034546A"/>
    <w:rsid w:val="003B376D"/>
    <w:rsid w:val="003C1A3A"/>
    <w:rsid w:val="006221A2"/>
    <w:rsid w:val="0064211D"/>
    <w:rsid w:val="006F3801"/>
    <w:rsid w:val="00714290"/>
    <w:rsid w:val="0074399F"/>
    <w:rsid w:val="00743E18"/>
    <w:rsid w:val="0099328F"/>
    <w:rsid w:val="00A055EA"/>
    <w:rsid w:val="00A23FE7"/>
    <w:rsid w:val="00AA0E93"/>
    <w:rsid w:val="00B07D48"/>
    <w:rsid w:val="00C1402C"/>
    <w:rsid w:val="00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hAnsi="Cambria"/>
      <w:b/>
      <w:i/>
      <w:sz w:val="28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hAnsi="Calibri"/>
      <w:b/>
      <w:sz w:val="22"/>
    </w:r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Brdtekst">
    <w:name w:val="Body Text"/>
    <w:basedOn w:val="Normal"/>
    <w:link w:val="BrdtekstTegn"/>
    <w:uiPriority w:val="99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character" w:customStyle="1" w:styleId="BrdtekstTegn">
    <w:name w:val="Brødtekst Tegn"/>
    <w:basedOn w:val="Standardskrifttypeiafsnit"/>
    <w:link w:val="Brdtekst"/>
    <w:uiPriority w:val="99"/>
    <w:semiHidden/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link w:val="UndertitelTegn"/>
    <w:uiPriority w:val="11"/>
    <w:qFormat/>
    <w:rPr>
      <w:rFonts w:ascii="Arial" w:hAnsi="Arial"/>
      <w:i/>
      <w:sz w:val="22"/>
    </w:rPr>
  </w:style>
  <w:style w:type="character" w:customStyle="1" w:styleId="UndertitelTegn">
    <w:name w:val="Undertitel Tegn"/>
    <w:link w:val="Undertitel"/>
    <w:uiPriority w:val="11"/>
    <w:rPr>
      <w:rFonts w:ascii="Cambria" w:eastAsia="MS Gothic" w:hAnsi="Cambria" w:cs="Times New Roman"/>
      <w:sz w:val="24"/>
      <w:szCs w:val="24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55C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link w:val="Brdtekst3Tegn"/>
    <w:uiPriority w:val="99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locked/>
    <w:rPr>
      <w:sz w:val="16"/>
    </w:rPr>
  </w:style>
  <w:style w:type="paragraph" w:styleId="Brdtekst2">
    <w:name w:val="Body Text 2"/>
    <w:basedOn w:val="Normal"/>
    <w:link w:val="Brdtekst2Tegn"/>
    <w:uiPriority w:val="99"/>
    <w:rsid w:val="008D7620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locked/>
    <w:rPr>
      <w:rFonts w:cs="Times New Roman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hAnsi="Calibri"/>
      <w:sz w:val="22"/>
      <w:szCs w:val="22"/>
      <w:lang w:val="de-DE"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styleId="Listeafsnit">
    <w:name w:val="List Paragraph"/>
    <w:basedOn w:val="Normal"/>
    <w:uiPriority w:val="34"/>
    <w:qFormat/>
    <w:rsid w:val="0099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Achema</vt:lpstr>
    </vt:vector>
  </TitlesOfParts>
  <Company>Phoenix Contact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6</cp:revision>
  <cp:lastPrinted>2013-08-07T09:14:00Z</cp:lastPrinted>
  <dcterms:created xsi:type="dcterms:W3CDTF">2013-09-11T11:39:00Z</dcterms:created>
  <dcterms:modified xsi:type="dcterms:W3CDTF">2013-09-12T10:27:00Z</dcterms:modified>
</cp:coreProperties>
</file>