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ormaltabell1"/>
        <w:tblpPr w:leftFromText="180" w:rightFromText="180" w:vertAnchor="page" w:tblpY="1135"/>
        <w:tblW w:w="9360" w:type="dxa"/>
        <w:tblInd w:w="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861"/>
        <w:gridCol w:w="2062"/>
        <w:gridCol w:w="5437"/>
      </w:tblGrid>
      <w:tr w:rsidR="00F04DD9" w:rsidRPr="00BE058C" w14:paraId="6543037C" w14:textId="77777777">
        <w:trPr>
          <w:trHeight w:val="1080"/>
        </w:trPr>
        <w:tc>
          <w:tcPr>
            <w:tcW w:w="1915" w:type="dxa"/>
            <w:tcBorders>
              <w:top w:val="nil"/>
              <w:left w:val="nil"/>
              <w:bottom w:val="single" w:sz="4" w:space="0" w:color="2A5A78"/>
              <w:right w:val="nil"/>
            </w:tcBorders>
            <w:vAlign w:val="center"/>
          </w:tcPr>
          <w:p w14:paraId="5C3A860C" w14:textId="18827AB0" w:rsidR="0083516A" w:rsidRPr="00BE058C" w:rsidRDefault="00BE058C">
            <w:pPr>
              <w:pStyle w:val="Namnpkontakt"/>
            </w:pPr>
            <w:r>
              <w:t>Kontakt</w:t>
            </w:r>
            <w:r w:rsidR="00155E08" w:rsidRPr="00BE058C">
              <w:t xml:space="preserve">: </w:t>
            </w:r>
          </w:p>
          <w:p w14:paraId="4C356954" w14:textId="6752C39B" w:rsidR="00155E08" w:rsidRPr="00BE058C" w:rsidRDefault="0083516A" w:rsidP="00C548E3">
            <w:pPr>
              <w:pStyle w:val="Namnpkontakt"/>
            </w:pPr>
            <w:r w:rsidRPr="00BE058C">
              <w:t>Jonas Wamstad</w:t>
            </w:r>
            <w:r w:rsidR="00C548E3" w:rsidRPr="00BE058C">
              <w:t xml:space="preserve">, </w:t>
            </w:r>
            <w:r w:rsidR="00BE058C">
              <w:t>VD</w:t>
            </w:r>
            <w:r w:rsidR="00155E08" w:rsidRPr="00BE058C">
              <w:t xml:space="preserve"> </w:t>
            </w:r>
          </w:p>
          <w:p w14:paraId="381695BB" w14:textId="76D355CA" w:rsidR="00155E08" w:rsidRPr="00BE058C" w:rsidRDefault="00BE058C">
            <w:pPr>
              <w:pStyle w:val="Kontaktinformation"/>
            </w:pPr>
            <w:r>
              <w:t>Tel</w:t>
            </w:r>
            <w:r w:rsidR="00155E08" w:rsidRPr="00BE058C">
              <w:t>:</w:t>
            </w:r>
            <w:r w:rsidR="0073240D" w:rsidRPr="00BE058C">
              <w:t xml:space="preserve"> </w:t>
            </w:r>
            <w:r w:rsidR="00F04DD9" w:rsidRPr="00BE058C">
              <w:t>+46-708-</w:t>
            </w:r>
            <w:r w:rsidR="0073240D" w:rsidRPr="00BE058C">
              <w:t>671138</w:t>
            </w:r>
          </w:p>
          <w:p w14:paraId="557AF515" w14:textId="1E81A58F" w:rsidR="0083516A" w:rsidRPr="00BE058C" w:rsidRDefault="0083516A" w:rsidP="0083516A">
            <w:pPr>
              <w:pStyle w:val="Kontaktinformation"/>
            </w:pPr>
            <w:r w:rsidRPr="00BE058C">
              <w:t>E</w:t>
            </w:r>
            <w:r w:rsidR="007977E3" w:rsidRPr="00BE058C">
              <w:t>-</w:t>
            </w:r>
            <w:r w:rsidR="00BE058C">
              <w:t>post</w:t>
            </w:r>
            <w:r w:rsidRPr="00BE058C">
              <w:t>: jonas.wamstad</w:t>
            </w:r>
          </w:p>
          <w:p w14:paraId="691911C6" w14:textId="28AFD010" w:rsidR="00155E08" w:rsidRPr="00BE058C" w:rsidRDefault="0083516A" w:rsidP="0083516A">
            <w:pPr>
              <w:pStyle w:val="Kontaktinformation"/>
            </w:pPr>
            <w:r w:rsidRPr="00BE058C">
              <w:t>@</w:t>
            </w:r>
            <w:r w:rsidR="007977E3" w:rsidRPr="00BE058C">
              <w:t>airwatergreen</w:t>
            </w:r>
            <w:r w:rsidRPr="00BE058C">
              <w:t>.com</w:t>
            </w:r>
          </w:p>
        </w:tc>
        <w:tc>
          <w:tcPr>
            <w:tcW w:w="2340" w:type="dxa"/>
            <w:tcBorders>
              <w:top w:val="nil"/>
              <w:left w:val="nil"/>
              <w:bottom w:val="single" w:sz="4" w:space="0" w:color="2A5A78"/>
              <w:right w:val="nil"/>
            </w:tcBorders>
            <w:vAlign w:val="center"/>
          </w:tcPr>
          <w:p w14:paraId="01CBCF65" w14:textId="77777777" w:rsidR="00155E08" w:rsidRPr="00BE058C" w:rsidRDefault="00155E08">
            <w:pPr>
              <w:pStyle w:val="Kontaktinformation"/>
            </w:pPr>
          </w:p>
          <w:p w14:paraId="21C903BA" w14:textId="5FDEBE8A" w:rsidR="00F04DD9" w:rsidRPr="00BE058C" w:rsidRDefault="007977E3" w:rsidP="00A03563">
            <w:pPr>
              <w:pStyle w:val="ContactInformation"/>
              <w:rPr>
                <w:lang w:val="sv-SE"/>
              </w:rPr>
            </w:pPr>
            <w:r w:rsidRPr="00BE058C">
              <w:rPr>
                <w:lang w:val="sv-SE"/>
              </w:rPr>
              <w:t>Airwatergreen</w:t>
            </w:r>
            <w:r w:rsidR="00F04DD9" w:rsidRPr="00BE058C">
              <w:rPr>
                <w:lang w:val="sv-SE"/>
              </w:rPr>
              <w:t xml:space="preserve"> AB</w:t>
            </w:r>
          </w:p>
          <w:p w14:paraId="02E00FD7" w14:textId="2B653A94" w:rsidR="00A03563" w:rsidRPr="00BE058C" w:rsidRDefault="007977E3" w:rsidP="00A03563">
            <w:pPr>
              <w:pStyle w:val="ContactInformation"/>
              <w:rPr>
                <w:lang w:val="sv-SE"/>
              </w:rPr>
            </w:pPr>
            <w:r w:rsidRPr="00BE058C">
              <w:rPr>
                <w:lang w:val="sv-SE"/>
              </w:rPr>
              <w:t>Bolandsg 15G2</w:t>
            </w:r>
          </w:p>
          <w:p w14:paraId="68CC5CC8" w14:textId="1D0E81DA" w:rsidR="00A03563" w:rsidRPr="00BE058C" w:rsidRDefault="0083516A" w:rsidP="00A03563">
            <w:pPr>
              <w:pStyle w:val="Kontaktinformation"/>
            </w:pPr>
            <w:r w:rsidRPr="00BE058C">
              <w:t>75</w:t>
            </w:r>
            <w:r w:rsidR="007977E3" w:rsidRPr="00BE058C">
              <w:t>3 23</w:t>
            </w:r>
            <w:r w:rsidRPr="00BE058C">
              <w:t xml:space="preserve"> Uppsala</w:t>
            </w:r>
          </w:p>
          <w:p w14:paraId="031065E8" w14:textId="376EB4C4" w:rsidR="00155E08" w:rsidRPr="00BE058C" w:rsidRDefault="007977E3" w:rsidP="0083516A">
            <w:pPr>
              <w:pStyle w:val="Kontaktinformation"/>
            </w:pPr>
            <w:r w:rsidRPr="00BE058C">
              <w:t>airwatergreen</w:t>
            </w:r>
            <w:r w:rsidR="0083516A" w:rsidRPr="00BE058C">
              <w:t>.com</w:t>
            </w:r>
          </w:p>
        </w:tc>
        <w:tc>
          <w:tcPr>
            <w:tcW w:w="5105" w:type="dxa"/>
            <w:tcBorders>
              <w:top w:val="nil"/>
              <w:left w:val="nil"/>
              <w:bottom w:val="single" w:sz="4" w:space="0" w:color="2A5A78"/>
              <w:right w:val="nil"/>
            </w:tcBorders>
            <w:vAlign w:val="center"/>
          </w:tcPr>
          <w:p w14:paraId="27222DC7" w14:textId="77777777" w:rsidR="00155E08" w:rsidRPr="00BE058C" w:rsidRDefault="0083516A">
            <w:pPr>
              <w:pStyle w:val="Rubrik2"/>
              <w:rPr>
                <w:lang w:val="sv-SE"/>
              </w:rPr>
            </w:pPr>
            <w:r w:rsidRPr="00BE058C">
              <w:rPr>
                <w:noProof/>
                <w:lang w:val="sv-SE" w:eastAsia="sv-SE" w:bidi="ar-SA"/>
              </w:rPr>
              <w:drawing>
                <wp:inline distT="0" distB="0" distL="0" distR="0" wp14:anchorId="27CEB74F" wp14:editId="405B2C5D">
                  <wp:extent cx="3306829" cy="6140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off färg.png"/>
                          <pic:cNvPicPr/>
                        </pic:nvPicPr>
                        <pic:blipFill>
                          <a:blip r:embed="rId8">
                            <a:extLst>
                              <a:ext uri="{28A0092B-C50C-407E-A947-70E740481C1C}">
                                <a14:useLocalDpi xmlns:a14="http://schemas.microsoft.com/office/drawing/2010/main" val="0"/>
                              </a:ext>
                            </a:extLst>
                          </a:blip>
                          <a:stretch>
                            <a:fillRect/>
                          </a:stretch>
                        </pic:blipFill>
                        <pic:spPr>
                          <a:xfrm>
                            <a:off x="0" y="0"/>
                            <a:ext cx="3442469" cy="639232"/>
                          </a:xfrm>
                          <a:prstGeom prst="rect">
                            <a:avLst/>
                          </a:prstGeom>
                        </pic:spPr>
                      </pic:pic>
                    </a:graphicData>
                  </a:graphic>
                </wp:inline>
              </w:drawing>
            </w:r>
          </w:p>
        </w:tc>
      </w:tr>
    </w:tbl>
    <w:p w14:paraId="56E994DF" w14:textId="7AD6C8F9" w:rsidR="00155E08" w:rsidRPr="00BE058C" w:rsidRDefault="00155E08">
      <w:pPr>
        <w:pStyle w:val="Rubrik1"/>
        <w:rPr>
          <w:lang w:val="sv-SE"/>
        </w:rPr>
      </w:pPr>
      <w:r w:rsidRPr="00BE058C">
        <w:rPr>
          <w:lang w:val="sv-SE"/>
        </w:rPr>
        <w:t>Press</w:t>
      </w:r>
      <w:r w:rsidR="00BE058C" w:rsidRPr="00BE058C">
        <w:rPr>
          <w:lang w:val="sv-SE"/>
        </w:rPr>
        <w:t>meddelande</w:t>
      </w:r>
    </w:p>
    <w:p w14:paraId="798BA14A" w14:textId="1620D668" w:rsidR="00586FB5" w:rsidRPr="00BE058C" w:rsidRDefault="004C5426" w:rsidP="00586FB5">
      <w:pPr>
        <w:pStyle w:val="Rubrik3"/>
        <w:rPr>
          <w:lang w:val="sv-SE"/>
        </w:rPr>
      </w:pPr>
      <w:r>
        <w:rPr>
          <w:lang w:val="sv-SE"/>
        </w:rPr>
        <w:t xml:space="preserve">Airwatergreens avknoppning </w:t>
      </w:r>
      <w:r w:rsidR="00586FB5" w:rsidRPr="00BE058C">
        <w:rPr>
          <w:lang w:val="sv-SE"/>
        </w:rPr>
        <w:t xml:space="preserve">Drupps </w:t>
      </w:r>
      <w:r>
        <w:rPr>
          <w:lang w:val="sv-SE"/>
        </w:rPr>
        <w:t xml:space="preserve">kommer att </w:t>
      </w:r>
      <w:r w:rsidR="00BE058C" w:rsidRPr="00BE058C">
        <w:rPr>
          <w:lang w:val="sv-SE"/>
        </w:rPr>
        <w:t>tävla</w:t>
      </w:r>
      <w:r>
        <w:rPr>
          <w:lang w:val="sv-SE"/>
        </w:rPr>
        <w:t xml:space="preserve"> </w:t>
      </w:r>
      <w:r w:rsidR="00BE058C" w:rsidRPr="00BE058C">
        <w:rPr>
          <w:lang w:val="sv-SE"/>
        </w:rPr>
        <w:t xml:space="preserve">i </w:t>
      </w:r>
      <w:r w:rsidR="00586FB5" w:rsidRPr="00BE058C">
        <w:rPr>
          <w:lang w:val="sv-SE"/>
        </w:rPr>
        <w:t>XPRIZE</w:t>
      </w:r>
      <w:r w:rsidR="00805008" w:rsidRPr="00BE058C">
        <w:rPr>
          <w:lang w:val="sv-SE"/>
        </w:rPr>
        <w:t xml:space="preserve">, </w:t>
      </w:r>
      <w:r w:rsidR="00BE058C" w:rsidRPr="00BE058C">
        <w:rPr>
          <w:lang w:val="sv-SE"/>
        </w:rPr>
        <w:t>världens mest prestigefulla tekniktävling för att lösa mänsklighetens stora utmaningar</w:t>
      </w:r>
    </w:p>
    <w:p w14:paraId="7566FD3C" w14:textId="77777777" w:rsidR="00E10986" w:rsidRPr="00BE058C" w:rsidRDefault="00E10986" w:rsidP="00E10986">
      <w:pPr>
        <w:rPr>
          <w:lang w:val="sv-SE"/>
        </w:rPr>
      </w:pPr>
    </w:p>
    <w:p w14:paraId="0B0DD997" w14:textId="29047B95" w:rsidR="0073240D" w:rsidRPr="00BE058C" w:rsidRDefault="0083516A">
      <w:pPr>
        <w:pStyle w:val="Text"/>
      </w:pPr>
      <w:r w:rsidRPr="00BE058C">
        <w:rPr>
          <w:rStyle w:val="FettextTkn"/>
        </w:rPr>
        <w:t>Uppsala</w:t>
      </w:r>
      <w:r w:rsidR="00DC49C5" w:rsidRPr="00BE058C">
        <w:rPr>
          <w:rStyle w:val="FettextTkn"/>
        </w:rPr>
        <w:t xml:space="preserve"> </w:t>
      </w:r>
      <w:r w:rsidR="00BE058C" w:rsidRPr="00BE058C">
        <w:rPr>
          <w:rStyle w:val="FettextTkn"/>
        </w:rPr>
        <w:t>8 juni</w:t>
      </w:r>
      <w:r w:rsidR="00245984" w:rsidRPr="00BE058C">
        <w:rPr>
          <w:rStyle w:val="FettextTkn"/>
        </w:rPr>
        <w:t xml:space="preserve"> </w:t>
      </w:r>
      <w:r w:rsidR="00155E08" w:rsidRPr="00BE058C">
        <w:rPr>
          <w:rStyle w:val="FettextTkn"/>
        </w:rPr>
        <w:t>20</w:t>
      </w:r>
      <w:r w:rsidR="00A20206" w:rsidRPr="00BE058C">
        <w:rPr>
          <w:rStyle w:val="FettextTkn"/>
        </w:rPr>
        <w:t>17</w:t>
      </w:r>
      <w:r w:rsidR="00394A79" w:rsidRPr="00BE058C">
        <w:rPr>
          <w:rStyle w:val="FettextTkn"/>
        </w:rPr>
        <w:t>:</w:t>
      </w:r>
    </w:p>
    <w:p w14:paraId="0A2B0952" w14:textId="7F448C9B" w:rsidR="00BE058C" w:rsidRDefault="00680C0B" w:rsidP="000648E6">
      <w:pPr>
        <w:pStyle w:val="Text"/>
        <w:rPr>
          <w:b/>
        </w:rPr>
      </w:pPr>
      <w:r w:rsidRPr="00BE058C">
        <w:rPr>
          <w:b/>
        </w:rPr>
        <w:t xml:space="preserve">Drupps, </w:t>
      </w:r>
      <w:r w:rsidR="00BE058C" w:rsidRPr="00BE058C">
        <w:rPr>
          <w:b/>
        </w:rPr>
        <w:t>en avknoppning från Uppsala-baserade luftbehandling</w:t>
      </w:r>
      <w:r w:rsidR="00EB1AFF">
        <w:rPr>
          <w:b/>
        </w:rPr>
        <w:t>spionjären</w:t>
      </w:r>
      <w:r w:rsidR="00586FB5" w:rsidRPr="00BE058C">
        <w:rPr>
          <w:b/>
        </w:rPr>
        <w:t xml:space="preserve"> Airwatergreen</w:t>
      </w:r>
      <w:r w:rsidR="00BE058C">
        <w:rPr>
          <w:b/>
        </w:rPr>
        <w:t xml:space="preserve"> </w:t>
      </w:r>
      <w:r w:rsidR="00525143">
        <w:rPr>
          <w:b/>
        </w:rPr>
        <w:t xml:space="preserve">och </w:t>
      </w:r>
      <w:bookmarkStart w:id="0" w:name="_GoBack"/>
      <w:bookmarkEnd w:id="0"/>
      <w:r w:rsidR="00BE058C">
        <w:rPr>
          <w:b/>
        </w:rPr>
        <w:t>som</w:t>
      </w:r>
      <w:r w:rsidR="00BE058C" w:rsidRPr="00BE058C">
        <w:rPr>
          <w:b/>
        </w:rPr>
        <w:t xml:space="preserve"> fokuserar på dricksvattenproduktion från atmosfären, </w:t>
      </w:r>
      <w:r w:rsidR="00BE058C">
        <w:rPr>
          <w:b/>
        </w:rPr>
        <w:t xml:space="preserve">utvecklar en omvälvande teknologi för storskalig vattenproduktion från luft. Drupps meddelar nu att </w:t>
      </w:r>
      <w:r w:rsidR="00EB1AFF">
        <w:rPr>
          <w:b/>
        </w:rPr>
        <w:t>bolaget</w:t>
      </w:r>
      <w:r w:rsidR="00BE058C">
        <w:rPr>
          <w:b/>
        </w:rPr>
        <w:t xml:space="preserve"> kommer att tävla i XPRIZE, väldens mest prestigefulla tekniktävling för att lösa mänskligheten stora utmaningar.</w:t>
      </w:r>
    </w:p>
    <w:p w14:paraId="2F1B24C5" w14:textId="7593BC70" w:rsidR="002E1899" w:rsidRPr="002E1899" w:rsidRDefault="00680C0B" w:rsidP="004A0A3A">
      <w:pPr>
        <w:pStyle w:val="Text"/>
      </w:pPr>
      <w:r w:rsidRPr="002E1899">
        <w:t>XPRIZE</w:t>
      </w:r>
      <w:r w:rsidR="006F7121" w:rsidRPr="002E1899">
        <w:t xml:space="preserve">, </w:t>
      </w:r>
      <w:r w:rsidR="002E1899" w:rsidRPr="002E1899">
        <w:t xml:space="preserve">en icke-vinstdrivande stiftelse och en global ledare </w:t>
      </w:r>
      <w:r w:rsidR="002E1899">
        <w:t xml:space="preserve">inom designande och drivande av tävlingar för att lösa mänsklighetens stora utmaningar, meddelade den 15 maj att 98 lag från 25 länder kommer att tävla </w:t>
      </w:r>
      <w:r w:rsidR="00E23FEF">
        <w:t xml:space="preserve">i Water Abundance XPRIZE </w:t>
      </w:r>
      <w:r w:rsidR="00EB1AFF">
        <w:t>med ett förstapris på</w:t>
      </w:r>
      <w:r w:rsidR="002E1899">
        <w:t xml:space="preserve"> 1,75 miljoner</w:t>
      </w:r>
      <w:r w:rsidR="00E23FEF">
        <w:t xml:space="preserve"> dollar.</w:t>
      </w:r>
      <w:r w:rsidR="00A25844">
        <w:t xml:space="preserve"> Drupps är en av deltagarna.</w:t>
      </w:r>
    </w:p>
    <w:p w14:paraId="5E07F0AF" w14:textId="0DAE5436" w:rsidR="00A25844" w:rsidRDefault="00A25844" w:rsidP="004A0A3A">
      <w:pPr>
        <w:pStyle w:val="Text"/>
      </w:pPr>
      <w:r>
        <w:t>”</w:t>
      </w:r>
      <w:r w:rsidR="004C5426">
        <w:t>Vi ser fram emot att komma igång</w:t>
      </w:r>
      <w:r>
        <w:t xml:space="preserve">”, säger Fredrik Edström, projektledare och CTO på Drupps. ”Vi har länge </w:t>
      </w:r>
      <w:r w:rsidR="00EB1AFF">
        <w:t>dela</w:t>
      </w:r>
      <w:r>
        <w:t>t en passion för vattenskapande frå</w:t>
      </w:r>
      <w:r w:rsidR="004C5426">
        <w:t>n atmosfären och vi tror</w:t>
      </w:r>
      <w:r w:rsidR="008D4F41">
        <w:t xml:space="preserve"> stenhårt</w:t>
      </w:r>
      <w:r w:rsidR="004C5426">
        <w:t xml:space="preserve"> på </w:t>
      </w:r>
      <w:r w:rsidR="008D4F41">
        <w:t>dess</w:t>
      </w:r>
      <w:r>
        <w:t xml:space="preserve"> potential att göra verklig skillnad för människor, att bidra till att lösa den globala vattenkrisen. Vi har en kraftfull teknologi under utveckling.”</w:t>
      </w:r>
    </w:p>
    <w:p w14:paraId="4781A5EA" w14:textId="35DCD164" w:rsidR="00A25844" w:rsidRPr="00BE058C" w:rsidRDefault="00A25844" w:rsidP="004A0A3A">
      <w:pPr>
        <w:pStyle w:val="Text"/>
      </w:pPr>
      <w:r>
        <w:t xml:space="preserve">För att vinna måste lagen skapa en enhet som kan utvinna 2 000 liter vatten per dag från atmosfären till en kostnad </w:t>
      </w:r>
      <w:r w:rsidR="00EB1AFF">
        <w:t>av</w:t>
      </w:r>
      <w:r>
        <w:t xml:space="preserve"> </w:t>
      </w:r>
      <w:r w:rsidR="00EB1AFF">
        <w:t>inte mer än</w:t>
      </w:r>
      <w:r>
        <w:t xml:space="preserve"> 18 öre per liter, och endast använda förnybara energikällor. Den vinnande enheten måste kunna skapa en decentraliserad tillgång till dricksvatten, och ge människor möjligheten att ta del av färskvatten närsomhelst och varsomhelst.</w:t>
      </w:r>
    </w:p>
    <w:p w14:paraId="0FB25347" w14:textId="4DF76DB3" w:rsidR="00A25844" w:rsidRPr="00BE058C" w:rsidRDefault="00A25844" w:rsidP="00A7605E">
      <w:pPr>
        <w:pStyle w:val="Text"/>
      </w:pPr>
      <w:r>
        <w:t xml:space="preserve">”Vi är </w:t>
      </w:r>
      <w:r w:rsidR="002934B9">
        <w:t>oerhört glada över den globala responsen som tävlingen har fått och över det imponerande antalet lag som är redo att lösa vattenbristen</w:t>
      </w:r>
      <w:r>
        <w:t>”</w:t>
      </w:r>
      <w:r w:rsidR="002934B9">
        <w:t xml:space="preserve">, sade Zenia Tata, Executive Director of Global Expansion på XPRIZE. ”Vi ser alla fram emot att följa lagens </w:t>
      </w:r>
      <w:r w:rsidR="00EB1AFF">
        <w:t>utveckling</w:t>
      </w:r>
      <w:r w:rsidR="002934B9">
        <w:t xml:space="preserve"> när de navigerar sig genom tävlingens olika stadier under </w:t>
      </w:r>
      <w:r w:rsidR="002934B9">
        <w:lastRenderedPageBreak/>
        <w:t>kommande månader. Vi är övertygade</w:t>
      </w:r>
      <w:r w:rsidR="00EB1AFF">
        <w:t xml:space="preserve"> om</w:t>
      </w:r>
      <w:r w:rsidR="002934B9">
        <w:t xml:space="preserve"> att åtminstone ett av dessa begåvade lag kommer att lösa koden och skapa ett kostnadseffektivt genombrott för att motverka global vattenbrist.”</w:t>
      </w:r>
    </w:p>
    <w:p w14:paraId="78D80E64" w14:textId="6079803A" w:rsidR="002934B9" w:rsidRPr="00BE058C" w:rsidRDefault="002934B9" w:rsidP="004A0A3A">
      <w:pPr>
        <w:pStyle w:val="Text"/>
      </w:pPr>
      <w:r>
        <w:t xml:space="preserve">Water Abundance XPRIZE sponsras av Tata </w:t>
      </w:r>
      <w:r w:rsidR="00EB1AFF">
        <w:t xml:space="preserve">Group </w:t>
      </w:r>
      <w:r>
        <w:t xml:space="preserve">och Australian Aid och är </w:t>
      </w:r>
      <w:r w:rsidR="001D1C14">
        <w:t>en tvåårig tävling</w:t>
      </w:r>
      <w:r>
        <w:t xml:space="preserve"> med syfte att tackla global vattenbrist genom att motivera lag från hela världen att skapa och utveckla en decentraliserad teknologi som kan extrahera vatten från vanlig luft med hjälp av endast förnyelsebar energi.</w:t>
      </w:r>
    </w:p>
    <w:p w14:paraId="6F6EB31A" w14:textId="480F5601" w:rsidR="004C5426" w:rsidRDefault="004C5426" w:rsidP="004A2D05">
      <w:pPr>
        <w:pStyle w:val="Text"/>
      </w:pPr>
      <w:r>
        <w:t>Teknologin som skall delta i XPRIZE, ännu ej namngiven, är nästa språng för teknologi</w:t>
      </w:r>
      <w:r w:rsidR="00AB3FD9">
        <w:t>n</w:t>
      </w:r>
      <w:r>
        <w:t xml:space="preserve"> Varmkondensering, en </w:t>
      </w:r>
      <w:r w:rsidR="00AB3FD9">
        <w:t xml:space="preserve">av Airwatergreen </w:t>
      </w:r>
      <w:r>
        <w:t xml:space="preserve">patenterad kondenseringsteknologi </w:t>
      </w:r>
      <w:r w:rsidR="00AB3FD9">
        <w:t xml:space="preserve">som </w:t>
      </w:r>
      <w:r>
        <w:t>ofta kalla</w:t>
      </w:r>
      <w:r w:rsidR="00AB3FD9">
        <w:t>s</w:t>
      </w:r>
      <w:r>
        <w:t xml:space="preserve"> ’tredje generationens fukthantering’ för sin förmåga att halvera energianvändningen inom fukthantering i nordiskt klimat och att kondensera fukt till vatten i alla temperaturer med en konstant energieffektivitet.</w:t>
      </w:r>
    </w:p>
    <w:p w14:paraId="275E7AAB" w14:textId="198AC2C1" w:rsidR="00F75422" w:rsidRPr="00BE058C" w:rsidRDefault="001D1C14" w:rsidP="00F75422">
      <w:pPr>
        <w:pStyle w:val="Text"/>
        <w:rPr>
          <w:rStyle w:val="Stark"/>
        </w:rPr>
      </w:pPr>
      <w:r>
        <w:rPr>
          <w:rStyle w:val="Stark"/>
        </w:rPr>
        <w:t>Kontakt</w:t>
      </w:r>
    </w:p>
    <w:p w14:paraId="6E94B601" w14:textId="101ED772" w:rsidR="001F4670" w:rsidRPr="00BE058C" w:rsidRDefault="00964A3B" w:rsidP="00F75422">
      <w:pPr>
        <w:pStyle w:val="Text"/>
      </w:pPr>
      <w:r w:rsidRPr="00BE058C">
        <w:t>Jonas Wamstad</w:t>
      </w:r>
      <w:r w:rsidR="001F4670" w:rsidRPr="00BE058C">
        <w:t xml:space="preserve">, </w:t>
      </w:r>
      <w:r w:rsidR="001D1C14">
        <w:t>VD</w:t>
      </w:r>
      <w:r w:rsidR="00F04DD9" w:rsidRPr="00BE058C">
        <w:t xml:space="preserve"> Drupps</w:t>
      </w:r>
      <w:r w:rsidR="001F4670" w:rsidRPr="00BE058C">
        <w:t xml:space="preserve">, </w:t>
      </w:r>
      <w:r w:rsidR="001D1C14">
        <w:t>tel 0</w:t>
      </w:r>
      <w:r w:rsidR="001D1C14" w:rsidRPr="00BE058C">
        <w:t>708–671138</w:t>
      </w:r>
      <w:r w:rsidR="001F4670" w:rsidRPr="00BE058C">
        <w:t>, e-</w:t>
      </w:r>
      <w:r w:rsidR="001D1C14">
        <w:t>post</w:t>
      </w:r>
      <w:r w:rsidR="00F04DD9" w:rsidRPr="00BE058C">
        <w:t xml:space="preserve"> </w:t>
      </w:r>
      <w:hyperlink r:id="rId9" w:history="1">
        <w:r w:rsidR="00F04DD9" w:rsidRPr="00BE058C">
          <w:rPr>
            <w:rStyle w:val="Hyperlnk"/>
          </w:rPr>
          <w:t>jonas.wamstad@drupps.com</w:t>
        </w:r>
      </w:hyperlink>
      <w:r w:rsidR="001F4670" w:rsidRPr="00BE058C">
        <w:t xml:space="preserve"> </w:t>
      </w:r>
    </w:p>
    <w:p w14:paraId="5A1733EE" w14:textId="07DFC976" w:rsidR="00F75422" w:rsidRPr="00BE058C" w:rsidRDefault="001D1C14" w:rsidP="00F75422">
      <w:pPr>
        <w:pStyle w:val="Text"/>
        <w:rPr>
          <w:rStyle w:val="Stark"/>
        </w:rPr>
      </w:pPr>
      <w:r>
        <w:rPr>
          <w:rStyle w:val="Stark"/>
        </w:rPr>
        <w:t xml:space="preserve">OM </w:t>
      </w:r>
      <w:r w:rsidR="00680C0B" w:rsidRPr="00BE058C">
        <w:rPr>
          <w:rStyle w:val="Stark"/>
        </w:rPr>
        <w:t>DRUPPS</w:t>
      </w:r>
    </w:p>
    <w:p w14:paraId="4A0E2B94" w14:textId="7A292D7B" w:rsidR="004F099A" w:rsidRDefault="004F099A" w:rsidP="00180B6E">
      <w:pPr>
        <w:pStyle w:val="Text"/>
      </w:pPr>
      <w:r w:rsidRPr="004F099A">
        <w:t>Drupps är ett svenskt innovationsbolag inom storskalig va</w:t>
      </w:r>
      <w:r w:rsidR="002221AA">
        <w:t>ttenproduktion från atmosfären för</w:t>
      </w:r>
      <w:r w:rsidRPr="004F099A">
        <w:t xml:space="preserve"> alla miljöer. Bolagets produkter möjliggör effektiv och decentraliserad produktion av dricksvatten direkt från luft.</w:t>
      </w:r>
    </w:p>
    <w:p w14:paraId="148D19FB" w14:textId="46B3D425" w:rsidR="00180B6E" w:rsidRPr="001D1C14" w:rsidRDefault="001D1C14" w:rsidP="00180B6E">
      <w:pPr>
        <w:pStyle w:val="Text"/>
      </w:pPr>
      <w:r>
        <w:t xml:space="preserve">Läs mer på </w:t>
      </w:r>
      <w:hyperlink r:id="rId10" w:history="1">
        <w:r w:rsidR="00180B6E" w:rsidRPr="001D1C14">
          <w:rPr>
            <w:rStyle w:val="Hyperlnk"/>
          </w:rPr>
          <w:t>http://drupps.com</w:t>
        </w:r>
      </w:hyperlink>
      <w:r w:rsidR="00180B6E" w:rsidRPr="001D1C14">
        <w:t xml:space="preserve"> </w:t>
      </w:r>
    </w:p>
    <w:p w14:paraId="420B45CF" w14:textId="78EC0454" w:rsidR="00357504" w:rsidRPr="004C5426" w:rsidRDefault="001D1C14" w:rsidP="009A7581">
      <w:pPr>
        <w:pStyle w:val="Text"/>
        <w:tabs>
          <w:tab w:val="left" w:pos="1530"/>
        </w:tabs>
        <w:rPr>
          <w:rStyle w:val="Stark"/>
          <w:lang w:val="en-US"/>
        </w:rPr>
      </w:pPr>
      <w:r w:rsidRPr="004C5426">
        <w:rPr>
          <w:rStyle w:val="Stark"/>
          <w:lang w:val="en-US"/>
        </w:rPr>
        <w:t>OM</w:t>
      </w:r>
      <w:r w:rsidR="00357504" w:rsidRPr="004C5426">
        <w:rPr>
          <w:rStyle w:val="Stark"/>
          <w:lang w:val="en-US"/>
        </w:rPr>
        <w:t xml:space="preserve"> XPRIZE</w:t>
      </w:r>
      <w:r w:rsidR="009A7581" w:rsidRPr="004C5426">
        <w:rPr>
          <w:rStyle w:val="Stark"/>
          <w:lang w:val="en-US"/>
        </w:rPr>
        <w:t xml:space="preserve"> (på engelska)</w:t>
      </w:r>
    </w:p>
    <w:p w14:paraId="21A7D686" w14:textId="7251B8CF" w:rsidR="00357504" w:rsidRPr="00BE058C" w:rsidRDefault="00357504" w:rsidP="00357504">
      <w:pPr>
        <w:pStyle w:val="Text"/>
      </w:pPr>
      <w:r w:rsidRPr="001D1C14">
        <w:rPr>
          <w:lang w:val="en-US"/>
        </w:rPr>
        <w:t xml:space="preserve">XPRIZE, a 501(c)(3) nonprofit, is the global leader in designing and implementing innovative competition models to solve the world’s grandest challenges. </w:t>
      </w:r>
      <w:r w:rsidRPr="004C5426">
        <w:rPr>
          <w:lang w:val="en-US"/>
        </w:rPr>
        <w:t xml:space="preserve">XPRIZE utilizes a unique combination of gamification, crowd-sourcing, incentive prize theory, and exponential technologies as a formula to make 10x (vs. 10%) impact in the grand challenge domains facing our world.  XPRIZE’s philosophy is that—under the right circumstances— igniting rapid experimentation from a variety of diverse lenses is the most efficient and effective method to driving exponential impact and solutions to grand challenges.  Active competitions include the $30M Google Lunar XPRIZE, the $20M NRG COSIA Carbon XPRIZE, the $15M Global Learning XPRIZE, the $7M Shell Ocean Discovery XPRIZE, the $7M Barbara Bush Foundation Adult Literacy XPRIZE, the $5M IBM Watson AI XPRIZE, the $1.75M Water Abundance XPRIZE and the $1M Anu and Naveen Women’s Safety XPRIZE. </w:t>
      </w:r>
      <w:r w:rsidRPr="00BE058C">
        <w:t>For more information, visit www.xprize.org/.</w:t>
      </w:r>
    </w:p>
    <w:p w14:paraId="19F62081" w14:textId="77777777" w:rsidR="00180B6E" w:rsidRPr="00BE058C" w:rsidRDefault="00180B6E">
      <w:pPr>
        <w:pStyle w:val="Text"/>
      </w:pPr>
    </w:p>
    <w:sectPr w:rsidR="00180B6E" w:rsidRPr="00BE058C">
      <w:headerReference w:type="even" r:id="rId11"/>
      <w:headerReference w:type="default" r:id="rId12"/>
      <w:footerReference w:type="first" r:id="rId13"/>
      <w:pgSz w:w="12240" w:h="15840"/>
      <w:pgMar w:top="1980" w:right="1440" w:bottom="2160" w:left="1440"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1747" w14:textId="77777777" w:rsidR="001D4AE1" w:rsidRDefault="001D4AE1">
      <w:pPr>
        <w:rPr>
          <w:lang w:val="sv-SE"/>
        </w:rPr>
      </w:pPr>
      <w:r>
        <w:rPr>
          <w:lang w:val="sv-SE"/>
        </w:rPr>
        <w:separator/>
      </w:r>
    </w:p>
    <w:p w14:paraId="49ED0597" w14:textId="77777777" w:rsidR="001D4AE1" w:rsidRDefault="001D4AE1">
      <w:pPr>
        <w:rPr>
          <w:lang w:val="sv-SE"/>
        </w:rPr>
      </w:pPr>
    </w:p>
  </w:endnote>
  <w:endnote w:type="continuationSeparator" w:id="0">
    <w:p w14:paraId="7CA34C56" w14:textId="77777777" w:rsidR="001D4AE1" w:rsidRDefault="001D4AE1">
      <w:pPr>
        <w:rPr>
          <w:lang w:val="sv-SE"/>
        </w:rPr>
      </w:pPr>
      <w:r>
        <w:rPr>
          <w:lang w:val="sv-SE"/>
        </w:rPr>
        <w:continuationSeparator/>
      </w:r>
    </w:p>
    <w:p w14:paraId="1FB46A51" w14:textId="77777777" w:rsidR="001D4AE1" w:rsidRDefault="001D4AE1">
      <w:pPr>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2200" w14:textId="3803C401" w:rsidR="00155E08" w:rsidRDefault="00155E08" w:rsidP="00B33E2D">
    <w:pPr>
      <w:pStyle w:val="Sidfot"/>
      <w:rPr>
        <w:lang w:val="sv-SE"/>
      </w:rPr>
    </w:pPr>
    <w:r>
      <w:rPr>
        <w:lang w:val="sv-SE"/>
      </w:rPr>
      <w:t>För offentliggörande 0</w:t>
    </w:r>
    <w:r w:rsidR="005D526B">
      <w:rPr>
        <w:lang w:val="sv-SE"/>
      </w:rPr>
      <w:t>7</w:t>
    </w:r>
    <w:r>
      <w:rPr>
        <w:lang w:val="sv-SE"/>
      </w:rPr>
      <w:t xml:space="preserve">:00 den </w:t>
    </w:r>
    <w:r w:rsidR="007E44A1">
      <w:rPr>
        <w:lang w:val="sv-SE"/>
      </w:rPr>
      <w:t>0</w:t>
    </w:r>
    <w:r w:rsidR="004F099A">
      <w:rPr>
        <w:lang w:val="sv-SE"/>
      </w:rPr>
      <w:t>8</w:t>
    </w:r>
    <w:r w:rsidR="007E44A1">
      <w:rPr>
        <w:lang w:val="sv-SE"/>
      </w:rPr>
      <w:t xml:space="preserve"> juni</w:t>
    </w:r>
    <w:r w:rsidR="007700B0">
      <w:rPr>
        <w:lang w:val="sv-SE"/>
      </w:rPr>
      <w:t xml:space="preserve"> </w:t>
    </w:r>
    <w:r>
      <w:rPr>
        <w:lang w:val="sv-SE"/>
      </w:rPr>
      <w:t>20</w:t>
    </w:r>
    <w:r w:rsidR="007700B0">
      <w:rPr>
        <w:lang w:val="sv-SE"/>
      </w:rPr>
      <w:t>1</w:t>
    </w:r>
    <w:r w:rsidR="00595C96">
      <w:rPr>
        <w:lang w:val="sv-SE"/>
      </w:rPr>
      <w:t>7</w:t>
    </w:r>
    <w:r>
      <w:rPr>
        <w:lang w:val="sv-SE"/>
      </w:rPr>
      <w:tab/>
    </w:r>
    <w:r w:rsidR="00A45A4C">
      <w:rPr>
        <w:lang w:val="sv-SE"/>
      </w:rPr>
      <w:t>Sid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5BB1" w14:textId="77777777" w:rsidR="001D4AE1" w:rsidRDefault="001D4AE1">
      <w:pPr>
        <w:rPr>
          <w:lang w:val="sv-SE"/>
        </w:rPr>
      </w:pPr>
      <w:r>
        <w:rPr>
          <w:lang w:val="sv-SE"/>
        </w:rPr>
        <w:separator/>
      </w:r>
    </w:p>
    <w:p w14:paraId="55797FFF" w14:textId="77777777" w:rsidR="001D4AE1" w:rsidRDefault="001D4AE1">
      <w:pPr>
        <w:rPr>
          <w:lang w:val="sv-SE"/>
        </w:rPr>
      </w:pPr>
    </w:p>
  </w:footnote>
  <w:footnote w:type="continuationSeparator" w:id="0">
    <w:p w14:paraId="24F9758A" w14:textId="77777777" w:rsidR="001D4AE1" w:rsidRDefault="001D4AE1">
      <w:pPr>
        <w:rPr>
          <w:lang w:val="sv-SE"/>
        </w:rPr>
      </w:pPr>
      <w:r>
        <w:rPr>
          <w:lang w:val="sv-SE"/>
        </w:rPr>
        <w:continuationSeparator/>
      </w:r>
    </w:p>
    <w:p w14:paraId="111F04EE" w14:textId="77777777" w:rsidR="001D4AE1" w:rsidRDefault="001D4AE1">
      <w:pPr>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E913" w14:textId="77777777" w:rsidR="00155E08" w:rsidRDefault="00155E08">
    <w:pPr>
      <w:pStyle w:val="Sidhuvud"/>
      <w:rPr>
        <w:lang w:val="sv-SE"/>
      </w:rPr>
    </w:pPr>
  </w:p>
  <w:p w14:paraId="30655BA4" w14:textId="77777777" w:rsidR="00155E08" w:rsidRDefault="00155E08">
    <w:pP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395E" w14:textId="726458BC" w:rsidR="00155E08" w:rsidRPr="00805008" w:rsidRDefault="00805008">
    <w:pPr>
      <w:pStyle w:val="Sidhuvud"/>
      <w:rPr>
        <w:lang w:val="en-GB"/>
      </w:rPr>
    </w:pPr>
    <w:r w:rsidRPr="00805008">
      <w:rPr>
        <w:lang w:val="en-GB"/>
      </w:rPr>
      <w:t xml:space="preserve">Drupps </w:t>
    </w:r>
    <w:r>
      <w:rPr>
        <w:lang w:val="en-GB"/>
      </w:rPr>
      <w:t>TO COMPETE IN XPRIZE</w:t>
    </w:r>
    <w:r w:rsidR="00155E08" w:rsidRPr="00805008">
      <w:rPr>
        <w:lang w:val="en-GB"/>
      </w:rPr>
      <w:tab/>
      <w:t xml:space="preserve">Sid </w:t>
    </w:r>
    <w:r w:rsidR="00155E08">
      <w:rPr>
        <w:lang w:val="sv-SE"/>
      </w:rPr>
      <w:fldChar w:fldCharType="begin"/>
    </w:r>
    <w:r w:rsidR="00155E08" w:rsidRPr="00805008">
      <w:rPr>
        <w:lang w:val="en-GB"/>
      </w:rPr>
      <w:instrText xml:space="preserve"> PAGE \* Arabic \* MERGEFORMAT </w:instrText>
    </w:r>
    <w:r w:rsidR="00155E08">
      <w:rPr>
        <w:lang w:val="sv-SE"/>
      </w:rPr>
      <w:fldChar w:fldCharType="separate"/>
    </w:r>
    <w:r w:rsidR="00525143">
      <w:rPr>
        <w:noProof/>
        <w:lang w:val="en-GB"/>
      </w:rPr>
      <w:t>2</w:t>
    </w:r>
    <w:r w:rsidR="00155E08">
      <w:rPr>
        <w:lang w:val="sv-S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6A"/>
    <w:rsid w:val="000031B3"/>
    <w:rsid w:val="000279FF"/>
    <w:rsid w:val="00032068"/>
    <w:rsid w:val="00040B1B"/>
    <w:rsid w:val="000505CF"/>
    <w:rsid w:val="00057AE6"/>
    <w:rsid w:val="00060584"/>
    <w:rsid w:val="000648E6"/>
    <w:rsid w:val="0009008D"/>
    <w:rsid w:val="00091452"/>
    <w:rsid w:val="000931E1"/>
    <w:rsid w:val="000B52CE"/>
    <w:rsid w:val="000C1D93"/>
    <w:rsid w:val="000D74A3"/>
    <w:rsid w:val="000E6DBB"/>
    <w:rsid w:val="000F03FA"/>
    <w:rsid w:val="000F54BE"/>
    <w:rsid w:val="000F57F3"/>
    <w:rsid w:val="001015D3"/>
    <w:rsid w:val="00142A74"/>
    <w:rsid w:val="00146804"/>
    <w:rsid w:val="00146B64"/>
    <w:rsid w:val="00155E08"/>
    <w:rsid w:val="00157093"/>
    <w:rsid w:val="0016786B"/>
    <w:rsid w:val="00180752"/>
    <w:rsid w:val="00180B6E"/>
    <w:rsid w:val="001843A8"/>
    <w:rsid w:val="00185A1A"/>
    <w:rsid w:val="00187B3C"/>
    <w:rsid w:val="001948A2"/>
    <w:rsid w:val="00195722"/>
    <w:rsid w:val="001A3AFC"/>
    <w:rsid w:val="001D1C14"/>
    <w:rsid w:val="001D4AE1"/>
    <w:rsid w:val="001E1419"/>
    <w:rsid w:val="001E3F59"/>
    <w:rsid w:val="001F4670"/>
    <w:rsid w:val="0020325E"/>
    <w:rsid w:val="00216CB4"/>
    <w:rsid w:val="002217E1"/>
    <w:rsid w:val="002221AA"/>
    <w:rsid w:val="00245984"/>
    <w:rsid w:val="002532EE"/>
    <w:rsid w:val="0027087B"/>
    <w:rsid w:val="00274920"/>
    <w:rsid w:val="00275EFB"/>
    <w:rsid w:val="0028094E"/>
    <w:rsid w:val="002809D8"/>
    <w:rsid w:val="002934B9"/>
    <w:rsid w:val="00295C37"/>
    <w:rsid w:val="002A25A3"/>
    <w:rsid w:val="002A5A55"/>
    <w:rsid w:val="002B5912"/>
    <w:rsid w:val="002C02FB"/>
    <w:rsid w:val="002D3E99"/>
    <w:rsid w:val="002D5196"/>
    <w:rsid w:val="002E1899"/>
    <w:rsid w:val="002E42C2"/>
    <w:rsid w:val="002F6EC8"/>
    <w:rsid w:val="00304C3B"/>
    <w:rsid w:val="00304F3C"/>
    <w:rsid w:val="003070A9"/>
    <w:rsid w:val="003169CB"/>
    <w:rsid w:val="00321C8C"/>
    <w:rsid w:val="003237A9"/>
    <w:rsid w:val="00326D57"/>
    <w:rsid w:val="00336265"/>
    <w:rsid w:val="00345D3E"/>
    <w:rsid w:val="0034671F"/>
    <w:rsid w:val="00357504"/>
    <w:rsid w:val="00357E7E"/>
    <w:rsid w:val="00377F73"/>
    <w:rsid w:val="003837D0"/>
    <w:rsid w:val="00394A79"/>
    <w:rsid w:val="003A1DEA"/>
    <w:rsid w:val="003B1E9F"/>
    <w:rsid w:val="003B403A"/>
    <w:rsid w:val="003C3CBE"/>
    <w:rsid w:val="003E2D53"/>
    <w:rsid w:val="003E7089"/>
    <w:rsid w:val="003F1DED"/>
    <w:rsid w:val="003F3FF9"/>
    <w:rsid w:val="003F4CA5"/>
    <w:rsid w:val="004063B0"/>
    <w:rsid w:val="00421081"/>
    <w:rsid w:val="00455E5F"/>
    <w:rsid w:val="00462947"/>
    <w:rsid w:val="00462CFA"/>
    <w:rsid w:val="00472308"/>
    <w:rsid w:val="00485F6D"/>
    <w:rsid w:val="00487D0F"/>
    <w:rsid w:val="004A0A3A"/>
    <w:rsid w:val="004A2D05"/>
    <w:rsid w:val="004B27B3"/>
    <w:rsid w:val="004B4338"/>
    <w:rsid w:val="004C2214"/>
    <w:rsid w:val="004C5426"/>
    <w:rsid w:val="004F099A"/>
    <w:rsid w:val="004F0D03"/>
    <w:rsid w:val="004F29C2"/>
    <w:rsid w:val="005043B4"/>
    <w:rsid w:val="00511613"/>
    <w:rsid w:val="00521610"/>
    <w:rsid w:val="00525143"/>
    <w:rsid w:val="00533DE0"/>
    <w:rsid w:val="005424D4"/>
    <w:rsid w:val="005451B2"/>
    <w:rsid w:val="00546A79"/>
    <w:rsid w:val="00553C8C"/>
    <w:rsid w:val="00571F20"/>
    <w:rsid w:val="00573A98"/>
    <w:rsid w:val="00586FB5"/>
    <w:rsid w:val="00595C96"/>
    <w:rsid w:val="005A7774"/>
    <w:rsid w:val="005D406D"/>
    <w:rsid w:val="005D526B"/>
    <w:rsid w:val="005E00A8"/>
    <w:rsid w:val="005E0128"/>
    <w:rsid w:val="005F7BB7"/>
    <w:rsid w:val="00604979"/>
    <w:rsid w:val="00612A84"/>
    <w:rsid w:val="00623027"/>
    <w:rsid w:val="00627CDB"/>
    <w:rsid w:val="0063567F"/>
    <w:rsid w:val="00642E0E"/>
    <w:rsid w:val="00643603"/>
    <w:rsid w:val="006578F6"/>
    <w:rsid w:val="00680524"/>
    <w:rsid w:val="00680C0B"/>
    <w:rsid w:val="006831ED"/>
    <w:rsid w:val="00694209"/>
    <w:rsid w:val="006D03DD"/>
    <w:rsid w:val="006D2E29"/>
    <w:rsid w:val="006D5BD5"/>
    <w:rsid w:val="006E24CB"/>
    <w:rsid w:val="006F365B"/>
    <w:rsid w:val="006F403E"/>
    <w:rsid w:val="006F7121"/>
    <w:rsid w:val="00710B7B"/>
    <w:rsid w:val="00724F08"/>
    <w:rsid w:val="0073240D"/>
    <w:rsid w:val="007363B6"/>
    <w:rsid w:val="00737670"/>
    <w:rsid w:val="00754681"/>
    <w:rsid w:val="00756781"/>
    <w:rsid w:val="007625AD"/>
    <w:rsid w:val="00766652"/>
    <w:rsid w:val="007700B0"/>
    <w:rsid w:val="007740B4"/>
    <w:rsid w:val="00780F5E"/>
    <w:rsid w:val="00791915"/>
    <w:rsid w:val="007949C6"/>
    <w:rsid w:val="007977E3"/>
    <w:rsid w:val="00797E62"/>
    <w:rsid w:val="007A58DB"/>
    <w:rsid w:val="007A595A"/>
    <w:rsid w:val="007A7491"/>
    <w:rsid w:val="007C5D9E"/>
    <w:rsid w:val="007E44A1"/>
    <w:rsid w:val="007E6633"/>
    <w:rsid w:val="007F1905"/>
    <w:rsid w:val="00805008"/>
    <w:rsid w:val="00805A26"/>
    <w:rsid w:val="0083516A"/>
    <w:rsid w:val="008358CC"/>
    <w:rsid w:val="00840CDF"/>
    <w:rsid w:val="00840E31"/>
    <w:rsid w:val="008439C0"/>
    <w:rsid w:val="008451B5"/>
    <w:rsid w:val="00860709"/>
    <w:rsid w:val="008C374E"/>
    <w:rsid w:val="008C43E4"/>
    <w:rsid w:val="008C7DDA"/>
    <w:rsid w:val="008D02FC"/>
    <w:rsid w:val="008D47B0"/>
    <w:rsid w:val="008D4F41"/>
    <w:rsid w:val="008D7A49"/>
    <w:rsid w:val="008E015B"/>
    <w:rsid w:val="008E0E9B"/>
    <w:rsid w:val="008F03C6"/>
    <w:rsid w:val="008F5295"/>
    <w:rsid w:val="008F66FC"/>
    <w:rsid w:val="0091252C"/>
    <w:rsid w:val="00915583"/>
    <w:rsid w:val="00915C20"/>
    <w:rsid w:val="00917B4C"/>
    <w:rsid w:val="00920643"/>
    <w:rsid w:val="0094020A"/>
    <w:rsid w:val="00942AB3"/>
    <w:rsid w:val="0095782E"/>
    <w:rsid w:val="00962670"/>
    <w:rsid w:val="00964A3B"/>
    <w:rsid w:val="00973079"/>
    <w:rsid w:val="00974380"/>
    <w:rsid w:val="00992595"/>
    <w:rsid w:val="0099538E"/>
    <w:rsid w:val="00996FBA"/>
    <w:rsid w:val="009A7581"/>
    <w:rsid w:val="009B281E"/>
    <w:rsid w:val="009B49C5"/>
    <w:rsid w:val="009D02B0"/>
    <w:rsid w:val="009D0CC7"/>
    <w:rsid w:val="009E7CB5"/>
    <w:rsid w:val="009F1181"/>
    <w:rsid w:val="00A03563"/>
    <w:rsid w:val="00A06313"/>
    <w:rsid w:val="00A12A46"/>
    <w:rsid w:val="00A13840"/>
    <w:rsid w:val="00A15971"/>
    <w:rsid w:val="00A20206"/>
    <w:rsid w:val="00A21955"/>
    <w:rsid w:val="00A25108"/>
    <w:rsid w:val="00A25844"/>
    <w:rsid w:val="00A31A16"/>
    <w:rsid w:val="00A34737"/>
    <w:rsid w:val="00A36092"/>
    <w:rsid w:val="00A45A4C"/>
    <w:rsid w:val="00A5177C"/>
    <w:rsid w:val="00A54830"/>
    <w:rsid w:val="00A636A9"/>
    <w:rsid w:val="00A655A4"/>
    <w:rsid w:val="00A7605E"/>
    <w:rsid w:val="00A87D38"/>
    <w:rsid w:val="00A92BB7"/>
    <w:rsid w:val="00A94FA2"/>
    <w:rsid w:val="00A9647A"/>
    <w:rsid w:val="00A9698E"/>
    <w:rsid w:val="00AB2206"/>
    <w:rsid w:val="00AB3FD9"/>
    <w:rsid w:val="00AB78C5"/>
    <w:rsid w:val="00AD1341"/>
    <w:rsid w:val="00AD7350"/>
    <w:rsid w:val="00AE3D61"/>
    <w:rsid w:val="00AE5377"/>
    <w:rsid w:val="00AE5DE5"/>
    <w:rsid w:val="00AF483F"/>
    <w:rsid w:val="00B05474"/>
    <w:rsid w:val="00B06AEF"/>
    <w:rsid w:val="00B21219"/>
    <w:rsid w:val="00B24795"/>
    <w:rsid w:val="00B33E2D"/>
    <w:rsid w:val="00B36462"/>
    <w:rsid w:val="00B37F52"/>
    <w:rsid w:val="00B47CB4"/>
    <w:rsid w:val="00B526BE"/>
    <w:rsid w:val="00B560C8"/>
    <w:rsid w:val="00B66E4D"/>
    <w:rsid w:val="00B73395"/>
    <w:rsid w:val="00B755FB"/>
    <w:rsid w:val="00B76332"/>
    <w:rsid w:val="00B80F90"/>
    <w:rsid w:val="00BA0B40"/>
    <w:rsid w:val="00BB45B7"/>
    <w:rsid w:val="00BB66E8"/>
    <w:rsid w:val="00BC4A6F"/>
    <w:rsid w:val="00BC7A6B"/>
    <w:rsid w:val="00BE058C"/>
    <w:rsid w:val="00BE29B7"/>
    <w:rsid w:val="00BF3238"/>
    <w:rsid w:val="00C13F95"/>
    <w:rsid w:val="00C2540A"/>
    <w:rsid w:val="00C26566"/>
    <w:rsid w:val="00C266A2"/>
    <w:rsid w:val="00C4281E"/>
    <w:rsid w:val="00C548E3"/>
    <w:rsid w:val="00C61286"/>
    <w:rsid w:val="00C72FBE"/>
    <w:rsid w:val="00C92493"/>
    <w:rsid w:val="00C94232"/>
    <w:rsid w:val="00C96FB5"/>
    <w:rsid w:val="00CB0764"/>
    <w:rsid w:val="00CB5A58"/>
    <w:rsid w:val="00CD1EB2"/>
    <w:rsid w:val="00CE72D2"/>
    <w:rsid w:val="00CE750A"/>
    <w:rsid w:val="00CF193C"/>
    <w:rsid w:val="00D04994"/>
    <w:rsid w:val="00D12121"/>
    <w:rsid w:val="00D12F43"/>
    <w:rsid w:val="00D24061"/>
    <w:rsid w:val="00D42EA7"/>
    <w:rsid w:val="00D46043"/>
    <w:rsid w:val="00D46A75"/>
    <w:rsid w:val="00D62A8E"/>
    <w:rsid w:val="00DA1553"/>
    <w:rsid w:val="00DA4BB1"/>
    <w:rsid w:val="00DC0521"/>
    <w:rsid w:val="00DC46FA"/>
    <w:rsid w:val="00DC49C5"/>
    <w:rsid w:val="00DE14E4"/>
    <w:rsid w:val="00E003AA"/>
    <w:rsid w:val="00E0079B"/>
    <w:rsid w:val="00E10986"/>
    <w:rsid w:val="00E174CC"/>
    <w:rsid w:val="00E23FEF"/>
    <w:rsid w:val="00E3151F"/>
    <w:rsid w:val="00E37D30"/>
    <w:rsid w:val="00E41652"/>
    <w:rsid w:val="00E431CE"/>
    <w:rsid w:val="00E4534A"/>
    <w:rsid w:val="00E5440E"/>
    <w:rsid w:val="00E55960"/>
    <w:rsid w:val="00E60DAB"/>
    <w:rsid w:val="00E828E1"/>
    <w:rsid w:val="00EA2856"/>
    <w:rsid w:val="00EA3D43"/>
    <w:rsid w:val="00EB1AFF"/>
    <w:rsid w:val="00EB3808"/>
    <w:rsid w:val="00EB7102"/>
    <w:rsid w:val="00EC3CDE"/>
    <w:rsid w:val="00EC53DD"/>
    <w:rsid w:val="00EC5B42"/>
    <w:rsid w:val="00ED1B6C"/>
    <w:rsid w:val="00EE243F"/>
    <w:rsid w:val="00F02FE2"/>
    <w:rsid w:val="00F04DD9"/>
    <w:rsid w:val="00F07E71"/>
    <w:rsid w:val="00F1316C"/>
    <w:rsid w:val="00F15C5E"/>
    <w:rsid w:val="00F33C69"/>
    <w:rsid w:val="00F34646"/>
    <w:rsid w:val="00F41B91"/>
    <w:rsid w:val="00F52700"/>
    <w:rsid w:val="00F5426E"/>
    <w:rsid w:val="00F70735"/>
    <w:rsid w:val="00F75422"/>
    <w:rsid w:val="00F76803"/>
    <w:rsid w:val="00F92407"/>
    <w:rsid w:val="00F9400A"/>
    <w:rsid w:val="00F95755"/>
    <w:rsid w:val="00FA1BDD"/>
    <w:rsid w:val="00FB0111"/>
    <w:rsid w:val="00FD4D8E"/>
    <w:rsid w:val="00FD749F"/>
    <w:rsid w:val="00FE4DED"/>
    <w:rsid w:val="00FE6518"/>
    <w:rsid w:val="00FE7A03"/>
    <w:rsid w:val="00FF2ED5"/>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BB616"/>
  <w15:docId w15:val="{D676C34C-45B7-4C57-A5D5-7B8551AA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entury Gothic" w:hAnsi="Century Gothic" w:cs="Century Gothic"/>
      <w:spacing w:val="-5"/>
      <w:sz w:val="18"/>
      <w:szCs w:val="18"/>
      <w:lang w:bidi="sv-SE"/>
    </w:rPr>
  </w:style>
  <w:style w:type="paragraph" w:styleId="Rubrik1">
    <w:name w:val="heading 1"/>
    <w:basedOn w:val="Normal"/>
    <w:next w:val="Normal"/>
    <w:qFormat/>
    <w:pPr>
      <w:spacing w:before="1200"/>
      <w:outlineLvl w:val="0"/>
    </w:pPr>
    <w:rPr>
      <w:rFonts w:cs="Times New Roman"/>
      <w:caps/>
      <w:color w:val="2A5A78"/>
      <w:sz w:val="84"/>
      <w:szCs w:val="84"/>
    </w:rPr>
  </w:style>
  <w:style w:type="paragraph" w:styleId="Rubrik2">
    <w:name w:val="heading 2"/>
    <w:basedOn w:val="Rubrik1"/>
    <w:next w:val="Normal"/>
    <w:qFormat/>
    <w:pPr>
      <w:spacing w:before="0"/>
      <w:jc w:val="right"/>
      <w:outlineLvl w:val="1"/>
    </w:pPr>
    <w:rPr>
      <w:b/>
      <w:sz w:val="28"/>
      <w:szCs w:val="28"/>
    </w:rPr>
  </w:style>
  <w:style w:type="paragraph" w:styleId="Rubrik3">
    <w:name w:val="heading 3"/>
    <w:basedOn w:val="Normal"/>
    <w:next w:val="Normal"/>
    <w:qFormat/>
    <w:pPr>
      <w:spacing w:before="320" w:after="80"/>
      <w:outlineLvl w:val="2"/>
    </w:pPr>
    <w:rPr>
      <w:rFonts w:cs="Times New Roman"/>
      <w:color w:val="2A5A7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right" w:pos="9360"/>
      </w:tabs>
    </w:pPr>
    <w:rPr>
      <w:b/>
      <w:caps/>
      <w:color w:val="2A5A78"/>
    </w:rPr>
  </w:style>
  <w:style w:type="paragraph" w:styleId="Sidfot">
    <w:name w:val="footer"/>
    <w:basedOn w:val="Normal"/>
    <w:pPr>
      <w:tabs>
        <w:tab w:val="right" w:pos="9360"/>
      </w:tabs>
    </w:pPr>
    <w:rPr>
      <w:b/>
      <w:caps/>
      <w:color w:val="2A5A78"/>
    </w:rPr>
  </w:style>
  <w:style w:type="paragraph" w:styleId="Ballongtext">
    <w:name w:val="Balloon Text"/>
    <w:basedOn w:val="Normal"/>
    <w:semiHidden/>
    <w:rPr>
      <w:sz w:val="16"/>
      <w:szCs w:val="16"/>
    </w:rPr>
  </w:style>
  <w:style w:type="paragraph" w:customStyle="1" w:styleId="Kontaktinformation">
    <w:name w:val="Kontaktinformation"/>
    <w:basedOn w:val="Normal"/>
    <w:pPr>
      <w:spacing w:line="180" w:lineRule="exact"/>
    </w:pPr>
    <w:rPr>
      <w:color w:val="2A5A78"/>
      <w:sz w:val="16"/>
      <w:szCs w:val="16"/>
      <w:lang w:val="sv-SE" w:eastAsia="sv-SE"/>
    </w:rPr>
  </w:style>
  <w:style w:type="paragraph" w:customStyle="1" w:styleId="Namnpkontakt">
    <w:name w:val="Namn på kontakt"/>
    <w:basedOn w:val="Kontaktinformation"/>
    <w:rPr>
      <w:b/>
    </w:rPr>
  </w:style>
  <w:style w:type="paragraph" w:customStyle="1" w:styleId="Underrubrik1">
    <w:name w:val="Underrubrik1"/>
    <w:basedOn w:val="Normal"/>
    <w:pPr>
      <w:spacing w:after="600"/>
    </w:pPr>
    <w:rPr>
      <w:i/>
      <w:color w:val="2A5A78"/>
      <w:sz w:val="22"/>
      <w:szCs w:val="22"/>
      <w:lang w:val="sv-SE" w:eastAsia="sv-SE"/>
    </w:rPr>
  </w:style>
  <w:style w:type="character" w:customStyle="1" w:styleId="TextChar">
    <w:name w:val="Text Char"/>
    <w:basedOn w:val="Standardstycketeckensnitt"/>
  </w:style>
  <w:style w:type="paragraph" w:customStyle="1" w:styleId="Text">
    <w:name w:val="Text"/>
    <w:basedOn w:val="Normal"/>
    <w:link w:val="TextTkn"/>
    <w:pPr>
      <w:spacing w:after="220" w:line="336" w:lineRule="auto"/>
    </w:pPr>
    <w:rPr>
      <w:spacing w:val="0"/>
      <w:lang w:val="sv-SE" w:eastAsia="sv-SE"/>
    </w:rPr>
  </w:style>
  <w:style w:type="character" w:customStyle="1" w:styleId="BoldTextChar">
    <w:name w:val="Bold Text Char"/>
    <w:basedOn w:val="Standardstycketeckensnitt"/>
    <w:link w:val="Fetstil"/>
  </w:style>
  <w:style w:type="paragraph" w:customStyle="1" w:styleId="Fetstil">
    <w:name w:val="Fet stil"/>
    <w:basedOn w:val="Text"/>
    <w:link w:val="BoldTextChar"/>
    <w:rPr>
      <w:b/>
    </w:rPr>
  </w:style>
  <w:style w:type="character" w:customStyle="1" w:styleId="TextTkn">
    <w:name w:val="Text Tkn"/>
    <w:basedOn w:val="Standardstycketeckensnitt"/>
    <w:link w:val="Text"/>
    <w:locked/>
    <w:rPr>
      <w:rFonts w:ascii="Century Gothic" w:hAnsi="Century Gothic" w:hint="default"/>
      <w:sz w:val="18"/>
      <w:szCs w:val="18"/>
      <w:lang w:val="sv-SE" w:eastAsia="sv-SE" w:bidi="sv-SE"/>
    </w:rPr>
  </w:style>
  <w:style w:type="paragraph" w:customStyle="1" w:styleId="BoldText">
    <w:name w:val="Bold Text"/>
    <w:basedOn w:val="Normal"/>
    <w:link w:val="FettextTkn"/>
  </w:style>
  <w:style w:type="character" w:customStyle="1" w:styleId="FettextTkn">
    <w:name w:val="Fet text Tkn"/>
    <w:basedOn w:val="TextTkn"/>
    <w:link w:val="BoldText"/>
    <w:locked/>
    <w:rPr>
      <w:rFonts w:ascii="Century Gothic" w:hAnsi="Century Gothic" w:hint="default"/>
      <w:b/>
      <w:bCs w:val="0"/>
      <w:sz w:val="18"/>
      <w:szCs w:val="18"/>
      <w:lang w:val="sv-SE" w:eastAsia="sv-SE" w:bidi="sv-SE"/>
    </w:rPr>
  </w:style>
  <w:style w:type="table" w:customStyle="1" w:styleId="Normaltabell1">
    <w:name w:val="Normal tabell1"/>
    <w:semiHidden/>
    <w:tblPr>
      <w:tblCellMar>
        <w:top w:w="0" w:type="dxa"/>
        <w:left w:w="108" w:type="dxa"/>
        <w:bottom w:w="0" w:type="dxa"/>
        <w:right w:w="108" w:type="dxa"/>
      </w:tblCellMar>
    </w:tblPr>
  </w:style>
  <w:style w:type="paragraph" w:customStyle="1" w:styleId="ContactInformation">
    <w:name w:val="Contact Information"/>
    <w:basedOn w:val="Normal"/>
    <w:rsid w:val="00A03563"/>
    <w:pPr>
      <w:spacing w:line="180" w:lineRule="exact"/>
    </w:pPr>
    <w:rPr>
      <w:rFonts w:cs="Times New Roman"/>
      <w:color w:val="2A5A78"/>
      <w:sz w:val="16"/>
      <w:szCs w:val="20"/>
      <w:lang w:bidi="ar-SA"/>
    </w:rPr>
  </w:style>
  <w:style w:type="paragraph" w:customStyle="1" w:styleId="ContactName">
    <w:name w:val="Contact Name"/>
    <w:basedOn w:val="ContactInformation"/>
    <w:rsid w:val="00A03563"/>
    <w:rPr>
      <w:b/>
    </w:rPr>
  </w:style>
  <w:style w:type="character" w:styleId="Stark">
    <w:name w:val="Strong"/>
    <w:basedOn w:val="Standardstycketeckensnitt"/>
    <w:qFormat/>
    <w:rsid w:val="0073240D"/>
    <w:rPr>
      <w:b/>
      <w:bCs/>
    </w:rPr>
  </w:style>
  <w:style w:type="character" w:styleId="Hyperlnk">
    <w:name w:val="Hyperlink"/>
    <w:basedOn w:val="Standardstycketeckensnitt"/>
    <w:unhideWhenUsed/>
    <w:rsid w:val="00F75422"/>
    <w:rPr>
      <w:color w:val="0000FF" w:themeColor="hyperlink"/>
      <w:u w:val="single"/>
    </w:rPr>
  </w:style>
  <w:style w:type="character" w:customStyle="1" w:styleId="Nmn1">
    <w:name w:val="Nämn1"/>
    <w:basedOn w:val="Standardstycketeckensnitt"/>
    <w:uiPriority w:val="99"/>
    <w:semiHidden/>
    <w:unhideWhenUsed/>
    <w:rsid w:val="000F03FA"/>
    <w:rPr>
      <w:color w:val="2B579A"/>
      <w:shd w:val="clear" w:color="auto" w:fill="E6E6E6"/>
    </w:rPr>
  </w:style>
  <w:style w:type="character" w:styleId="Kommentarsreferens">
    <w:name w:val="annotation reference"/>
    <w:basedOn w:val="Standardstycketeckensnitt"/>
    <w:semiHidden/>
    <w:unhideWhenUsed/>
    <w:rsid w:val="00B36462"/>
    <w:rPr>
      <w:sz w:val="16"/>
      <w:szCs w:val="16"/>
    </w:rPr>
  </w:style>
  <w:style w:type="paragraph" w:styleId="Kommentarer">
    <w:name w:val="annotation text"/>
    <w:basedOn w:val="Normal"/>
    <w:link w:val="KommentarerChar"/>
    <w:semiHidden/>
    <w:unhideWhenUsed/>
    <w:rsid w:val="00B36462"/>
    <w:rPr>
      <w:sz w:val="20"/>
      <w:szCs w:val="20"/>
    </w:rPr>
  </w:style>
  <w:style w:type="character" w:customStyle="1" w:styleId="KommentarerChar">
    <w:name w:val="Kommentarer Char"/>
    <w:basedOn w:val="Standardstycketeckensnitt"/>
    <w:link w:val="Kommentarer"/>
    <w:semiHidden/>
    <w:rsid w:val="00B36462"/>
    <w:rPr>
      <w:rFonts w:ascii="Century Gothic" w:hAnsi="Century Gothic" w:cs="Century Gothic"/>
      <w:spacing w:val="-5"/>
      <w:lang w:bidi="sv-SE"/>
    </w:rPr>
  </w:style>
  <w:style w:type="paragraph" w:styleId="Kommentarsmne">
    <w:name w:val="annotation subject"/>
    <w:basedOn w:val="Kommentarer"/>
    <w:next w:val="Kommentarer"/>
    <w:link w:val="KommentarsmneChar"/>
    <w:semiHidden/>
    <w:unhideWhenUsed/>
    <w:rsid w:val="00B36462"/>
    <w:rPr>
      <w:b/>
      <w:bCs/>
    </w:rPr>
  </w:style>
  <w:style w:type="character" w:customStyle="1" w:styleId="KommentarsmneChar">
    <w:name w:val="Kommentarsämne Char"/>
    <w:basedOn w:val="KommentarerChar"/>
    <w:link w:val="Kommentarsmne"/>
    <w:semiHidden/>
    <w:rsid w:val="00B36462"/>
    <w:rPr>
      <w:rFonts w:ascii="Century Gothic" w:hAnsi="Century Gothic" w:cs="Century Gothic"/>
      <w:b/>
      <w:bCs/>
      <w:spacing w:val="-5"/>
      <w:lang w:bidi="sv-SE"/>
    </w:rPr>
  </w:style>
  <w:style w:type="character" w:customStyle="1" w:styleId="Nmn2">
    <w:name w:val="Nämn2"/>
    <w:basedOn w:val="Standardstycketeckensnitt"/>
    <w:uiPriority w:val="99"/>
    <w:semiHidden/>
    <w:unhideWhenUsed/>
    <w:rsid w:val="00F92407"/>
    <w:rPr>
      <w:color w:val="2B579A"/>
      <w:shd w:val="clear" w:color="auto" w:fill="E6E6E6"/>
    </w:rPr>
  </w:style>
  <w:style w:type="character" w:styleId="AnvndHyperlnk">
    <w:name w:val="FollowedHyperlink"/>
    <w:basedOn w:val="Standardstycketeckensnitt"/>
    <w:semiHidden/>
    <w:unhideWhenUsed/>
    <w:rsid w:val="00C13F95"/>
    <w:rPr>
      <w:color w:val="800080" w:themeColor="followedHyperlink"/>
      <w:u w:val="single"/>
    </w:rPr>
  </w:style>
  <w:style w:type="character" w:styleId="Nmn">
    <w:name w:val="Mention"/>
    <w:basedOn w:val="Standardstycketeckensnitt"/>
    <w:uiPriority w:val="99"/>
    <w:semiHidden/>
    <w:unhideWhenUsed/>
    <w:rsid w:val="00142A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upps.com" TargetMode="External"/><Relationship Id="rId4" Type="http://schemas.openxmlformats.org/officeDocument/2006/relationships/settings" Target="settings.xml"/><Relationship Id="rId9" Type="http://schemas.openxmlformats.org/officeDocument/2006/relationships/hyperlink" Target="mailto:jonas.wamstad@drupp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AppData\Roaming\Microsoft\Templates\Pressmeddelande%20&#8211;%20kvartals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9E55-9120-4685-91BA-521414FD6295}">
  <ds:schemaRefs>
    <ds:schemaRef ds:uri="http://schemas.microsoft.com/sharepoint/v3/contenttype/forms"/>
  </ds:schemaRefs>
</ds:datastoreItem>
</file>

<file path=customXml/itemProps2.xml><?xml version="1.0" encoding="utf-8"?>
<ds:datastoreItem xmlns:ds="http://schemas.openxmlformats.org/officeDocument/2006/customXml" ds:itemID="{21E9B685-8F0A-4EDD-ADEC-61601A3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 – kvartalsrapport</Template>
  <TotalTime>76</TotalTime>
  <Pages>2</Pages>
  <Words>688</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Admin</cp:lastModifiedBy>
  <cp:revision>15</cp:revision>
  <cp:lastPrinted>2017-06-07T20:56:00Z</cp:lastPrinted>
  <dcterms:created xsi:type="dcterms:W3CDTF">2017-06-06T20:20:00Z</dcterms:created>
  <dcterms:modified xsi:type="dcterms:W3CDTF">2017-06-07T21:10:00Z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TC010197751053</vt:lpwstr>
  </property>
</Properties>
</file>