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6D20" w14:textId="77777777" w:rsidR="0067272E" w:rsidRDefault="00A4619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54F8EF1" wp14:editId="182B7FFB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79345" cy="600075"/>
            <wp:effectExtent l="0" t="0" r="1905" b="9525"/>
            <wp:wrapTight wrapText="bothSides">
              <wp:wrapPolygon edited="0">
                <wp:start x="18677" y="0"/>
                <wp:lineTo x="0" y="686"/>
                <wp:lineTo x="0" y="16457"/>
                <wp:lineTo x="1902" y="21257"/>
                <wp:lineTo x="12970" y="21257"/>
                <wp:lineTo x="13316" y="15086"/>
                <wp:lineTo x="11933" y="13029"/>
                <wp:lineTo x="21444" y="10286"/>
                <wp:lineTo x="21444" y="686"/>
                <wp:lineTo x="20061" y="0"/>
                <wp:lineTo x="18677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E3733" w14:textId="77777777" w:rsidR="00DA6A73" w:rsidRPr="00DA6A73" w:rsidRDefault="00DA6A73" w:rsidP="00DA6A73"/>
    <w:p w14:paraId="13B85973" w14:textId="77777777" w:rsidR="00DA6A73" w:rsidRDefault="00DA6A73" w:rsidP="00441DE7">
      <w:pPr>
        <w:jc w:val="right"/>
      </w:pPr>
    </w:p>
    <w:p w14:paraId="224C53EA" w14:textId="77777777" w:rsidR="00441DE7" w:rsidRPr="006847B7" w:rsidRDefault="00441DE7" w:rsidP="00BF54F7">
      <w:pPr>
        <w:rPr>
          <w:rFonts w:ascii="Segoe UI" w:hAnsi="Segoe UI" w:cs="Segoe UI"/>
          <w:color w:val="0070C0"/>
          <w:sz w:val="56"/>
          <w:szCs w:val="56"/>
        </w:rPr>
      </w:pPr>
      <w:r w:rsidRPr="006847B7">
        <w:rPr>
          <w:rFonts w:ascii="Segoe UI" w:hAnsi="Segoe UI" w:cs="Segoe UI"/>
          <w:color w:val="0070C0"/>
          <w:sz w:val="56"/>
          <w:szCs w:val="56"/>
        </w:rPr>
        <w:t>PRESSEMITTEILUNG</w:t>
      </w:r>
    </w:p>
    <w:p w14:paraId="653C0841" w14:textId="3B3AC94D" w:rsidR="00804B56" w:rsidRPr="00114AA3" w:rsidRDefault="00DE3067" w:rsidP="00A343F7">
      <w:pPr>
        <w:tabs>
          <w:tab w:val="left" w:pos="6946"/>
        </w:tabs>
        <w:ind w:left="6375" w:hanging="279"/>
        <w:rPr>
          <w:rFonts w:ascii="Segoe UI" w:hAnsi="Segoe UI" w:cs="Segoe UI"/>
          <w:color w:val="000000" w:themeColor="text1"/>
          <w:sz w:val="18"/>
          <w:szCs w:val="18"/>
        </w:rPr>
      </w:pPr>
      <w:r w:rsidRPr="00114AA3">
        <w:rPr>
          <w:color w:val="000000" w:themeColor="text1"/>
          <w:sz w:val="18"/>
          <w:szCs w:val="18"/>
        </w:rPr>
        <w:t xml:space="preserve">  </w:t>
      </w:r>
      <w:r w:rsidR="00A343F7">
        <w:rPr>
          <w:color w:val="000000" w:themeColor="text1"/>
          <w:sz w:val="18"/>
          <w:szCs w:val="18"/>
        </w:rPr>
        <w:tab/>
      </w:r>
      <w:r w:rsidR="00A343F7">
        <w:rPr>
          <w:color w:val="000000" w:themeColor="text1"/>
          <w:sz w:val="18"/>
          <w:szCs w:val="18"/>
        </w:rPr>
        <w:tab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t xml:space="preserve">Trier, 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begin"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instrText xml:space="preserve"> TIME \@ "d. MMMM yyyy" </w:instrTex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separate"/>
      </w:r>
      <w:r w:rsidR="00104B6F">
        <w:rPr>
          <w:rFonts w:ascii="Segoe UI" w:hAnsi="Segoe UI" w:cs="Segoe UI"/>
          <w:noProof/>
          <w:color w:val="000000" w:themeColor="text1"/>
          <w:sz w:val="18"/>
          <w:szCs w:val="18"/>
        </w:rPr>
        <w:t>11. Juli 2025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end"/>
      </w:r>
    </w:p>
    <w:p w14:paraId="4B15940F" w14:textId="77777777" w:rsidR="006A069A" w:rsidRDefault="006A069A" w:rsidP="006A069A">
      <w:pPr>
        <w:jc w:val="right"/>
      </w:pPr>
    </w:p>
    <w:p w14:paraId="6645E774" w14:textId="77777777" w:rsidR="00D42674" w:rsidRPr="00004A3C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de-DE"/>
        </w:rPr>
      </w:pPr>
      <w:r w:rsidRPr="00004A3C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de-DE"/>
        </w:rPr>
        <w:t>So war das Sommerfest an der Universität Trier</w:t>
      </w:r>
    </w:p>
    <w:p w14:paraId="22CD4926" w14:textId="77777777" w:rsidR="00D42674" w:rsidRPr="00004A3C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8"/>
          <w:szCs w:val="28"/>
          <w:lang w:eastAsia="de-DE"/>
        </w:rPr>
      </w:pPr>
      <w:r w:rsidRPr="00004A3C">
        <w:rPr>
          <w:rFonts w:ascii="Segoe UI" w:eastAsia="Times New Roman" w:hAnsi="Segoe UI" w:cs="Segoe UI"/>
          <w:kern w:val="36"/>
          <w:sz w:val="28"/>
          <w:szCs w:val="28"/>
          <w:lang w:eastAsia="de-DE"/>
        </w:rPr>
        <w:t xml:space="preserve">Eine </w:t>
      </w:r>
      <w:r>
        <w:rPr>
          <w:rFonts w:ascii="Segoe UI" w:eastAsia="Times New Roman" w:hAnsi="Segoe UI" w:cs="Segoe UI"/>
          <w:kern w:val="36"/>
          <w:sz w:val="28"/>
          <w:szCs w:val="28"/>
          <w:lang w:eastAsia="de-DE"/>
        </w:rPr>
        <w:t>Campus-</w:t>
      </w:r>
      <w:r w:rsidRPr="00004A3C">
        <w:rPr>
          <w:rFonts w:ascii="Segoe UI" w:eastAsia="Times New Roman" w:hAnsi="Segoe UI" w:cs="Segoe UI"/>
          <w:kern w:val="36"/>
          <w:sz w:val="28"/>
          <w:szCs w:val="28"/>
          <w:lang w:eastAsia="de-DE"/>
        </w:rPr>
        <w:t xml:space="preserve">Party bei </w:t>
      </w:r>
      <w:r>
        <w:rPr>
          <w:rFonts w:ascii="Segoe UI" w:eastAsia="Times New Roman" w:hAnsi="Segoe UI" w:cs="Segoe UI"/>
          <w:kern w:val="36"/>
          <w:sz w:val="28"/>
          <w:szCs w:val="28"/>
          <w:lang w:eastAsia="de-DE"/>
        </w:rPr>
        <w:t>schönstem</w:t>
      </w:r>
      <w:r w:rsidRPr="00004A3C">
        <w:rPr>
          <w:rFonts w:ascii="Segoe UI" w:eastAsia="Times New Roman" w:hAnsi="Segoe UI" w:cs="Segoe UI"/>
          <w:kern w:val="36"/>
          <w:sz w:val="28"/>
          <w:szCs w:val="28"/>
          <w:lang w:eastAsia="de-DE"/>
        </w:rPr>
        <w:t xml:space="preserve"> Sommerwetter, viel Musik,</w:t>
      </w:r>
      <w:r>
        <w:rPr>
          <w:rFonts w:ascii="Segoe UI" w:eastAsia="Times New Roman" w:hAnsi="Segoe UI" w:cs="Segoe UI"/>
          <w:kern w:val="36"/>
          <w:sz w:val="28"/>
          <w:szCs w:val="28"/>
          <w:lang w:eastAsia="de-DE"/>
        </w:rPr>
        <w:t xml:space="preserve"> wichtige Diskussionsforen,</w:t>
      </w:r>
      <w:r w:rsidRPr="00004A3C">
        <w:rPr>
          <w:rFonts w:ascii="Segoe UI" w:eastAsia="Times New Roman" w:hAnsi="Segoe UI" w:cs="Segoe UI"/>
          <w:kern w:val="36"/>
          <w:sz w:val="28"/>
          <w:szCs w:val="28"/>
          <w:lang w:eastAsia="de-DE"/>
        </w:rPr>
        <w:t xml:space="preserve"> ein Raum für kollegialen Austausch und Spiel und Spaß für die Kleinsten. </w:t>
      </w:r>
    </w:p>
    <w:p w14:paraId="387C01E2" w14:textId="77777777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r w:rsidRPr="00004A3C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Die Universität Trier hat am Donnerstag bei schönstem Wetter mit Studierenden, Mitarbeitenden und Gästen 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ihr Sommerfest </w:t>
      </w:r>
      <w:r w:rsidRPr="00004A3C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gefeiert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. „Gemeinsam sind wir Universität“ – das neue Motto der Uni Trier zog sich durch bis in die Nachtstunden bei ausgelassener Stimmung, freundlichen Begegnungen und dem unverwechselbaren Uni-Trier-Gefühl. </w:t>
      </w:r>
    </w:p>
    <w:p w14:paraId="08611518" w14:textId="77777777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Die neuesten kulinarischen Trends aus Japan bei der Fachschaft der Japanologie, Plastik-Fischen beim Green Office der Uni, 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echte Skybar-</w:t>
      </w:r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Cocktails, </w:t>
      </w:r>
      <w:proofErr w:type="spellStart"/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Bierpong</w:t>
      </w:r>
      <w:proofErr w:type="spellEnd"/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, </w:t>
      </w:r>
      <w:proofErr w:type="spellStart"/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Bierathlon</w:t>
      </w:r>
      <w:proofErr w:type="spellEnd"/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, Luxemburger Spezialitäten –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Highlights waren die</w:t>
      </w:r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zahlreichen</w:t>
      </w:r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Angebote</w:t>
      </w:r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der</w:t>
      </w:r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Fachschaften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, </w:t>
      </w:r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die Besucherinnen und Besucher mit einem erstaunlich vielfältigen und bunten Angebot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begeisterten.</w:t>
      </w:r>
      <w:r w:rsidRPr="002C3238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Unglaublich engagierte Studierende haben das Sommerfest in diesem Jahr zum Erfolg geführt.</w:t>
      </w:r>
    </w:p>
    <w:p w14:paraId="0F72F2F8" w14:textId="77777777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r w:rsidRPr="00405591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Wie im vergangenen Jahr erhofft</w:t>
      </w:r>
      <w:r w:rsidRPr="00004A3C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, 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erlebte das</w:t>
      </w:r>
      <w:r w:rsidRPr="00004A3C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Sommerfest der Universität 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eine noch größere Party</w:t>
      </w:r>
      <w:r w:rsidRPr="00004A3C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. 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D</w:t>
      </w:r>
      <w:r w:rsidRPr="00405591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er Allgemeine Studierendenausschuss (AStA) eröffnete ab 19:30 Uhr die Bühne auf dem Forum mit aufstrebenden Bands aus dem Umfeld der Universität, die mit ihrem </w:t>
      </w:r>
      <w:proofErr w:type="gramStart"/>
      <w:r w:rsidRPr="00405591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Auftritt zweifellos</w:t>
      </w:r>
      <w:proofErr w:type="gramEnd"/>
      <w:r w:rsidRPr="00405591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neue Fans gewinnen konnten. </w:t>
      </w: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Auch neu</w:t>
      </w:r>
      <w:r w:rsidRPr="00405591"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in diesem Jahr war die vom AStA organisierte Aftershowparty, die im Untergeschoss der Mensa bis in die frühen Morgenstunden für ausgelassene Stimmung sorgte.</w:t>
      </w:r>
    </w:p>
    <w:p w14:paraId="47DFBEE1" w14:textId="77777777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>Auch dieses Jahr hat die Universität Trier wieder einmal bewiesen, dass sie feiern kann und dass ihre Studierende wirklich besonders sind.</w:t>
      </w:r>
    </w:p>
    <w:p w14:paraId="59837705" w14:textId="16407297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Bilddownloads: </w:t>
      </w:r>
    </w:p>
    <w:p w14:paraId="5D145113" w14:textId="70AE194F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hyperlink r:id="rId9" w:history="1"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Verschiedene kreative Stände von Fachschaften, dem </w:t>
        </w:r>
        <w:proofErr w:type="spellStart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WiSo</w:t>
        </w:r>
        <w:proofErr w:type="spellEnd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-Verein, dem Betrieblichen Gesundheitsmanagement, dem </w:t>
        </w:r>
        <w:proofErr w:type="spellStart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uniSPORT</w:t>
        </w:r>
        <w:proofErr w:type="spellEnd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, dem Green Office und Greenpeace Trier luden zum Mitmachen ein.</w:t>
        </w:r>
      </w:hyperlink>
    </w:p>
    <w:p w14:paraId="51D1218A" w14:textId="03E81EAB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hyperlink r:id="rId10" w:history="1"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Präsidentin Eva Martha </w:t>
        </w:r>
        <w:proofErr w:type="spellStart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Eckkrammer</w:t>
        </w:r>
        <w:proofErr w:type="spellEnd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 eröffnete den neuen Kinderspielplatz auf dem Gelände des </w:t>
        </w:r>
        <w:proofErr w:type="spellStart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uniSPORTs</w:t>
        </w:r>
        <w:proofErr w:type="spellEnd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.</w:t>
        </w:r>
      </w:hyperlink>
    </w:p>
    <w:p w14:paraId="4A48D3CD" w14:textId="2B8250DC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hyperlink r:id="rId11" w:history="1"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Neben einem Sandkasten und </w:t>
        </w:r>
        <w:proofErr w:type="spellStart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Wippgeräten</w:t>
        </w:r>
        <w:proofErr w:type="spellEnd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, lädt ein großes Klettergerüst mit zwei Rutschen zum Spielen ein.</w:t>
        </w:r>
      </w:hyperlink>
    </w:p>
    <w:p w14:paraId="13DBCF2A" w14:textId="3728E8FF" w:rsidR="00853CAC" w:rsidRDefault="00853CAC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hyperlink r:id="rId12" w:history="1"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Neben dem neuen Kinderspielplatz, wurde auch der neue </w:t>
        </w:r>
        <w:proofErr w:type="spellStart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Staff</w:t>
        </w:r>
        <w:proofErr w:type="spellEnd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 Club im Mensagebäude feierlich von Universitätspräsidentin Eva Martha </w:t>
        </w:r>
        <w:proofErr w:type="spellStart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Eckkrammer</w:t>
        </w:r>
        <w:proofErr w:type="spellEnd"/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 eröffnet. Dieser Raum soll, dank einer großzügigen Unterstützung des Freundeskreises Trierer Universität e.V., die Mitarbeitenden zukünftig in modernem Ambiente zu kollegialem Austausch einladen. Rechts im Bild: Der Geschäftsführer des Freundeskreises Trierer Universität e.V., Wolfgang Müller.</w:t>
        </w:r>
      </w:hyperlink>
    </w:p>
    <w:p w14:paraId="348DFBC5" w14:textId="3488BA4A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hyperlink r:id="rId13" w:history="1">
        <w:r w:rsidRPr="00853CAC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Am Abend fand die Podiumsdiskussion mit Bildungsminister Sven Teuber und Studierenden der Psychologie zum Thema "Gender Clash an der Wahlurne" im Audimax statt.</w:t>
        </w:r>
      </w:hyperlink>
    </w:p>
    <w:p w14:paraId="4CEA70BC" w14:textId="7962F0CA" w:rsidR="00D42674" w:rsidRDefault="00AE5B91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hyperlink r:id="rId14" w:history="1">
        <w:r w:rsidRPr="00AE5B91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Gäste und Mitmachstände auf dem Forum.</w:t>
        </w:r>
      </w:hyperlink>
    </w:p>
    <w:p w14:paraId="5067E845" w14:textId="3047BEA8" w:rsidR="00AE5B91" w:rsidRDefault="00AE5B91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  <w:hyperlink r:id="rId15" w:history="1">
        <w:r w:rsidRPr="00AE5B91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Body-Pump-Vorführung des </w:t>
        </w:r>
        <w:proofErr w:type="spellStart"/>
        <w:r w:rsidRPr="00AE5B91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>uniSPORTs</w:t>
        </w:r>
        <w:proofErr w:type="spellEnd"/>
        <w:r w:rsidRPr="00AE5B91">
          <w:rPr>
            <w:rStyle w:val="Hyperlink"/>
            <w:rFonts w:ascii="Segoe UI" w:eastAsia="Times New Roman" w:hAnsi="Segoe UI" w:cs="Segoe UI"/>
            <w:kern w:val="36"/>
            <w:sz w:val="20"/>
            <w:szCs w:val="20"/>
            <w:lang w:eastAsia="de-DE"/>
          </w:rPr>
          <w:t xml:space="preserve"> auf der Bühne.</w:t>
        </w:r>
      </w:hyperlink>
      <w:r>
        <w:rPr>
          <w:rFonts w:ascii="Segoe UI" w:eastAsia="Times New Roman" w:hAnsi="Segoe UI" w:cs="Segoe UI"/>
          <w:kern w:val="36"/>
          <w:sz w:val="20"/>
          <w:szCs w:val="20"/>
          <w:lang w:eastAsia="de-DE"/>
        </w:rPr>
        <w:t xml:space="preserve"> </w:t>
      </w:r>
    </w:p>
    <w:p w14:paraId="2B6900F2" w14:textId="77777777" w:rsidR="00D42674" w:rsidRDefault="00D42674" w:rsidP="00D42674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0"/>
          <w:szCs w:val="20"/>
          <w:lang w:eastAsia="de-DE"/>
        </w:rPr>
      </w:pPr>
    </w:p>
    <w:p w14:paraId="6DAA8CB6" w14:textId="77777777" w:rsidR="00D42674" w:rsidRPr="005734D8" w:rsidRDefault="00D42674" w:rsidP="00D42674">
      <w:r w:rsidRPr="005734D8">
        <w:t xml:space="preserve"> </w:t>
      </w:r>
    </w:p>
    <w:p w14:paraId="15DDD340" w14:textId="77777777" w:rsidR="00B03EA9" w:rsidRDefault="00B03EA9" w:rsidP="00114AA3">
      <w:pPr>
        <w:spacing w:after="0" w:line="240" w:lineRule="auto"/>
        <w:rPr>
          <w:rFonts w:ascii="Segoe UI" w:hAnsi="Segoe UI" w:cs="Segoe UI"/>
          <w:sz w:val="32"/>
          <w:szCs w:val="32"/>
        </w:rPr>
      </w:pPr>
    </w:p>
    <w:p w14:paraId="79FE02E2" w14:textId="77777777" w:rsidR="00F0270C" w:rsidRDefault="00F0270C" w:rsidP="00F0270C">
      <w:pPr>
        <w:rPr>
          <w:rFonts w:ascii="Segoe UI" w:hAnsi="Segoe UI" w:cs="Segoe UI"/>
          <w:sz w:val="20"/>
          <w:szCs w:val="20"/>
        </w:rPr>
      </w:pPr>
    </w:p>
    <w:p w14:paraId="20C180A1" w14:textId="77777777" w:rsidR="00F0270C" w:rsidRDefault="00F0270C" w:rsidP="00F0270C">
      <w:pPr>
        <w:tabs>
          <w:tab w:val="left" w:pos="2955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3A7062F3" w14:textId="77777777" w:rsidR="006847B7" w:rsidRPr="006847B7" w:rsidRDefault="006847B7" w:rsidP="006847B7">
      <w:pPr>
        <w:rPr>
          <w:rFonts w:ascii="Segoe UI" w:hAnsi="Segoe UI" w:cs="Segoe UI"/>
          <w:sz w:val="20"/>
          <w:szCs w:val="20"/>
        </w:rPr>
      </w:pPr>
    </w:p>
    <w:p w14:paraId="0490E28B" w14:textId="77777777" w:rsidR="006847B7" w:rsidRPr="006847B7" w:rsidRDefault="006847B7" w:rsidP="006847B7">
      <w:pPr>
        <w:ind w:left="-284"/>
        <w:rPr>
          <w:rFonts w:ascii="Segoe UI" w:hAnsi="Segoe UI" w:cs="Segoe UI"/>
          <w:sz w:val="20"/>
          <w:szCs w:val="20"/>
        </w:rPr>
      </w:pPr>
    </w:p>
    <w:sectPr w:rsidR="006847B7" w:rsidRPr="006847B7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8255" w14:textId="77777777" w:rsidR="00897348" w:rsidRDefault="00897348" w:rsidP="00DA6A73">
      <w:pPr>
        <w:spacing w:after="0" w:line="240" w:lineRule="auto"/>
      </w:pPr>
      <w:r>
        <w:separator/>
      </w:r>
    </w:p>
  </w:endnote>
  <w:endnote w:type="continuationSeparator" w:id="0">
    <w:p w14:paraId="00319940" w14:textId="77777777" w:rsidR="00897348" w:rsidRDefault="00897348" w:rsidP="00DA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F953" w14:textId="4375BF76" w:rsidR="00785E24" w:rsidRDefault="00D42674" w:rsidP="00D935E7">
    <w:pPr>
      <w:pStyle w:val="Fuzeile"/>
      <w:tabs>
        <w:tab w:val="left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B7A9A8" wp14:editId="2AE3AD1E">
              <wp:simplePos x="0" y="0"/>
              <wp:positionH relativeFrom="margin">
                <wp:posOffset>-209550</wp:posOffset>
              </wp:positionH>
              <wp:positionV relativeFrom="page">
                <wp:align>bottom</wp:align>
              </wp:positionV>
              <wp:extent cx="3057525" cy="752475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5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2D087" w14:textId="515E5C68" w:rsidR="00114F9C" w:rsidRPr="005D4912" w:rsidRDefault="00DD2063" w:rsidP="008B7960">
                          <w:p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Universität Trier</w:t>
                          </w:r>
                          <w:r w:rsidR="007336D7"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5D49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Kommunikation &amp; Marketing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Mail: kommunikation@uni-trier.de</w:t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C238AC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+49 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651 201-4239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89734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news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.uni-trier</w:t>
                          </w:r>
                          <w:r w:rsidR="00BD26B8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7A9A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16.5pt;margin-top:0;width:240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" filled="f" stroked="f" strokeweight=".5pt">
              <v:textbox>
                <w:txbxContent>
                  <w:p w14:paraId="02C2D087" w14:textId="515E5C68" w:rsidR="00114F9C" w:rsidRPr="005D4912" w:rsidRDefault="00DD2063" w:rsidP="008B7960">
                    <w:p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>Universität Trier</w:t>
                    </w:r>
                    <w:r w:rsidR="007336D7"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 xml:space="preserve"> | </w:t>
                    </w:r>
                    <w:r w:rsidRPr="005D4912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Kommunikation &amp; Marketing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Mail: kommunikation@uni-trier.de</w:t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  <w:t xml:space="preserve">Tel. </w:t>
                    </w:r>
                    <w:r w:rsidR="00C238AC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+49 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651 201-4239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897348">
                      <w:rPr>
                        <w:rFonts w:ascii="Segoe UI" w:hAnsi="Segoe UI" w:cs="Segoe UI"/>
                        <w:sz w:val="18"/>
                        <w:szCs w:val="18"/>
                      </w:rPr>
                      <w:t>news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.uni-trier</w:t>
                    </w:r>
                    <w:r w:rsidR="00BD26B8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.de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F54F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6A165B" wp14:editId="5A673BA9">
              <wp:simplePos x="0" y="0"/>
              <wp:positionH relativeFrom="page">
                <wp:posOffset>0</wp:posOffset>
              </wp:positionH>
              <wp:positionV relativeFrom="paragraph">
                <wp:posOffset>-226060</wp:posOffset>
              </wp:positionV>
              <wp:extent cx="13192125" cy="45085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3192125" cy="45085"/>
                      </a:xfrm>
                      <a:prstGeom prst="rect">
                        <a:avLst/>
                      </a:prstGeom>
                      <a:solidFill>
                        <a:srgbClr val="007B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6ED77" id="Rectangle 3" o:spid="_x0000_s1026" style="position:absolute;margin-left:0;margin-top:-17.8pt;width:1038.75pt;height:3.5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" fillcolor="#007bc4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97E26" w14:textId="77777777" w:rsidR="00897348" w:rsidRDefault="00897348" w:rsidP="00DA6A73">
      <w:pPr>
        <w:spacing w:after="0" w:line="240" w:lineRule="auto"/>
      </w:pPr>
      <w:r>
        <w:separator/>
      </w:r>
    </w:p>
  </w:footnote>
  <w:footnote w:type="continuationSeparator" w:id="0">
    <w:p w14:paraId="408D0A42" w14:textId="77777777" w:rsidR="00897348" w:rsidRDefault="00897348" w:rsidP="00DA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23FC" w14:textId="77777777" w:rsidR="00DA6A73" w:rsidRDefault="00DA6A73" w:rsidP="0085213C">
    <w:pPr>
      <w:pStyle w:val="Kopfzeile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BCF"/>
    <w:multiLevelType w:val="hybridMultilevel"/>
    <w:tmpl w:val="FB64C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EF6"/>
    <w:multiLevelType w:val="hybridMultilevel"/>
    <w:tmpl w:val="07AE0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F13"/>
    <w:multiLevelType w:val="hybridMultilevel"/>
    <w:tmpl w:val="8C98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56A"/>
    <w:multiLevelType w:val="hybridMultilevel"/>
    <w:tmpl w:val="D18C7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57641"/>
    <w:multiLevelType w:val="hybridMultilevel"/>
    <w:tmpl w:val="F5A426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055093">
    <w:abstractNumId w:val="0"/>
  </w:num>
  <w:num w:numId="2" w16cid:durableId="314534691">
    <w:abstractNumId w:val="3"/>
  </w:num>
  <w:num w:numId="3" w16cid:durableId="644358702">
    <w:abstractNumId w:val="1"/>
  </w:num>
  <w:num w:numId="4" w16cid:durableId="71465270">
    <w:abstractNumId w:val="4"/>
  </w:num>
  <w:num w:numId="5" w16cid:durableId="105011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48"/>
    <w:rsid w:val="0003146F"/>
    <w:rsid w:val="000E473C"/>
    <w:rsid w:val="00104B6F"/>
    <w:rsid w:val="00106F98"/>
    <w:rsid w:val="00114AA3"/>
    <w:rsid w:val="00114F9C"/>
    <w:rsid w:val="001901D5"/>
    <w:rsid w:val="001D4ADB"/>
    <w:rsid w:val="003929B4"/>
    <w:rsid w:val="003A715E"/>
    <w:rsid w:val="003C2258"/>
    <w:rsid w:val="0041679A"/>
    <w:rsid w:val="00441DE7"/>
    <w:rsid w:val="00466D2D"/>
    <w:rsid w:val="00533696"/>
    <w:rsid w:val="005C2131"/>
    <w:rsid w:val="005D4912"/>
    <w:rsid w:val="005E3269"/>
    <w:rsid w:val="006056DA"/>
    <w:rsid w:val="00612336"/>
    <w:rsid w:val="0067196D"/>
    <w:rsid w:val="0067272E"/>
    <w:rsid w:val="006847B7"/>
    <w:rsid w:val="006A069A"/>
    <w:rsid w:val="006C2F69"/>
    <w:rsid w:val="006C7D81"/>
    <w:rsid w:val="006F309B"/>
    <w:rsid w:val="007336D7"/>
    <w:rsid w:val="00777DFA"/>
    <w:rsid w:val="00785E24"/>
    <w:rsid w:val="007E0D3F"/>
    <w:rsid w:val="007E66B3"/>
    <w:rsid w:val="00804B56"/>
    <w:rsid w:val="00834502"/>
    <w:rsid w:val="0085213C"/>
    <w:rsid w:val="00853CAC"/>
    <w:rsid w:val="00897348"/>
    <w:rsid w:val="008B7960"/>
    <w:rsid w:val="00A343F7"/>
    <w:rsid w:val="00A46196"/>
    <w:rsid w:val="00A92E97"/>
    <w:rsid w:val="00AA2D69"/>
    <w:rsid w:val="00AA5B62"/>
    <w:rsid w:val="00AD3FF8"/>
    <w:rsid w:val="00AE2510"/>
    <w:rsid w:val="00AE5B91"/>
    <w:rsid w:val="00B03EA9"/>
    <w:rsid w:val="00B235C0"/>
    <w:rsid w:val="00BD26B8"/>
    <w:rsid w:val="00BD4207"/>
    <w:rsid w:val="00BE56ED"/>
    <w:rsid w:val="00BF54F7"/>
    <w:rsid w:val="00C238AC"/>
    <w:rsid w:val="00C654F4"/>
    <w:rsid w:val="00C85FA4"/>
    <w:rsid w:val="00C86FFA"/>
    <w:rsid w:val="00CB5F79"/>
    <w:rsid w:val="00D42674"/>
    <w:rsid w:val="00D7251E"/>
    <w:rsid w:val="00D935E7"/>
    <w:rsid w:val="00DA6A73"/>
    <w:rsid w:val="00DB4B86"/>
    <w:rsid w:val="00DD2063"/>
    <w:rsid w:val="00DE3067"/>
    <w:rsid w:val="00DE4E3F"/>
    <w:rsid w:val="00E21D85"/>
    <w:rsid w:val="00E23231"/>
    <w:rsid w:val="00E6292C"/>
    <w:rsid w:val="00EF285C"/>
    <w:rsid w:val="00EF6EE2"/>
    <w:rsid w:val="00F0270C"/>
    <w:rsid w:val="00F53AEF"/>
    <w:rsid w:val="00F70988"/>
    <w:rsid w:val="00F87C12"/>
    <w:rsid w:val="00F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85FC6"/>
  <w15:chartTrackingRefBased/>
  <w15:docId w15:val="{8CBE333C-4385-4A6D-A732-471753EF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6A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A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6A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A73"/>
  </w:style>
  <w:style w:type="paragraph" w:styleId="Fuzeile">
    <w:name w:val="footer"/>
    <w:basedOn w:val="Standard"/>
    <w:link w:val="Fu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A73"/>
  </w:style>
  <w:style w:type="character" w:styleId="Hyperlink">
    <w:name w:val="Hyperlink"/>
    <w:uiPriority w:val="99"/>
    <w:rsid w:val="00785E2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26B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3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35C0"/>
    <w:rPr>
      <w:b/>
      <w:bCs/>
    </w:rPr>
  </w:style>
  <w:style w:type="character" w:styleId="Hervorhebung">
    <w:name w:val="Emphasis"/>
    <w:rsid w:val="00B235C0"/>
    <w:rPr>
      <w:i/>
      <w:iCs/>
    </w:rPr>
  </w:style>
  <w:style w:type="paragraph" w:styleId="Listenabsatz">
    <w:name w:val="List Paragraph"/>
    <w:basedOn w:val="Standard"/>
    <w:uiPriority w:val="34"/>
    <w:qFormat/>
    <w:rsid w:val="00AA2D6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6D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3CA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53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-trier.de/fileadmin/organisation/Presse/Bilder_2025/07_Juli/Podiumsdiskussion_mit_Sven_Teuber_sp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-trier.de/fileadmin/organisation/Presse/Bilder_2025/07_Juli/Eroeffnung_Staff_Club_Schleife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trier.de/fileadmin/organisation/Presse/Bilder_2025/07_Juli/Klettergeruest_Spielplatz_ep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-trier.de/fileadmin/organisation/Presse/Bilder_2025/07_Juli/Vorfuehrung_BodyPump_uniSPORT.jpg" TargetMode="External"/><Relationship Id="rId10" Type="http://schemas.openxmlformats.org/officeDocument/2006/relationships/hyperlink" Target="https://www.uni-trier.de/fileadmin/organisation/Presse/Bilder_2025/07_Juli/Eroeffnung_Kinderspielplatz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i-trier.de/fileadmin/organisation/Presse/Bilder_2025/07_Juli/Sommerfest_Forum.jpg" TargetMode="External"/><Relationship Id="rId14" Type="http://schemas.openxmlformats.org/officeDocument/2006/relationships/hyperlink" Target="https://www.uni-trier.de/fileadmin/organisation/Presse/Bilder_2025/07_Juli/Gaeste_und_Staende_beim_Sommerfes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F0F4-49AF-4D78-91A0-976A9C5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Kommunikation &amp; Marketing</dc:creator>
  <cp:keywords/>
  <dc:description/>
  <cp:lastModifiedBy>Hurka, Susanne</cp:lastModifiedBy>
  <cp:revision>2</cp:revision>
  <cp:lastPrinted>2022-04-06T10:26:00Z</cp:lastPrinted>
  <dcterms:created xsi:type="dcterms:W3CDTF">2025-07-11T11:23:00Z</dcterms:created>
  <dcterms:modified xsi:type="dcterms:W3CDTF">2025-07-11T11:23:00Z</dcterms:modified>
</cp:coreProperties>
</file>