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C" w:rsidRDefault="00E6124C" w:rsidP="00E6124C">
      <w:pPr>
        <w:rPr>
          <w:rFonts w:ascii="Interstate Regular" w:hAnsi="Interstate Regular"/>
          <w:b/>
          <w:kern w:val="28"/>
          <w:sz w:val="32"/>
          <w:szCs w:val="36"/>
        </w:rPr>
      </w:pPr>
      <w:r>
        <w:rPr>
          <w:rFonts w:ascii="Interstate Regular" w:hAnsi="Interstate Regular"/>
          <w:b/>
          <w:kern w:val="28"/>
          <w:sz w:val="32"/>
          <w:szCs w:val="36"/>
        </w:rPr>
        <w:t>Accountor går från okänd till karriärföretag</w:t>
      </w:r>
    </w:p>
    <w:p w:rsidR="00E6124C" w:rsidRDefault="00E6124C" w:rsidP="00E6124C"/>
    <w:p w:rsidR="00E6124C" w:rsidRDefault="00E6124C" w:rsidP="00E6124C">
      <w:r>
        <w:t>Accountor är en av Sveriges 100 mest spännande arbetsgivare 2017 enligt Karriärföretagen. Accountor, ett ledande företag inom ekonomi- och lönetjänster i Sverige och Norden får titulera sig Karriärföretag efter att blivit granskat och kvalitetssäkrat. Utmärkelsen baseras på 10 tuffa kriterier tillsammans med företagets karriär- och utvecklingsmöjligheter. Accountor kan utöver Karriärföretag stoltsera med att de är en certifierad arbetsgivare.</w:t>
      </w:r>
    </w:p>
    <w:p w:rsidR="00E6124C" w:rsidRDefault="00E6124C" w:rsidP="00E6124C"/>
    <w:p w:rsidR="00E6124C" w:rsidRDefault="00E6124C" w:rsidP="00E6124C">
      <w:r>
        <w:t>”Vi är otroligt glada och stolta över utmärkelsen. Det är inte lätta att komma med bland de 100 mest spännande arbetsgivarna i Sverige när de tittat på 5000 företag och 600 statliga verk, myndigheter och kommuner.” säger Magnus Hedlund, vd Accountor.</w:t>
      </w:r>
    </w:p>
    <w:p w:rsidR="00E6124C" w:rsidRDefault="00E6124C" w:rsidP="00E6124C">
      <w:r>
        <w:t xml:space="preserve">”Våra tuffa tillväxtplaner gör att vi ständigt söker nya drivna medarbetare. Trots att vi är en av de största leverantören inom lön och redovisning i Sverige är vi fortfarande ganska okända. Att få en så fin extern kvalitetsstämpel på det arbete vi gör med att sätta våra medarbetare i fokus för att få nöjdare kunder är därför viktigt”. </w:t>
      </w:r>
    </w:p>
    <w:p w:rsidR="00E6124C" w:rsidRDefault="00E6124C" w:rsidP="00E6124C"/>
    <w:p w:rsidR="00E6124C" w:rsidRDefault="00E6124C" w:rsidP="00E6124C">
      <w:r>
        <w:t xml:space="preserve">Enligt Karriärföretagen går processen ut på att säkerställa att ett högkvalitativt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arbete bedrivs, samt att arbetsgivaren uppfyller de krav som krävs för att vara en trygg och attraktiv arbetsgivare.</w:t>
      </w:r>
    </w:p>
    <w:p w:rsidR="00E6124C" w:rsidRDefault="00E6124C" w:rsidP="00E6124C"/>
    <w:p w:rsidR="00E6124C" w:rsidRDefault="00E6124C" w:rsidP="00E6124C">
      <w:r>
        <w:t>Karriärföretagen har genomfört en grundlig bakgrundskontroll där samtliga deltagare granskats utefter tio kriterier: pålitlighet, finansiell stabilitet, tillväxt, mångfald, jämställdhet, karriärmöjligheter, lyhördhet, kompetensutveckling, hållbarhet samt transparens.</w:t>
      </w:r>
    </w:p>
    <w:p w:rsidR="00E6124C" w:rsidRDefault="00E6124C" w:rsidP="00E6124C"/>
    <w:p w:rsidR="00E6124C" w:rsidRDefault="00E6124C" w:rsidP="00E6124C">
      <w:r>
        <w:t xml:space="preserve">Läs gärna mer om Karriärföretagen 2017 på </w:t>
      </w:r>
      <w:hyperlink r:id="rId7" w:history="1">
        <w:r w:rsidRPr="00050489">
          <w:rPr>
            <w:rStyle w:val="Hyperlnk"/>
          </w:rPr>
          <w:t>www.karriarforetagen.se</w:t>
        </w:r>
      </w:hyperlink>
    </w:p>
    <w:p w:rsidR="00E6124C" w:rsidRDefault="00E6124C" w:rsidP="00E6124C"/>
    <w:p w:rsidR="00E6124C" w:rsidRDefault="00E6124C" w:rsidP="00E6124C">
      <w:r>
        <w:t>Kontakt:</w:t>
      </w:r>
    </w:p>
    <w:p w:rsidR="00E6124C" w:rsidRDefault="00E6124C" w:rsidP="00E6124C">
      <w:r>
        <w:t>Anna-Karin Lindeberg</w:t>
      </w:r>
    </w:p>
    <w:p w:rsidR="00E6124C" w:rsidRDefault="00E6124C" w:rsidP="00E6124C">
      <w:r>
        <w:t>Kommunikations- och Marknadsansvarig</w:t>
      </w:r>
    </w:p>
    <w:p w:rsidR="00E6124C" w:rsidRDefault="00E6124C" w:rsidP="00E6124C">
      <w:proofErr w:type="spellStart"/>
      <w:r>
        <w:t>Mob</w:t>
      </w:r>
      <w:proofErr w:type="spellEnd"/>
      <w:r>
        <w:t>. 0765252529</w:t>
      </w:r>
    </w:p>
    <w:p w:rsidR="00E6124C" w:rsidRDefault="00E6124C" w:rsidP="00E6124C">
      <w:r>
        <w:t>Anna-karin.lindeberg@accountor.se</w:t>
      </w:r>
      <w:bookmarkStart w:id="0" w:name="_GoBack"/>
      <w:bookmarkEnd w:id="0"/>
    </w:p>
    <w:p w:rsidR="00420615" w:rsidRPr="001F137F" w:rsidRDefault="00420615" w:rsidP="001F137F"/>
    <w:sectPr w:rsidR="00420615" w:rsidRPr="001F137F">
      <w:headerReference w:type="default" r:id="rId8"/>
      <w:footerReference w:type="default" r:id="rId9"/>
      <w:pgSz w:w="11906" w:h="16838"/>
      <w:pgMar w:top="1417" w:right="1417" w:bottom="1417" w:left="1417" w:header="567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80" w:rsidRDefault="008C4880" w:rsidP="001F137F">
      <w:r>
        <w:separator/>
      </w:r>
    </w:p>
  </w:endnote>
  <w:endnote w:type="continuationSeparator" w:id="0">
    <w:p w:rsidR="008C4880" w:rsidRDefault="008C4880" w:rsidP="001F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50" w:rsidRDefault="00854D50" w:rsidP="001F137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00F23" wp14:editId="2631A1F6">
              <wp:simplePos x="0" y="0"/>
              <wp:positionH relativeFrom="margin">
                <wp:posOffset>-43815</wp:posOffset>
              </wp:positionH>
              <wp:positionV relativeFrom="paragraph">
                <wp:posOffset>-27305</wp:posOffset>
              </wp:positionV>
              <wp:extent cx="5785485" cy="45719"/>
              <wp:effectExtent l="0" t="0" r="24765" b="1206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5485" cy="45719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solidFill>
                          <a:srgbClr val="FFDC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AFC77" id="Rektangel 2" o:spid="_x0000_s1026" style="position:absolute;margin-left:-3.45pt;margin-top:-2.15pt;width:455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" fillcolor="#ffdc00" strokecolor="#ffdc00" strokeweight="2pt">
              <w10:wrap anchorx="margin"/>
            </v:rect>
          </w:pict>
        </mc:Fallback>
      </mc:AlternateContent>
    </w:r>
  </w:p>
  <w:p w:rsidR="00116F4F" w:rsidRDefault="002F1654" w:rsidP="00116F4F">
    <w:pPr>
      <w:jc w:val="right"/>
      <w:rPr>
        <w:sz w:val="16"/>
        <w:szCs w:val="16"/>
        <w:lang w:val="en-US"/>
      </w:rPr>
    </w:pPr>
    <w:r w:rsidRPr="00116F4F">
      <w:rPr>
        <w:sz w:val="16"/>
        <w:szCs w:val="16"/>
        <w:lang w:val="en-US"/>
      </w:rPr>
      <w:t>Accountor</w:t>
    </w:r>
    <w:r w:rsidR="00F1442A" w:rsidRPr="00116F4F">
      <w:rPr>
        <w:sz w:val="16"/>
        <w:szCs w:val="16"/>
        <w:lang w:val="en-US"/>
      </w:rPr>
      <w:t xml:space="preserve"> AB, M</w:t>
    </w:r>
    <w:r w:rsidR="005E6E2F" w:rsidRPr="00116F4F">
      <w:rPr>
        <w:sz w:val="16"/>
        <w:szCs w:val="16"/>
        <w:lang w:val="en-US"/>
      </w:rPr>
      <w:t xml:space="preserve">ail: info@accountor.se </w:t>
    </w:r>
    <w:r w:rsidR="00FA3C7C" w:rsidRPr="00116F4F">
      <w:rPr>
        <w:sz w:val="16"/>
        <w:szCs w:val="16"/>
        <w:lang w:val="en-US"/>
      </w:rPr>
      <w:t xml:space="preserve">Tel: </w:t>
    </w:r>
    <w:r w:rsidR="00854D50" w:rsidRPr="00116F4F">
      <w:rPr>
        <w:sz w:val="16"/>
        <w:szCs w:val="16"/>
        <w:lang w:val="en-US"/>
      </w:rPr>
      <w:t xml:space="preserve">010-47 50 100 </w:t>
    </w:r>
    <w:r w:rsidR="00FA3C7C" w:rsidRPr="00116F4F">
      <w:rPr>
        <w:sz w:val="16"/>
        <w:szCs w:val="16"/>
        <w:lang w:val="en-US"/>
      </w:rPr>
      <w:t xml:space="preserve">Fax: </w:t>
    </w:r>
    <w:r w:rsidR="00854D50" w:rsidRPr="00116F4F">
      <w:rPr>
        <w:sz w:val="16"/>
        <w:szCs w:val="16"/>
        <w:lang w:val="en-US"/>
      </w:rPr>
      <w:t xml:space="preserve">010-47 50 460 </w:t>
    </w:r>
    <w:r w:rsidR="00FA3C7C" w:rsidRPr="00116F4F">
      <w:rPr>
        <w:sz w:val="16"/>
        <w:szCs w:val="16"/>
        <w:lang w:val="en-US"/>
      </w:rPr>
      <w:t xml:space="preserve">Org.nr: </w:t>
    </w:r>
    <w:r w:rsidR="00116F4F">
      <w:rPr>
        <w:sz w:val="16"/>
        <w:szCs w:val="16"/>
        <w:lang w:val="en-US"/>
      </w:rPr>
      <w:t>556583-7803</w:t>
    </w:r>
  </w:p>
  <w:p w:rsidR="00FA3C7C" w:rsidRPr="00116F4F" w:rsidRDefault="00FA3C7C" w:rsidP="00116F4F">
    <w:pPr>
      <w:jc w:val="right"/>
      <w:rPr>
        <w:sz w:val="16"/>
        <w:szCs w:val="16"/>
        <w:lang w:val="en-US"/>
      </w:rPr>
    </w:pPr>
    <w:r w:rsidRPr="00116F4F">
      <w:rPr>
        <w:sz w:val="16"/>
        <w:szCs w:val="16"/>
        <w:lang w:val="en-US"/>
      </w:rPr>
      <w:t>www.</w:t>
    </w:r>
    <w:r w:rsidR="002F1654" w:rsidRPr="00116F4F">
      <w:rPr>
        <w:sz w:val="16"/>
        <w:szCs w:val="16"/>
        <w:lang w:val="en-US"/>
      </w:rPr>
      <w:t>accountor</w:t>
    </w:r>
    <w:r w:rsidRPr="00116F4F">
      <w:rPr>
        <w:sz w:val="16"/>
        <w:szCs w:val="16"/>
        <w:lang w:val="en-US"/>
      </w:rPr>
      <w:t>.se</w:t>
    </w:r>
  </w:p>
  <w:p w:rsidR="00FE24CB" w:rsidRPr="00F1442A" w:rsidRDefault="00FE24CB" w:rsidP="001F137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80" w:rsidRDefault="008C4880" w:rsidP="001F137F">
      <w:r>
        <w:separator/>
      </w:r>
    </w:p>
  </w:footnote>
  <w:footnote w:type="continuationSeparator" w:id="0">
    <w:p w:rsidR="008C4880" w:rsidRDefault="008C4880" w:rsidP="001F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7C" w:rsidRDefault="00FA3C7C" w:rsidP="001F137F">
    <w:pPr>
      <w:pStyle w:val="Sidhuvud"/>
    </w:pPr>
    <w:r>
      <w:tab/>
    </w:r>
    <w:r w:rsidR="001F137F">
      <w:tab/>
    </w:r>
    <w:r w:rsidR="00B235D6">
      <w:rPr>
        <w:noProof/>
      </w:rPr>
      <w:drawing>
        <wp:inline distT="0" distB="0" distL="0" distR="0" wp14:anchorId="27692A4C" wp14:editId="08887D81">
          <wp:extent cx="742950" cy="8222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4" cy="835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422" w:rsidRDefault="00AB2422" w:rsidP="001F137F">
    <w:pPr>
      <w:pStyle w:val="Sidhuvud"/>
    </w:pPr>
  </w:p>
  <w:p w:rsidR="000A380F" w:rsidRDefault="000A380F" w:rsidP="001F13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261"/>
    <w:multiLevelType w:val="hybridMultilevel"/>
    <w:tmpl w:val="4720FC60"/>
    <w:lvl w:ilvl="0" w:tplc="9644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E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0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2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4A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0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8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A02FC"/>
    <w:multiLevelType w:val="hybridMultilevel"/>
    <w:tmpl w:val="3C24AAFC"/>
    <w:lvl w:ilvl="0" w:tplc="F2BA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8A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E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C8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A4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A6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815954"/>
    <w:multiLevelType w:val="hybridMultilevel"/>
    <w:tmpl w:val="74F6949C"/>
    <w:lvl w:ilvl="0" w:tplc="D0E47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4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22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22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4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2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4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6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2628CD"/>
    <w:multiLevelType w:val="hybridMultilevel"/>
    <w:tmpl w:val="D4ECDA2A"/>
    <w:lvl w:ilvl="0" w:tplc="031E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46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2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A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6E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E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4F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2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296668"/>
    <w:multiLevelType w:val="hybridMultilevel"/>
    <w:tmpl w:val="D21C3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29D0"/>
    <w:multiLevelType w:val="hybridMultilevel"/>
    <w:tmpl w:val="99C6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9F2"/>
    <w:multiLevelType w:val="hybridMultilevel"/>
    <w:tmpl w:val="6C22C03E"/>
    <w:lvl w:ilvl="0" w:tplc="A1B4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4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4D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92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C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A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E0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C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8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0"/>
    <w:rsid w:val="00041C1B"/>
    <w:rsid w:val="00060863"/>
    <w:rsid w:val="0007419A"/>
    <w:rsid w:val="000A380F"/>
    <w:rsid w:val="000A452C"/>
    <w:rsid w:val="000E1090"/>
    <w:rsid w:val="00116F4F"/>
    <w:rsid w:val="00156C06"/>
    <w:rsid w:val="001F137F"/>
    <w:rsid w:val="00240CA6"/>
    <w:rsid w:val="00294C36"/>
    <w:rsid w:val="002B622F"/>
    <w:rsid w:val="002F1654"/>
    <w:rsid w:val="003D1676"/>
    <w:rsid w:val="004138BB"/>
    <w:rsid w:val="00413ACF"/>
    <w:rsid w:val="00420615"/>
    <w:rsid w:val="0042156F"/>
    <w:rsid w:val="004E3B4E"/>
    <w:rsid w:val="005341C6"/>
    <w:rsid w:val="00545039"/>
    <w:rsid w:val="005E51BB"/>
    <w:rsid w:val="005E6E2F"/>
    <w:rsid w:val="00602F2F"/>
    <w:rsid w:val="00621E70"/>
    <w:rsid w:val="00624F6E"/>
    <w:rsid w:val="00643022"/>
    <w:rsid w:val="00681BDC"/>
    <w:rsid w:val="006E18CE"/>
    <w:rsid w:val="00721E70"/>
    <w:rsid w:val="00731CCE"/>
    <w:rsid w:val="007815DF"/>
    <w:rsid w:val="00854D50"/>
    <w:rsid w:val="0088377C"/>
    <w:rsid w:val="00897D58"/>
    <w:rsid w:val="008A7F05"/>
    <w:rsid w:val="008C4880"/>
    <w:rsid w:val="00974266"/>
    <w:rsid w:val="009A09C9"/>
    <w:rsid w:val="009D3D99"/>
    <w:rsid w:val="00A102F9"/>
    <w:rsid w:val="00A16837"/>
    <w:rsid w:val="00A32BEB"/>
    <w:rsid w:val="00A369FC"/>
    <w:rsid w:val="00A83D52"/>
    <w:rsid w:val="00AB2422"/>
    <w:rsid w:val="00B07320"/>
    <w:rsid w:val="00B235D6"/>
    <w:rsid w:val="00B62632"/>
    <w:rsid w:val="00C349EF"/>
    <w:rsid w:val="00CE79FE"/>
    <w:rsid w:val="00D8080B"/>
    <w:rsid w:val="00D93F90"/>
    <w:rsid w:val="00DB6121"/>
    <w:rsid w:val="00E0362F"/>
    <w:rsid w:val="00E26E7E"/>
    <w:rsid w:val="00E6124C"/>
    <w:rsid w:val="00E86D96"/>
    <w:rsid w:val="00F1442A"/>
    <w:rsid w:val="00FA3C7C"/>
    <w:rsid w:val="00FD0403"/>
    <w:rsid w:val="00FE1883"/>
    <w:rsid w:val="00FE24CB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E9CC53-2FCD-48B3-BC5A-0F50630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20"/>
    <w:rPr>
      <w:rFonts w:ascii="Interstate Light" w:hAnsi="Interstate Light" w:cs="Arial"/>
    </w:rPr>
  </w:style>
  <w:style w:type="paragraph" w:styleId="Rubrik1">
    <w:name w:val="heading 1"/>
    <w:basedOn w:val="Normal"/>
    <w:next w:val="Normal"/>
    <w:qFormat/>
    <w:rsid w:val="001F137F"/>
    <w:pPr>
      <w:keepNext/>
      <w:spacing w:before="240" w:after="60"/>
      <w:outlineLvl w:val="0"/>
    </w:pPr>
    <w:rPr>
      <w:rFonts w:ascii="Interstate Regular" w:hAnsi="Interstate Regular"/>
      <w:b/>
      <w:kern w:val="28"/>
      <w:sz w:val="3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5812"/>
      </w:tabs>
    </w:pPr>
    <w:rPr>
      <w:rFonts w:ascii="NewCenturySchlbk" w:hAnsi="NewCenturySchlbk"/>
      <w:sz w:val="22"/>
    </w:rPr>
  </w:style>
  <w:style w:type="paragraph" w:styleId="Rubrik">
    <w:name w:val="Title"/>
    <w:basedOn w:val="Normal"/>
    <w:next w:val="Normal"/>
    <w:qFormat/>
    <w:rsid w:val="000A380F"/>
    <w:pPr>
      <w:spacing w:line="276" w:lineRule="auto"/>
    </w:pPr>
    <w:rPr>
      <w:rFonts w:ascii="Interstate Bold" w:hAnsi="Interstate Bold"/>
      <w:sz w:val="24"/>
    </w:rPr>
  </w:style>
  <w:style w:type="paragraph" w:styleId="HTML-frformaterad">
    <w:name w:val="HTML Preformatted"/>
    <w:basedOn w:val="Normal"/>
    <w:rsid w:val="009A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fi-FI" w:eastAsia="fi-FI"/>
    </w:rPr>
  </w:style>
  <w:style w:type="character" w:styleId="Hyperlnk">
    <w:name w:val="Hyperlink"/>
    <w:rsid w:val="009A09C9"/>
    <w:rPr>
      <w:color w:val="0000CC"/>
      <w:u w:val="single"/>
    </w:rPr>
  </w:style>
  <w:style w:type="paragraph" w:styleId="Liststycke">
    <w:name w:val="List Paragraph"/>
    <w:basedOn w:val="Normal"/>
    <w:uiPriority w:val="34"/>
    <w:rsid w:val="004E3B4E"/>
    <w:pPr>
      <w:ind w:left="720"/>
      <w:contextualSpacing/>
    </w:pPr>
    <w:rPr>
      <w:rFonts w:ascii="Palatino Linotype" w:hAnsi="Palatino Linotype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0A45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A452C"/>
    <w:rPr>
      <w:rFonts w:ascii="Segoe UI" w:hAnsi="Segoe UI" w:cs="Segoe UI"/>
      <w:sz w:val="18"/>
      <w:szCs w:val="18"/>
    </w:rPr>
  </w:style>
  <w:style w:type="paragraph" w:styleId="Underrubrik">
    <w:name w:val="Subtitle"/>
    <w:basedOn w:val="Rubrik"/>
    <w:next w:val="Normal"/>
    <w:link w:val="UnderrubrikChar"/>
    <w:qFormat/>
    <w:rsid w:val="00116F4F"/>
    <w:rPr>
      <w:rFonts w:ascii="Interstate Regular" w:hAnsi="Interstate Regular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116F4F"/>
    <w:rPr>
      <w:rFonts w:ascii="Interstate Regular" w:hAnsi="Interstate Regular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riarforeta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Accountor-Karriärföretag-2017.docx</Template>
  <TotalTime>0</TotalTime>
  <Pages>1</Pages>
  <Words>288</Words>
  <Characters>1517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Lindeberg  Matrisen AB</dc:creator>
  <cp:keywords/>
  <dc:description/>
  <cp:lastModifiedBy>Anna-Karin Lindeberg  Matrisen AB</cp:lastModifiedBy>
  <cp:revision>2</cp:revision>
  <cp:lastPrinted>2016-04-12T12:37:00Z</cp:lastPrinted>
  <dcterms:created xsi:type="dcterms:W3CDTF">2016-12-09T15:38:00Z</dcterms:created>
  <dcterms:modified xsi:type="dcterms:W3CDTF">2016-12-09T15:38:00Z</dcterms:modified>
</cp:coreProperties>
</file>