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Default="00A62EE2" w:rsidP="00A0512F">
      <w:pPr>
        <w:keepNext/>
        <w:spacing w:line="360" w:lineRule="auto"/>
        <w:outlineLvl w:val="1"/>
        <w:rPr>
          <w:rFonts w:ascii="Helvetica" w:hAnsi="Helvetica" w:cs="Helvetica"/>
          <w:b/>
          <w:noProof/>
          <w:lang w:val="en-US" w:eastAsia="en-US"/>
        </w:rPr>
      </w:pPr>
      <w:bookmarkStart w:id="0" w:name="_GoBack"/>
      <w:bookmarkEnd w:id="0"/>
    </w:p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Arial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 wp14:anchorId="6C778CF5" wp14:editId="41678DA9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2E4" w:rsidRPr="002D22E4" w:rsidRDefault="002D22E4" w:rsidP="00855881">
      <w:pPr>
        <w:overflowPunct/>
        <w:spacing w:line="360" w:lineRule="auto"/>
        <w:ind w:right="3119"/>
        <w:textAlignment w:val="auto"/>
        <w:rPr>
          <w:rFonts w:ascii="Helvetica" w:hAnsi="Helvetica" w:cs="Helvetica"/>
          <w:b/>
          <w:bCs/>
          <w:color w:val="000000"/>
          <w:sz w:val="22"/>
          <w:szCs w:val="22"/>
          <w:lang w:val="da-DK"/>
        </w:rPr>
      </w:pPr>
      <w:bookmarkStart w:id="1" w:name="imgview"/>
      <w:bookmarkEnd w:id="1"/>
      <w:r w:rsidRPr="002D22E4">
        <w:rPr>
          <w:rFonts w:ascii="Helvetica" w:hAnsi="Helvetica" w:cs="Helvetica"/>
          <w:b/>
          <w:bCs/>
          <w:color w:val="000000"/>
          <w:sz w:val="22"/>
          <w:szCs w:val="22"/>
          <w:lang w:val="da-DK"/>
        </w:rPr>
        <w:t>Ny version af katalog-app’en er klar til download</w:t>
      </w:r>
    </w:p>
    <w:p w:rsidR="002D22E4" w:rsidRPr="002D22E4" w:rsidRDefault="002D22E4" w:rsidP="00855881">
      <w:pPr>
        <w:overflowPunct/>
        <w:spacing w:line="360" w:lineRule="auto"/>
        <w:ind w:right="3119"/>
        <w:textAlignment w:val="auto"/>
        <w:rPr>
          <w:rFonts w:ascii="Helvetica" w:hAnsi="Helvetica" w:cs="Helvetica"/>
          <w:b/>
          <w:bCs/>
          <w:color w:val="000000"/>
          <w:sz w:val="22"/>
          <w:szCs w:val="22"/>
          <w:lang w:val="da-DK"/>
        </w:rPr>
      </w:pPr>
    </w:p>
    <w:p w:rsidR="00AF1DE0" w:rsidRPr="002D22E4" w:rsidRDefault="002D22E4" w:rsidP="00855881">
      <w:pPr>
        <w:overflowPunct/>
        <w:spacing w:line="360" w:lineRule="auto"/>
        <w:ind w:right="3119"/>
        <w:textAlignment w:val="auto"/>
        <w:rPr>
          <w:rFonts w:ascii="Helvetica" w:hAnsi="Helvetica" w:cs="Helvetica"/>
          <w:color w:val="000000"/>
          <w:lang w:val="da-DK"/>
        </w:rPr>
      </w:pPr>
      <w:r w:rsidRPr="002D22E4">
        <w:rPr>
          <w:rFonts w:ascii="Helvetica" w:hAnsi="Helvetica" w:cs="Helvetica"/>
          <w:color w:val="000000"/>
          <w:lang w:val="da-DK"/>
        </w:rPr>
        <w:t xml:space="preserve">Den nye katalog-app fra Phoenix Contact er klar til download fra </w:t>
      </w:r>
      <w:r w:rsidR="00E93D73">
        <w:rPr>
          <w:rFonts w:ascii="Helvetica" w:hAnsi="Helvetica" w:cs="Helvetica"/>
          <w:color w:val="000000"/>
          <w:lang w:val="da-DK"/>
        </w:rPr>
        <w:t>App Store</w:t>
      </w:r>
      <w:r w:rsidRPr="002D22E4">
        <w:rPr>
          <w:rFonts w:ascii="Helvetica" w:hAnsi="Helvetica" w:cs="Helvetica"/>
          <w:color w:val="000000"/>
          <w:lang w:val="da-DK"/>
        </w:rPr>
        <w:t xml:space="preserve"> eller Play Store. </w:t>
      </w:r>
      <w:r>
        <w:rPr>
          <w:rFonts w:ascii="Helvetica" w:hAnsi="Helvetica" w:cs="Helvetica"/>
          <w:color w:val="000000"/>
          <w:lang w:val="da-DK"/>
        </w:rPr>
        <w:t>App’en gør det muligt for kunder hurtigt at få adgang til det samlede produktprogram via den kendte Phoenix Contact katalogstruktur: intuitiv navigation og huskelister, der kan eksporteres, gør ordreprocessen enkel.</w:t>
      </w:r>
    </w:p>
    <w:p w:rsidR="002D22E4" w:rsidRPr="002D22E4" w:rsidRDefault="002D22E4" w:rsidP="00AF1DE0">
      <w:pPr>
        <w:overflowPunct/>
        <w:spacing w:line="360" w:lineRule="auto"/>
        <w:ind w:right="3119"/>
        <w:textAlignment w:val="auto"/>
        <w:rPr>
          <w:rFonts w:ascii="Helvetica" w:hAnsi="Helvetica" w:cs="Helvetica"/>
          <w:color w:val="000000"/>
          <w:lang w:val="da-DK"/>
        </w:rPr>
      </w:pPr>
    </w:p>
    <w:p w:rsidR="002D22E4" w:rsidRDefault="00AA469D" w:rsidP="00AF1DE0">
      <w:pPr>
        <w:overflowPunct/>
        <w:spacing w:line="360" w:lineRule="auto"/>
        <w:ind w:right="3119"/>
        <w:textAlignment w:val="auto"/>
        <w:rPr>
          <w:rFonts w:ascii="Helvetica" w:hAnsi="Helvetica" w:cs="Helvetica"/>
          <w:color w:val="000000"/>
          <w:lang w:val="da-DK"/>
        </w:rPr>
      </w:pPr>
      <w:r>
        <w:rPr>
          <w:rFonts w:ascii="Helvetica" w:hAnsi="Helvetica" w:cs="Helvetica"/>
          <w:color w:val="000000"/>
          <w:lang w:val="da-DK"/>
        </w:rPr>
        <w:t xml:space="preserve">En detaljeret søgeagent finder </w:t>
      </w:r>
      <w:r w:rsidR="00191AC0">
        <w:rPr>
          <w:rFonts w:ascii="Helvetica" w:hAnsi="Helvetica" w:cs="Helvetica"/>
          <w:color w:val="000000"/>
          <w:lang w:val="da-DK"/>
        </w:rPr>
        <w:t xml:space="preserve">hurtigt den rigtige information om </w:t>
      </w:r>
      <w:r>
        <w:rPr>
          <w:rFonts w:ascii="Helvetica" w:hAnsi="Helvetica" w:cs="Helvetica"/>
          <w:color w:val="000000"/>
          <w:lang w:val="da-DK"/>
        </w:rPr>
        <w:t>de</w:t>
      </w:r>
      <w:r w:rsidR="00191AC0">
        <w:rPr>
          <w:rFonts w:ascii="Helvetica" w:hAnsi="Helvetica" w:cs="Helvetica"/>
          <w:color w:val="000000"/>
          <w:lang w:val="da-DK"/>
        </w:rPr>
        <w:t>t</w:t>
      </w:r>
      <w:r>
        <w:rPr>
          <w:rFonts w:ascii="Helvetica" w:hAnsi="Helvetica" w:cs="Helvetica"/>
          <w:color w:val="000000"/>
          <w:lang w:val="da-DK"/>
        </w:rPr>
        <w:t xml:space="preserve"> </w:t>
      </w:r>
      <w:r w:rsidR="00191AC0">
        <w:rPr>
          <w:rFonts w:ascii="Helvetica" w:hAnsi="Helvetica" w:cs="Helvetica"/>
          <w:color w:val="000000"/>
          <w:lang w:val="da-DK"/>
        </w:rPr>
        <w:t xml:space="preserve">ønskede produkt, </w:t>
      </w:r>
      <w:r>
        <w:rPr>
          <w:rFonts w:ascii="Helvetica" w:hAnsi="Helvetica" w:cs="Helvetica"/>
          <w:color w:val="000000"/>
          <w:lang w:val="da-DK"/>
        </w:rPr>
        <w:t>og nye produkter er altid til rådighed via navigation og søgninger.</w:t>
      </w:r>
    </w:p>
    <w:p w:rsidR="00AA469D" w:rsidRDefault="00AA469D" w:rsidP="00AF1DE0">
      <w:pPr>
        <w:overflowPunct/>
        <w:spacing w:line="360" w:lineRule="auto"/>
        <w:ind w:right="3119"/>
        <w:textAlignment w:val="auto"/>
        <w:rPr>
          <w:rFonts w:ascii="Helvetica" w:hAnsi="Helvetica" w:cs="Helvetica"/>
          <w:color w:val="000000"/>
          <w:lang w:val="da-DK"/>
        </w:rPr>
      </w:pPr>
    </w:p>
    <w:p w:rsidR="00AA469D" w:rsidRPr="002D22E4" w:rsidRDefault="00AA469D" w:rsidP="00AF1DE0">
      <w:pPr>
        <w:overflowPunct/>
        <w:spacing w:line="360" w:lineRule="auto"/>
        <w:ind w:right="3119"/>
        <w:textAlignment w:val="auto"/>
        <w:rPr>
          <w:rFonts w:ascii="Helvetica" w:hAnsi="Helvetica" w:cs="Helvetica"/>
          <w:color w:val="000000"/>
          <w:lang w:val="da-DK"/>
        </w:rPr>
      </w:pPr>
      <w:r>
        <w:rPr>
          <w:rFonts w:ascii="Helvetica" w:hAnsi="Helvetica" w:cs="Helvetica"/>
          <w:color w:val="000000"/>
          <w:lang w:val="da-DK"/>
        </w:rPr>
        <w:t xml:space="preserve">For yderligere information kontakt Product Manager Henning O. Lippert, </w:t>
      </w:r>
      <w:hyperlink r:id="rId9" w:history="1">
        <w:r w:rsidRPr="00EB3748">
          <w:rPr>
            <w:rStyle w:val="Hyperlink"/>
            <w:rFonts w:ascii="Helvetica" w:hAnsi="Helvetica" w:cs="Helvetica"/>
            <w:lang w:val="da-DK"/>
          </w:rPr>
          <w:t>hlippert@phoenixcontact.dk</w:t>
        </w:r>
      </w:hyperlink>
      <w:r>
        <w:rPr>
          <w:rFonts w:ascii="Helvetica" w:hAnsi="Helvetica" w:cs="Helvetica"/>
          <w:color w:val="000000"/>
          <w:lang w:val="da-DK"/>
        </w:rPr>
        <w:t xml:space="preserve"> eller vores kundeservice på telefon 36 77 44 11. </w:t>
      </w:r>
    </w:p>
    <w:p w:rsidR="00AF1DE0" w:rsidRPr="00AA469D" w:rsidRDefault="00AF1DE0" w:rsidP="00AF1DE0">
      <w:pPr>
        <w:overflowPunct/>
        <w:spacing w:line="360" w:lineRule="auto"/>
        <w:ind w:right="3119"/>
        <w:textAlignment w:val="auto"/>
        <w:rPr>
          <w:rFonts w:ascii="Helvetica" w:hAnsi="Helvetica" w:cs="Helvetica"/>
          <w:color w:val="000000"/>
          <w:lang w:val="da-DK"/>
        </w:rPr>
      </w:pPr>
    </w:p>
    <w:p w:rsidR="005C67CD" w:rsidRPr="00E93D73" w:rsidRDefault="005C67CD" w:rsidP="00A15E86">
      <w:pPr>
        <w:spacing w:line="360" w:lineRule="auto"/>
        <w:rPr>
          <w:rFonts w:ascii="Helvetica" w:hAnsi="Helvetica"/>
          <w:b/>
          <w:lang w:val="da-DK"/>
        </w:rPr>
      </w:pPr>
    </w:p>
    <w:sectPr w:rsidR="005C67CD" w:rsidRPr="00E93D73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892" w:rsidRDefault="003E2892" w:rsidP="003E2892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3E2892" w:rsidRDefault="003E2892" w:rsidP="003E2892">
    <w:pPr>
      <w:pStyle w:val="Sidefod"/>
      <w:tabs>
        <w:tab w:val="clear" w:pos="4819"/>
        <w:tab w:val="center" w:pos="4536"/>
      </w:tabs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</w:t>
    </w:r>
    <w:r w:rsidR="003E2892">
      <w:rPr>
        <w:rFonts w:ascii="Helvetica" w:hAnsi="Helvetica"/>
        <w:b/>
        <w:i/>
        <w:spacing w:val="80"/>
        <w:sz w:val="40"/>
      </w:rPr>
      <w:t>ressemeddelelse</w:t>
    </w:r>
    <w:proofErr w:type="spellEnd"/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358"/>
    <w:rsid w:val="00057DD3"/>
    <w:rsid w:val="000635E0"/>
    <w:rsid w:val="00063A78"/>
    <w:rsid w:val="00064DFD"/>
    <w:rsid w:val="00066804"/>
    <w:rsid w:val="0006772F"/>
    <w:rsid w:val="00070936"/>
    <w:rsid w:val="000709CF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4035"/>
    <w:rsid w:val="00097BBB"/>
    <w:rsid w:val="000A35E9"/>
    <w:rsid w:val="000A3CC6"/>
    <w:rsid w:val="000A430D"/>
    <w:rsid w:val="000B02FF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1EF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2A63"/>
    <w:rsid w:val="001433C4"/>
    <w:rsid w:val="00144226"/>
    <w:rsid w:val="001528E1"/>
    <w:rsid w:val="00153C78"/>
    <w:rsid w:val="00153C7C"/>
    <w:rsid w:val="00155F5D"/>
    <w:rsid w:val="0015627C"/>
    <w:rsid w:val="0015773E"/>
    <w:rsid w:val="00160A17"/>
    <w:rsid w:val="00165C85"/>
    <w:rsid w:val="00166208"/>
    <w:rsid w:val="001662FA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1AC0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616A"/>
    <w:rsid w:val="001E656E"/>
    <w:rsid w:val="001F1B50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219EA"/>
    <w:rsid w:val="002328BE"/>
    <w:rsid w:val="00233CC6"/>
    <w:rsid w:val="002347B9"/>
    <w:rsid w:val="00236EF7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F1"/>
    <w:rsid w:val="002C6D8F"/>
    <w:rsid w:val="002D0328"/>
    <w:rsid w:val="002D0D91"/>
    <w:rsid w:val="002D1491"/>
    <w:rsid w:val="002D22E4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02E"/>
    <w:rsid w:val="00320A6A"/>
    <w:rsid w:val="00331421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1FAD"/>
    <w:rsid w:val="0039303C"/>
    <w:rsid w:val="0039337F"/>
    <w:rsid w:val="0039441D"/>
    <w:rsid w:val="003A1779"/>
    <w:rsid w:val="003A60EE"/>
    <w:rsid w:val="003B05D2"/>
    <w:rsid w:val="003B1B27"/>
    <w:rsid w:val="003B2237"/>
    <w:rsid w:val="003B3825"/>
    <w:rsid w:val="003B536A"/>
    <w:rsid w:val="003B64B6"/>
    <w:rsid w:val="003B697B"/>
    <w:rsid w:val="003C473E"/>
    <w:rsid w:val="003C74A4"/>
    <w:rsid w:val="003D31AB"/>
    <w:rsid w:val="003D364D"/>
    <w:rsid w:val="003D65D8"/>
    <w:rsid w:val="003E2892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5F4D"/>
    <w:rsid w:val="0052606D"/>
    <w:rsid w:val="00526520"/>
    <w:rsid w:val="00532197"/>
    <w:rsid w:val="005322C2"/>
    <w:rsid w:val="00532A9C"/>
    <w:rsid w:val="00532B0C"/>
    <w:rsid w:val="00534A08"/>
    <w:rsid w:val="005377F0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5834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38A2"/>
    <w:rsid w:val="00645828"/>
    <w:rsid w:val="00652B04"/>
    <w:rsid w:val="006578FF"/>
    <w:rsid w:val="00662C5C"/>
    <w:rsid w:val="00666FEA"/>
    <w:rsid w:val="00671A01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274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13310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E21"/>
    <w:rsid w:val="007C6EFD"/>
    <w:rsid w:val="007C7C2D"/>
    <w:rsid w:val="007D0273"/>
    <w:rsid w:val="007D084C"/>
    <w:rsid w:val="007D0A55"/>
    <w:rsid w:val="007D4825"/>
    <w:rsid w:val="007D4B1B"/>
    <w:rsid w:val="007D5CD5"/>
    <w:rsid w:val="007D5EAA"/>
    <w:rsid w:val="007E0C94"/>
    <w:rsid w:val="007E3EAC"/>
    <w:rsid w:val="007E44B2"/>
    <w:rsid w:val="007E6C2B"/>
    <w:rsid w:val="007F197C"/>
    <w:rsid w:val="007F2F85"/>
    <w:rsid w:val="007F40E1"/>
    <w:rsid w:val="007F64A0"/>
    <w:rsid w:val="008001FA"/>
    <w:rsid w:val="00803CA6"/>
    <w:rsid w:val="00806331"/>
    <w:rsid w:val="00811179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5881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14709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87A73"/>
    <w:rsid w:val="009914CE"/>
    <w:rsid w:val="00991952"/>
    <w:rsid w:val="00993818"/>
    <w:rsid w:val="009A16BA"/>
    <w:rsid w:val="009A18F5"/>
    <w:rsid w:val="009A1A02"/>
    <w:rsid w:val="009A1C42"/>
    <w:rsid w:val="009A2C1D"/>
    <w:rsid w:val="009A5F7E"/>
    <w:rsid w:val="009B0565"/>
    <w:rsid w:val="009B25D4"/>
    <w:rsid w:val="009B580A"/>
    <w:rsid w:val="009C0530"/>
    <w:rsid w:val="009C2280"/>
    <w:rsid w:val="009C54A5"/>
    <w:rsid w:val="009C61C2"/>
    <w:rsid w:val="009D2721"/>
    <w:rsid w:val="009D7855"/>
    <w:rsid w:val="009E10E5"/>
    <w:rsid w:val="009E27E4"/>
    <w:rsid w:val="009E3CCA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0CB5"/>
    <w:rsid w:val="00A528B5"/>
    <w:rsid w:val="00A62EE2"/>
    <w:rsid w:val="00A63983"/>
    <w:rsid w:val="00A65691"/>
    <w:rsid w:val="00A71FD2"/>
    <w:rsid w:val="00A72239"/>
    <w:rsid w:val="00A727E4"/>
    <w:rsid w:val="00A742F7"/>
    <w:rsid w:val="00A871D9"/>
    <w:rsid w:val="00A914F7"/>
    <w:rsid w:val="00A96F99"/>
    <w:rsid w:val="00AA13A3"/>
    <w:rsid w:val="00AA14B5"/>
    <w:rsid w:val="00AA18A4"/>
    <w:rsid w:val="00AA469D"/>
    <w:rsid w:val="00AA5F29"/>
    <w:rsid w:val="00AA634B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1676"/>
    <w:rsid w:val="00AE2231"/>
    <w:rsid w:val="00AE2444"/>
    <w:rsid w:val="00AF016B"/>
    <w:rsid w:val="00AF1DE0"/>
    <w:rsid w:val="00B001A1"/>
    <w:rsid w:val="00B001DD"/>
    <w:rsid w:val="00B00253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D6C5C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402B"/>
    <w:rsid w:val="00C06E91"/>
    <w:rsid w:val="00C11594"/>
    <w:rsid w:val="00C14CBC"/>
    <w:rsid w:val="00C20582"/>
    <w:rsid w:val="00C264F6"/>
    <w:rsid w:val="00C26D2E"/>
    <w:rsid w:val="00C30392"/>
    <w:rsid w:val="00C3183D"/>
    <w:rsid w:val="00C3447F"/>
    <w:rsid w:val="00C345D3"/>
    <w:rsid w:val="00C40C07"/>
    <w:rsid w:val="00C43EB0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873F0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761A"/>
    <w:rsid w:val="00CD7FDA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2B7F"/>
    <w:rsid w:val="00D73D08"/>
    <w:rsid w:val="00D744F9"/>
    <w:rsid w:val="00D81689"/>
    <w:rsid w:val="00D86178"/>
    <w:rsid w:val="00D861E7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0038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21BE6"/>
    <w:rsid w:val="00E21E9F"/>
    <w:rsid w:val="00E2523C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3730"/>
    <w:rsid w:val="00E643FB"/>
    <w:rsid w:val="00E65FA9"/>
    <w:rsid w:val="00E6606A"/>
    <w:rsid w:val="00E72343"/>
    <w:rsid w:val="00E72383"/>
    <w:rsid w:val="00E75CAD"/>
    <w:rsid w:val="00E75F70"/>
    <w:rsid w:val="00E768DF"/>
    <w:rsid w:val="00E77EE8"/>
    <w:rsid w:val="00E80B30"/>
    <w:rsid w:val="00E843F6"/>
    <w:rsid w:val="00E92C0A"/>
    <w:rsid w:val="00E93D73"/>
    <w:rsid w:val="00E95298"/>
    <w:rsid w:val="00E95C91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C23BF"/>
    <w:rsid w:val="00EC268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1CF2"/>
    <w:rsid w:val="00F5377E"/>
    <w:rsid w:val="00F53FFD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5128"/>
    <w:rsid w:val="00FC03E8"/>
    <w:rsid w:val="00FC0F84"/>
    <w:rsid w:val="00FC2695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3E2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3E2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lippert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2</cp:revision>
  <cp:lastPrinted>2013-11-20T12:39:00Z</cp:lastPrinted>
  <dcterms:created xsi:type="dcterms:W3CDTF">2015-09-17T08:41:00Z</dcterms:created>
  <dcterms:modified xsi:type="dcterms:W3CDTF">2015-09-17T08:41:00Z</dcterms:modified>
</cp:coreProperties>
</file>