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97FA5" w14:textId="5A1871C3" w:rsidR="00AA3D1A" w:rsidRPr="006C7785" w:rsidRDefault="00856FDB">
      <w:pPr>
        <w:rPr>
          <w:rFonts w:ascii="Helvetica" w:hAnsi="Helvetica" w:cs="Helvetica"/>
          <w:b/>
          <w:bCs/>
          <w:sz w:val="28"/>
          <w:szCs w:val="28"/>
          <w:lang w:val="en-US"/>
        </w:rPr>
      </w:pPr>
      <w:r w:rsidRPr="006C7785">
        <w:rPr>
          <w:rFonts w:ascii="Helvetica" w:hAnsi="Helvetica" w:cs="Helvetica"/>
          <w:b/>
          <w:bCs/>
          <w:sz w:val="28"/>
          <w:szCs w:val="28"/>
          <w:lang w:val="en-US"/>
        </w:rPr>
        <w:t xml:space="preserve">Bäckman’s begins the season with a start in TCR Germany </w:t>
      </w:r>
    </w:p>
    <w:p w14:paraId="76D13ED9" w14:textId="3AD2CEB9" w:rsidR="00856FDB" w:rsidRDefault="00856FDB">
      <w:pPr>
        <w:rPr>
          <w:rStyle w:val="Stark"/>
          <w:rFonts w:ascii="Helvetica" w:hAnsi="Helvetica" w:cs="Helvetica"/>
          <w:color w:val="111111"/>
          <w:lang w:val="en-US"/>
        </w:rPr>
      </w:pPr>
      <w:r w:rsidRPr="00856FDB">
        <w:rPr>
          <w:rStyle w:val="Stark"/>
          <w:rFonts w:ascii="Helvetica" w:hAnsi="Helvetica" w:cs="Helvetica"/>
          <w:color w:val="111111"/>
          <w:lang w:val="en-US"/>
        </w:rPr>
        <w:t xml:space="preserve">This weekend, </w:t>
      </w:r>
      <w:r>
        <w:rPr>
          <w:rStyle w:val="Stark"/>
          <w:rFonts w:ascii="Helvetica" w:hAnsi="Helvetica" w:cs="Helvetica"/>
          <w:color w:val="111111"/>
          <w:lang w:val="en-US"/>
        </w:rPr>
        <w:t>August</w:t>
      </w:r>
      <w:r w:rsidRPr="00856FDB">
        <w:rPr>
          <w:rStyle w:val="Stark"/>
          <w:rFonts w:ascii="Helvetica" w:hAnsi="Helvetica" w:cs="Helvetica"/>
          <w:color w:val="111111"/>
          <w:lang w:val="en-US"/>
        </w:rPr>
        <w:t xml:space="preserve"> 1</w:t>
      </w:r>
      <w:r>
        <w:rPr>
          <w:rStyle w:val="Stark"/>
          <w:rFonts w:ascii="Helvetica" w:hAnsi="Helvetica" w:cs="Helvetica"/>
          <w:color w:val="111111"/>
          <w:lang w:val="en-US"/>
        </w:rPr>
        <w:t>4</w:t>
      </w:r>
      <w:r w:rsidRPr="00856FDB">
        <w:rPr>
          <w:rStyle w:val="Stark"/>
          <w:rFonts w:ascii="Helvetica" w:hAnsi="Helvetica" w:cs="Helvetica"/>
          <w:color w:val="111111"/>
          <w:sz w:val="18"/>
          <w:szCs w:val="18"/>
          <w:vertAlign w:val="superscript"/>
          <w:lang w:val="en-US"/>
        </w:rPr>
        <w:t>th</w:t>
      </w:r>
      <w:r w:rsidRPr="00856FDB">
        <w:rPr>
          <w:rStyle w:val="Stark"/>
          <w:rFonts w:ascii="Helvetica" w:hAnsi="Helvetica" w:cs="Helvetica"/>
          <w:color w:val="111111"/>
          <w:lang w:val="en-US"/>
        </w:rPr>
        <w:t>-1</w:t>
      </w:r>
      <w:r>
        <w:rPr>
          <w:rStyle w:val="Stark"/>
          <w:rFonts w:ascii="Helvetica" w:hAnsi="Helvetica" w:cs="Helvetica"/>
          <w:color w:val="111111"/>
          <w:lang w:val="en-US"/>
        </w:rPr>
        <w:t>6</w:t>
      </w:r>
      <w:r w:rsidRPr="00856FDB">
        <w:rPr>
          <w:rStyle w:val="Stark"/>
          <w:rFonts w:ascii="Helvetica" w:hAnsi="Helvetica" w:cs="Helvetica"/>
          <w:color w:val="111111"/>
          <w:sz w:val="18"/>
          <w:szCs w:val="18"/>
          <w:vertAlign w:val="superscript"/>
          <w:lang w:val="en-US"/>
        </w:rPr>
        <w:t>th</w:t>
      </w:r>
      <w:r w:rsidRPr="00856FDB">
        <w:rPr>
          <w:rStyle w:val="Stark"/>
          <w:rFonts w:ascii="Helvetica" w:hAnsi="Helvetica" w:cs="Helvetica"/>
          <w:color w:val="111111"/>
          <w:lang w:val="en-US"/>
        </w:rPr>
        <w:t xml:space="preserve">, Andreas and Jessica Bäckman joins the </w:t>
      </w:r>
      <w:r>
        <w:rPr>
          <w:rStyle w:val="Stark"/>
          <w:rFonts w:ascii="Helvetica" w:hAnsi="Helvetica" w:cs="Helvetica"/>
          <w:color w:val="111111"/>
          <w:lang w:val="en-US"/>
        </w:rPr>
        <w:t xml:space="preserve">ADAC </w:t>
      </w:r>
      <w:r w:rsidRPr="00856FDB">
        <w:rPr>
          <w:rStyle w:val="Stark"/>
          <w:rFonts w:ascii="Helvetica" w:hAnsi="Helvetica" w:cs="Helvetica"/>
          <w:color w:val="111111"/>
          <w:lang w:val="en-US"/>
        </w:rPr>
        <w:t>TCR Germany series with team Target Competition in Hyundai i30 N TCR cars. This is to make the final preparations for their main goal of the year, the TCR Europe</w:t>
      </w:r>
      <w:r>
        <w:rPr>
          <w:rStyle w:val="Stark"/>
          <w:rFonts w:ascii="Helvetica" w:hAnsi="Helvetica" w:cs="Helvetica"/>
          <w:color w:val="111111"/>
          <w:lang w:val="en-US"/>
        </w:rPr>
        <w:t xml:space="preserve"> </w:t>
      </w:r>
      <w:r w:rsidRPr="00856FDB">
        <w:rPr>
          <w:rStyle w:val="Stark"/>
          <w:rFonts w:ascii="Helvetica" w:hAnsi="Helvetica" w:cs="Helvetica"/>
          <w:color w:val="111111"/>
          <w:lang w:val="en-US"/>
        </w:rPr>
        <w:t xml:space="preserve">Championship, which </w:t>
      </w:r>
      <w:r>
        <w:rPr>
          <w:rStyle w:val="Stark"/>
          <w:rFonts w:ascii="Helvetica" w:hAnsi="Helvetica" w:cs="Helvetica"/>
          <w:color w:val="111111"/>
          <w:lang w:val="en-US"/>
        </w:rPr>
        <w:t>has the season start next weekend, August 21</w:t>
      </w:r>
      <w:r w:rsidRPr="00856FDB">
        <w:rPr>
          <w:rStyle w:val="Stark"/>
          <w:rFonts w:ascii="Helvetica" w:hAnsi="Helvetica" w:cs="Helvetica"/>
          <w:color w:val="111111"/>
          <w:vertAlign w:val="superscript"/>
          <w:lang w:val="en-US"/>
        </w:rPr>
        <w:t>st</w:t>
      </w:r>
      <w:r>
        <w:rPr>
          <w:rStyle w:val="Stark"/>
          <w:rFonts w:ascii="Helvetica" w:hAnsi="Helvetica" w:cs="Helvetica"/>
          <w:color w:val="111111"/>
          <w:lang w:val="en-US"/>
        </w:rPr>
        <w:t>-23</w:t>
      </w:r>
      <w:r w:rsidRPr="00856FDB">
        <w:rPr>
          <w:rStyle w:val="Stark"/>
          <w:rFonts w:ascii="Helvetica" w:hAnsi="Helvetica" w:cs="Helvetica"/>
          <w:color w:val="111111"/>
          <w:vertAlign w:val="superscript"/>
          <w:lang w:val="en-US"/>
        </w:rPr>
        <w:t>rd</w:t>
      </w:r>
      <w:r>
        <w:rPr>
          <w:rStyle w:val="Stark"/>
          <w:rFonts w:ascii="Helvetica" w:hAnsi="Helvetica" w:cs="Helvetica"/>
          <w:color w:val="111111"/>
          <w:vertAlign w:val="superscript"/>
          <w:lang w:val="en-US"/>
        </w:rPr>
        <w:t xml:space="preserve"> </w:t>
      </w:r>
      <w:r>
        <w:rPr>
          <w:rStyle w:val="Stark"/>
          <w:rFonts w:ascii="Helvetica" w:hAnsi="Helvetica" w:cs="Helvetica"/>
          <w:color w:val="111111"/>
          <w:lang w:val="en-US"/>
        </w:rPr>
        <w:t xml:space="preserve">at the </w:t>
      </w:r>
      <w:r w:rsidRPr="00856FDB">
        <w:rPr>
          <w:rStyle w:val="Stark"/>
          <w:rFonts w:ascii="Helvetica" w:hAnsi="Helvetica" w:cs="Helvetica"/>
          <w:color w:val="111111"/>
          <w:lang w:val="en-US"/>
        </w:rPr>
        <w:t>Paul Ricard track in France.</w:t>
      </w:r>
    </w:p>
    <w:p w14:paraId="445166CC" w14:textId="01E186EA" w:rsidR="006C7785" w:rsidRDefault="006C7785">
      <w:pPr>
        <w:rPr>
          <w:rStyle w:val="Stark"/>
          <w:rFonts w:ascii="Helvetica" w:hAnsi="Helvetica" w:cs="Helvetica"/>
          <w:color w:val="111111"/>
          <w:lang w:val="en-US"/>
        </w:rPr>
      </w:pPr>
      <w:r>
        <w:rPr>
          <w:noProof/>
        </w:rPr>
        <w:drawing>
          <wp:inline distT="0" distB="0" distL="0" distR="0" wp14:anchorId="44017A93" wp14:editId="07C842C2">
            <wp:extent cx="2802466" cy="1576387"/>
            <wp:effectExtent l="0" t="0" r="0" b="508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216" cy="157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37EEA" w14:textId="36C55EA2" w:rsidR="00E5671E" w:rsidRDefault="00856FDB" w:rsidP="00E5671E">
      <w:pPr>
        <w:rPr>
          <w:rFonts w:ascii="Helvetica" w:hAnsi="Helvetica" w:cs="Helvetica"/>
          <w:color w:val="555555"/>
          <w:shd w:val="clear" w:color="auto" w:fill="FFFFFF"/>
          <w:lang w:val="en-US"/>
        </w:rPr>
      </w:pPr>
      <w:r w:rsidRPr="00856FDB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After the </w:t>
      </w:r>
      <w:r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approximately ten months </w:t>
      </w:r>
      <w:r w:rsidRPr="00856FDB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break since the </w:t>
      </w:r>
      <w:r>
        <w:rPr>
          <w:rFonts w:ascii="Helvetica" w:hAnsi="Helvetica" w:cs="Helvetica"/>
          <w:color w:val="555555"/>
          <w:shd w:val="clear" w:color="auto" w:fill="FFFFFF"/>
          <w:lang w:val="en-US"/>
        </w:rPr>
        <w:t>last</w:t>
      </w:r>
      <w:r w:rsidRPr="00856FDB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 round of TCR Europe </w:t>
      </w:r>
      <w:r w:rsidR="00E5671E">
        <w:rPr>
          <w:rFonts w:ascii="Helvetica" w:hAnsi="Helvetica" w:cs="Helvetica"/>
          <w:color w:val="555555"/>
          <w:shd w:val="clear" w:color="auto" w:fill="FFFFFF"/>
          <w:lang w:val="en-US"/>
        </w:rPr>
        <w:t>2019 at</w:t>
      </w:r>
      <w:r w:rsidRPr="00856FDB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 the </w:t>
      </w:r>
      <w:r w:rsidR="00E5671E">
        <w:rPr>
          <w:rFonts w:ascii="Helvetica" w:hAnsi="Helvetica" w:cs="Helvetica"/>
          <w:color w:val="555555"/>
          <w:shd w:val="clear" w:color="auto" w:fill="FFFFFF"/>
          <w:lang w:val="en-US"/>
        </w:rPr>
        <w:t>Monza</w:t>
      </w:r>
      <w:r w:rsidRPr="00856FDB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 track in </w:t>
      </w:r>
      <w:r w:rsidR="00E5671E">
        <w:rPr>
          <w:rFonts w:ascii="Helvetica" w:hAnsi="Helvetica" w:cs="Helvetica"/>
          <w:color w:val="555555"/>
          <w:shd w:val="clear" w:color="auto" w:fill="FFFFFF"/>
          <w:lang w:val="en-US"/>
        </w:rPr>
        <w:t>Italy</w:t>
      </w:r>
      <w:r w:rsidRPr="00856FDB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, the </w:t>
      </w:r>
      <w:r w:rsidR="00E5671E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Bäckman </w:t>
      </w:r>
      <w:r w:rsidRPr="00856FDB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siblings </w:t>
      </w:r>
      <w:r w:rsidR="00E5671E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will now kick start the 2020 season in the ADAC TCR Germany championship. This to get fully prepared for the season start in their main series for 2020 - TCR Europe which begins the weekend after. </w:t>
      </w:r>
    </w:p>
    <w:p w14:paraId="4CCC4185" w14:textId="04C719D5" w:rsidR="00E5671E" w:rsidRDefault="00E5671E" w:rsidP="00E5671E">
      <w:pPr>
        <w:rPr>
          <w:rFonts w:ascii="Helvetica" w:hAnsi="Helvetica" w:cs="Helvetica"/>
          <w:color w:val="555555"/>
          <w:shd w:val="clear" w:color="auto" w:fill="FFFFFF"/>
          <w:lang w:val="en-US"/>
        </w:rPr>
      </w:pPr>
      <w:r w:rsidRPr="00E5671E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The race takes place at the </w:t>
      </w:r>
      <w:r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famous </w:t>
      </w:r>
      <w:r w:rsidRPr="00E5671E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Nürburgring </w:t>
      </w:r>
      <w:r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track in Germany, where they run Formula 1, DTM and 24 hours races, among other </w:t>
      </w:r>
      <w:r w:rsidR="000A77A3">
        <w:rPr>
          <w:rFonts w:ascii="Helvetica" w:hAnsi="Helvetica" w:cs="Helvetica"/>
          <w:color w:val="555555"/>
          <w:shd w:val="clear" w:color="auto" w:fill="FFFFFF"/>
          <w:lang w:val="en-US"/>
        </w:rPr>
        <w:t>races</w:t>
      </w:r>
      <w:r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. </w:t>
      </w:r>
      <w:r w:rsidRPr="00E5671E">
        <w:rPr>
          <w:rFonts w:ascii="Helvetica" w:hAnsi="Helvetica" w:cs="Helvetica"/>
          <w:color w:val="555555"/>
          <w:shd w:val="clear" w:color="auto" w:fill="FFFFFF"/>
          <w:lang w:val="en-US"/>
        </w:rPr>
        <w:t>Andreas and Jessica will compete as usual with the Italian team Target Competition in one Hyundai i30 N TCR car each.</w:t>
      </w:r>
    </w:p>
    <w:p w14:paraId="0D9DFF6C" w14:textId="30D4A1D1" w:rsidR="00E5671E" w:rsidRPr="00E5671E" w:rsidRDefault="00E5671E" w:rsidP="00E5671E">
      <w:pPr>
        <w:rPr>
          <w:rFonts w:ascii="Helvetica" w:hAnsi="Helvetica" w:cs="Helvetica"/>
          <w:color w:val="555555"/>
          <w:shd w:val="clear" w:color="auto" w:fill="FFFFFF"/>
          <w:vertAlign w:val="superscript"/>
          <w:lang w:val="en-US"/>
        </w:rPr>
      </w:pPr>
      <w:r w:rsidRPr="00E5671E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This means that the upcoming two weeks will be intense, as </w:t>
      </w:r>
      <w:r>
        <w:rPr>
          <w:rFonts w:ascii="Helvetica" w:hAnsi="Helvetica" w:cs="Helvetica"/>
          <w:color w:val="555555"/>
          <w:shd w:val="clear" w:color="auto" w:fill="FFFFFF"/>
          <w:lang w:val="en-US"/>
        </w:rPr>
        <w:t>the season start of the TCR Europe championship will take place in Paul Ricard, France next week on August 21</w:t>
      </w:r>
      <w:r w:rsidRPr="00E5671E">
        <w:rPr>
          <w:rFonts w:ascii="Helvetica" w:hAnsi="Helvetica" w:cs="Helvetica"/>
          <w:color w:val="555555"/>
          <w:shd w:val="clear" w:color="auto" w:fill="FFFFFF"/>
          <w:vertAlign w:val="superscript"/>
          <w:lang w:val="en-US"/>
        </w:rPr>
        <w:t>st</w:t>
      </w:r>
      <w:r>
        <w:rPr>
          <w:rFonts w:ascii="Helvetica" w:hAnsi="Helvetica" w:cs="Helvetica"/>
          <w:color w:val="555555"/>
          <w:shd w:val="clear" w:color="auto" w:fill="FFFFFF"/>
          <w:lang w:val="en-US"/>
        </w:rPr>
        <w:t>-23</w:t>
      </w:r>
      <w:r w:rsidRPr="00E5671E">
        <w:rPr>
          <w:rFonts w:ascii="Helvetica" w:hAnsi="Helvetica" w:cs="Helvetica"/>
          <w:color w:val="555555"/>
          <w:shd w:val="clear" w:color="auto" w:fill="FFFFFF"/>
          <w:vertAlign w:val="superscript"/>
          <w:lang w:val="en-US"/>
        </w:rPr>
        <w:t>r</w:t>
      </w:r>
      <w:r>
        <w:rPr>
          <w:rFonts w:ascii="Helvetica" w:hAnsi="Helvetica" w:cs="Helvetica"/>
          <w:color w:val="555555"/>
          <w:shd w:val="clear" w:color="auto" w:fill="FFFFFF"/>
          <w:vertAlign w:val="superscript"/>
          <w:lang w:val="en-US"/>
        </w:rPr>
        <w:t>d</w:t>
      </w:r>
      <w:r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. </w:t>
      </w:r>
    </w:p>
    <w:p w14:paraId="28F320DA" w14:textId="7C2EC324" w:rsidR="00272FF4" w:rsidRDefault="00E5671E">
      <w:pPr>
        <w:rPr>
          <w:rFonts w:ascii="Helvetica" w:hAnsi="Helvetica" w:cs="Helvetica"/>
          <w:color w:val="555555"/>
          <w:shd w:val="clear" w:color="auto" w:fill="FFFFFF"/>
          <w:lang w:val="en-US"/>
        </w:rPr>
      </w:pPr>
      <w:r w:rsidRPr="00E5671E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ADAC TCR Germany is one of the most competitive TCR series around the world and attracts many spectators and media to the events. </w:t>
      </w:r>
      <w:r w:rsidR="00272FF4">
        <w:rPr>
          <w:rFonts w:ascii="Helvetica" w:hAnsi="Helvetica" w:cs="Helvetica"/>
          <w:color w:val="555555"/>
          <w:shd w:val="clear" w:color="auto" w:fill="FFFFFF"/>
          <w:lang w:val="en-US"/>
        </w:rPr>
        <w:t>The series has a high status of drivers and is driven on the well-known racing tracks in Germany. Last time Andreas and Jessica Bäckman competed in the series, they showed great speed, when Andreas ended up on a stable 2</w:t>
      </w:r>
      <w:r w:rsidR="00272FF4" w:rsidRPr="00272FF4">
        <w:rPr>
          <w:rFonts w:ascii="Helvetica" w:hAnsi="Helvetica" w:cs="Helvetica"/>
          <w:color w:val="555555"/>
          <w:shd w:val="clear" w:color="auto" w:fill="FFFFFF"/>
          <w:vertAlign w:val="superscript"/>
          <w:lang w:val="en-US"/>
        </w:rPr>
        <w:t>nd</w:t>
      </w:r>
      <w:r w:rsidR="00272FF4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 place on qualifying. While Jessica showed good race pace and ended up on a well-deserved 2</w:t>
      </w:r>
      <w:r w:rsidR="00272FF4" w:rsidRPr="00272FF4">
        <w:rPr>
          <w:rFonts w:ascii="Helvetica" w:hAnsi="Helvetica" w:cs="Helvetica"/>
          <w:color w:val="555555"/>
          <w:shd w:val="clear" w:color="auto" w:fill="FFFFFF"/>
          <w:vertAlign w:val="superscript"/>
          <w:lang w:val="en-US"/>
        </w:rPr>
        <w:t>nd</w:t>
      </w:r>
      <w:r w:rsidR="00272FF4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 place in Race 2 at the Formula 1 track in Hockenheim last year, which bodes well for the siblings’ comeback in the series. </w:t>
      </w:r>
    </w:p>
    <w:p w14:paraId="69FDBFB8" w14:textId="3587ABBF" w:rsidR="00E5671E" w:rsidRDefault="00272FF4">
      <w:pPr>
        <w:rPr>
          <w:rFonts w:ascii="Helvetica" w:hAnsi="Helvetica" w:cs="Helvetica"/>
          <w:color w:val="555555"/>
          <w:shd w:val="clear" w:color="auto" w:fill="FFFFFF"/>
          <w:lang w:val="en-US"/>
        </w:rPr>
      </w:pPr>
      <w:r w:rsidRPr="00272FF4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– It will be exciting </w:t>
      </w:r>
      <w:r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to be back and </w:t>
      </w:r>
      <w:r w:rsidRPr="00272FF4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compete in </w:t>
      </w:r>
      <w:r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ADAC </w:t>
      </w:r>
      <w:r w:rsidRPr="00272FF4">
        <w:rPr>
          <w:rFonts w:ascii="Helvetica" w:hAnsi="Helvetica" w:cs="Helvetica"/>
          <w:color w:val="555555"/>
          <w:shd w:val="clear" w:color="auto" w:fill="FFFFFF"/>
          <w:lang w:val="en-US"/>
        </w:rPr>
        <w:t>TCR Germany</w:t>
      </w:r>
      <w:r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 again</w:t>
      </w:r>
      <w:r w:rsidRPr="00272FF4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. </w:t>
      </w:r>
      <w:r w:rsidR="000A77A3" w:rsidRPr="00272FF4">
        <w:rPr>
          <w:rFonts w:ascii="Helvetica" w:hAnsi="Helvetica" w:cs="Helvetica"/>
          <w:color w:val="555555"/>
          <w:shd w:val="clear" w:color="auto" w:fill="FFFFFF"/>
          <w:lang w:val="en-US"/>
        </w:rPr>
        <w:t>It is</w:t>
      </w:r>
      <w:r w:rsidRPr="00272FF4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 a series that is ranked high and has </w:t>
      </w:r>
      <w:r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a high standard of drivers, so it will not be easy, </w:t>
      </w:r>
      <w:r w:rsidRPr="00272FF4">
        <w:rPr>
          <w:rFonts w:ascii="Helvetica" w:hAnsi="Helvetica" w:cs="Helvetica"/>
          <w:color w:val="555555"/>
          <w:shd w:val="clear" w:color="auto" w:fill="FFFFFF"/>
          <w:lang w:val="en-US"/>
        </w:rPr>
        <w:t>but it feels good to get back out on the racetracks and to compete again. It will also be a good preparation for next weekend when we are back in TCR Europe after the long break, says </w:t>
      </w:r>
      <w:r w:rsidRPr="00272FF4">
        <w:rPr>
          <w:rStyle w:val="Stark"/>
          <w:rFonts w:ascii="Helvetica" w:hAnsi="Helvetica" w:cs="Helvetica"/>
          <w:color w:val="111111"/>
          <w:shd w:val="clear" w:color="auto" w:fill="FFFFFF"/>
          <w:lang w:val="en-US"/>
        </w:rPr>
        <w:t>Andreas Bäckman</w:t>
      </w:r>
      <w:r w:rsidRPr="00272FF4">
        <w:rPr>
          <w:rFonts w:ascii="Helvetica" w:hAnsi="Helvetica" w:cs="Helvetica"/>
          <w:color w:val="555555"/>
          <w:shd w:val="clear" w:color="auto" w:fill="FFFFFF"/>
          <w:lang w:val="en-US"/>
        </w:rPr>
        <w:t>.</w:t>
      </w:r>
    </w:p>
    <w:p w14:paraId="3CD44BD9" w14:textId="6C5E02A4" w:rsidR="00272FF4" w:rsidRPr="00272FF4" w:rsidRDefault="00272FF4">
      <w:pPr>
        <w:rPr>
          <w:rFonts w:ascii="Helvetica" w:hAnsi="Helvetica" w:cs="Helvetica"/>
          <w:color w:val="555555"/>
          <w:shd w:val="clear" w:color="auto" w:fill="FFFFFF"/>
          <w:lang w:val="en-US"/>
        </w:rPr>
      </w:pPr>
      <w:r w:rsidRPr="00272FF4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Jessica is also looking forward to </w:t>
      </w:r>
      <w:r>
        <w:rPr>
          <w:rFonts w:ascii="Helvetica" w:hAnsi="Helvetica" w:cs="Helvetica"/>
          <w:color w:val="555555"/>
          <w:shd w:val="clear" w:color="auto" w:fill="FFFFFF"/>
          <w:lang w:val="en-US"/>
        </w:rPr>
        <w:t>race</w:t>
      </w:r>
      <w:r w:rsidRPr="00272FF4"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 a</w:t>
      </w:r>
      <w:r>
        <w:rPr>
          <w:rFonts w:ascii="Helvetica" w:hAnsi="Helvetica" w:cs="Helvetica"/>
          <w:color w:val="555555"/>
          <w:shd w:val="clear" w:color="auto" w:fill="FFFFFF"/>
          <w:lang w:val="en-US"/>
        </w:rPr>
        <w:t xml:space="preserve">gain. </w:t>
      </w:r>
    </w:p>
    <w:p w14:paraId="79F76692" w14:textId="2F07A0C6" w:rsidR="00272FF4" w:rsidRDefault="00272FF4" w:rsidP="00272FF4">
      <w:pPr>
        <w:pStyle w:val="Normalwebb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555555"/>
          <w:sz w:val="22"/>
          <w:szCs w:val="22"/>
          <w:lang w:val="en-US"/>
        </w:rPr>
      </w:pPr>
      <w:r w:rsidRPr="00272FF4">
        <w:rPr>
          <w:rFonts w:ascii="Helvetica" w:hAnsi="Helvetica" w:cs="Helvetica"/>
          <w:color w:val="555555"/>
          <w:sz w:val="22"/>
          <w:szCs w:val="22"/>
          <w:lang w:val="en-US"/>
        </w:rPr>
        <w:t xml:space="preserve">– </w:t>
      </w:r>
      <w:r w:rsidR="000A77A3">
        <w:rPr>
          <w:rFonts w:ascii="Helvetica" w:hAnsi="Helvetica" w:cs="Helvetica"/>
          <w:color w:val="555555"/>
          <w:sz w:val="22"/>
          <w:szCs w:val="22"/>
          <w:lang w:val="en-US"/>
        </w:rPr>
        <w:t>I’m l</w:t>
      </w:r>
      <w:r w:rsidRPr="00272FF4">
        <w:rPr>
          <w:rFonts w:ascii="Helvetica" w:hAnsi="Helvetica" w:cs="Helvetica"/>
          <w:color w:val="555555"/>
          <w:sz w:val="22"/>
          <w:szCs w:val="22"/>
          <w:lang w:val="en-US"/>
        </w:rPr>
        <w:t>ooking forward to race again</w:t>
      </w:r>
      <w:r w:rsidR="000A77A3">
        <w:rPr>
          <w:rFonts w:ascii="Helvetica" w:hAnsi="Helvetica" w:cs="Helvetica"/>
          <w:color w:val="555555"/>
          <w:sz w:val="22"/>
          <w:szCs w:val="22"/>
          <w:lang w:val="en-US"/>
        </w:rPr>
        <w:t xml:space="preserve"> after the long brake</w:t>
      </w:r>
      <w:r w:rsidR="001A7785">
        <w:rPr>
          <w:rFonts w:ascii="Helvetica" w:hAnsi="Helvetica" w:cs="Helvetica"/>
          <w:color w:val="555555"/>
          <w:sz w:val="22"/>
          <w:szCs w:val="22"/>
          <w:lang w:val="en-US"/>
        </w:rPr>
        <w:t>,</w:t>
      </w:r>
      <w:r w:rsidRPr="00272FF4">
        <w:rPr>
          <w:rFonts w:ascii="Helvetica" w:hAnsi="Helvetica" w:cs="Helvetica"/>
          <w:color w:val="555555"/>
          <w:sz w:val="22"/>
          <w:szCs w:val="22"/>
          <w:lang w:val="en-US"/>
        </w:rPr>
        <w:t xml:space="preserve"> and</w:t>
      </w:r>
      <w:r w:rsidR="001A7785">
        <w:rPr>
          <w:rFonts w:ascii="Helvetica" w:hAnsi="Helvetica" w:cs="Helvetica"/>
          <w:color w:val="555555"/>
          <w:sz w:val="22"/>
          <w:szCs w:val="22"/>
          <w:lang w:val="en-US"/>
        </w:rPr>
        <w:t xml:space="preserve"> </w:t>
      </w:r>
      <w:r w:rsidRPr="00272FF4">
        <w:rPr>
          <w:rFonts w:ascii="Helvetica" w:hAnsi="Helvetica" w:cs="Helvetica"/>
          <w:color w:val="555555"/>
          <w:sz w:val="22"/>
          <w:szCs w:val="22"/>
          <w:lang w:val="en-US"/>
        </w:rPr>
        <w:t>it</w:t>
      </w:r>
      <w:r w:rsidR="001A7785">
        <w:rPr>
          <w:rFonts w:ascii="Helvetica" w:hAnsi="Helvetica" w:cs="Helvetica"/>
          <w:color w:val="555555"/>
          <w:sz w:val="22"/>
          <w:szCs w:val="22"/>
          <w:lang w:val="en-US"/>
        </w:rPr>
        <w:t xml:space="preserve"> is</w:t>
      </w:r>
      <w:r w:rsidRPr="00272FF4">
        <w:rPr>
          <w:rFonts w:ascii="Helvetica" w:hAnsi="Helvetica" w:cs="Helvetica"/>
          <w:color w:val="555555"/>
          <w:sz w:val="22"/>
          <w:szCs w:val="22"/>
          <w:lang w:val="en-US"/>
        </w:rPr>
        <w:t xml:space="preserve"> extra fun to be back and join </w:t>
      </w:r>
      <w:r w:rsidR="001A7785">
        <w:rPr>
          <w:rFonts w:ascii="Helvetica" w:hAnsi="Helvetica" w:cs="Helvetica"/>
          <w:color w:val="555555"/>
          <w:sz w:val="22"/>
          <w:szCs w:val="22"/>
          <w:lang w:val="en-US"/>
        </w:rPr>
        <w:t xml:space="preserve">ADAC </w:t>
      </w:r>
      <w:r w:rsidRPr="00272FF4">
        <w:rPr>
          <w:rFonts w:ascii="Helvetica" w:hAnsi="Helvetica" w:cs="Helvetica"/>
          <w:color w:val="555555"/>
          <w:sz w:val="22"/>
          <w:szCs w:val="22"/>
          <w:lang w:val="en-US"/>
        </w:rPr>
        <w:t xml:space="preserve">TCR Germany again. </w:t>
      </w:r>
      <w:r w:rsidR="001A7785">
        <w:rPr>
          <w:rFonts w:ascii="Helvetica" w:hAnsi="Helvetica" w:cs="Helvetica"/>
          <w:color w:val="555555"/>
          <w:sz w:val="22"/>
          <w:szCs w:val="22"/>
          <w:lang w:val="en-US"/>
        </w:rPr>
        <w:t xml:space="preserve">In addition, it is a perfect preparation for next weekend when our main series TCR Europe kicks off in France, </w:t>
      </w:r>
      <w:r w:rsidRPr="00272FF4">
        <w:rPr>
          <w:rFonts w:ascii="Helvetica" w:hAnsi="Helvetica" w:cs="Helvetica"/>
          <w:color w:val="555555"/>
          <w:sz w:val="22"/>
          <w:szCs w:val="22"/>
          <w:lang w:val="en-US"/>
        </w:rPr>
        <w:t>says </w:t>
      </w:r>
      <w:r w:rsidRPr="00272FF4">
        <w:rPr>
          <w:rStyle w:val="Stark"/>
          <w:rFonts w:ascii="Helvetica" w:hAnsi="Helvetica" w:cs="Helvetica"/>
          <w:color w:val="111111"/>
          <w:sz w:val="22"/>
          <w:szCs w:val="22"/>
          <w:lang w:val="en-US"/>
        </w:rPr>
        <w:t>Jessica Bäckman</w:t>
      </w:r>
      <w:r w:rsidRPr="00272FF4">
        <w:rPr>
          <w:rFonts w:ascii="Helvetica" w:hAnsi="Helvetica" w:cs="Helvetica"/>
          <w:color w:val="555555"/>
          <w:sz w:val="22"/>
          <w:szCs w:val="22"/>
          <w:lang w:val="en-US"/>
        </w:rPr>
        <w:t>.</w:t>
      </w:r>
    </w:p>
    <w:p w14:paraId="5EB38168" w14:textId="77777777" w:rsidR="00864917" w:rsidRDefault="00864917" w:rsidP="001A7785">
      <w:pPr>
        <w:pStyle w:val="Normalwebb"/>
        <w:spacing w:before="0" w:beforeAutospacing="0" w:line="270" w:lineRule="atLeast"/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</w:pPr>
    </w:p>
    <w:p w14:paraId="51C08C27" w14:textId="77777777" w:rsidR="00864917" w:rsidRDefault="00864917" w:rsidP="001A7785">
      <w:pPr>
        <w:pStyle w:val="Normalwebb"/>
        <w:spacing w:before="0" w:beforeAutospacing="0" w:line="270" w:lineRule="atLeast"/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</w:pPr>
    </w:p>
    <w:p w14:paraId="58340C76" w14:textId="27786B7E" w:rsidR="001A7785" w:rsidRPr="001A7785" w:rsidRDefault="001A7785" w:rsidP="001A7785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  <w:lang w:val="en-US"/>
        </w:rPr>
      </w:pPr>
      <w:r w:rsidRPr="001A7785"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  <w:lastRenderedPageBreak/>
        <w:t>Timetable for this weekend’s race: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br/>
      </w:r>
      <w:r w:rsidRPr="001A7785">
        <w:rPr>
          <w:rStyle w:val="Betoning"/>
          <w:rFonts w:ascii="Helvetica" w:hAnsi="Helvetica" w:cs="Helvetica"/>
          <w:color w:val="555555"/>
          <w:sz w:val="20"/>
          <w:szCs w:val="20"/>
          <w:lang w:val="en-US"/>
        </w:rPr>
        <w:t>All times is local time (German time)</w:t>
      </w:r>
    </w:p>
    <w:p w14:paraId="5FCEF62A" w14:textId="6C8FA679" w:rsidR="001A7785" w:rsidRPr="001A7785" w:rsidRDefault="001A7785" w:rsidP="001A7785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  <w:lang w:val="en-US"/>
        </w:rPr>
      </w:pPr>
      <w:r w:rsidRPr="001A7785">
        <w:rPr>
          <w:rStyle w:val="Stark"/>
          <w:rFonts w:ascii="Helvetica" w:hAnsi="Helvetica" w:cs="Helvetica"/>
          <w:color w:val="555555"/>
          <w:sz w:val="20"/>
          <w:szCs w:val="20"/>
          <w:u w:val="single"/>
          <w:lang w:val="en-US"/>
        </w:rPr>
        <w:t xml:space="preserve">Friday </w:t>
      </w:r>
      <w:r>
        <w:rPr>
          <w:rStyle w:val="Stark"/>
          <w:rFonts w:ascii="Helvetica" w:hAnsi="Helvetica" w:cs="Helvetica"/>
          <w:color w:val="555555"/>
          <w:sz w:val="20"/>
          <w:szCs w:val="20"/>
          <w:u w:val="single"/>
          <w:lang w:val="en-US"/>
        </w:rPr>
        <w:t>August</w:t>
      </w:r>
      <w:r w:rsidRPr="001A7785">
        <w:rPr>
          <w:rStyle w:val="Stark"/>
          <w:rFonts w:ascii="Helvetica" w:hAnsi="Helvetica" w:cs="Helvetica"/>
          <w:color w:val="555555"/>
          <w:sz w:val="20"/>
          <w:szCs w:val="20"/>
          <w:u w:val="single"/>
          <w:lang w:val="en-US"/>
        </w:rPr>
        <w:t xml:space="preserve"> 1</w:t>
      </w:r>
      <w:r>
        <w:rPr>
          <w:rStyle w:val="Stark"/>
          <w:rFonts w:ascii="Helvetica" w:hAnsi="Helvetica" w:cs="Helvetica"/>
          <w:color w:val="555555"/>
          <w:sz w:val="20"/>
          <w:szCs w:val="20"/>
          <w:u w:val="single"/>
          <w:lang w:val="en-US"/>
        </w:rPr>
        <w:t>4</w:t>
      </w:r>
      <w:r w:rsidRPr="001A7785">
        <w:rPr>
          <w:rStyle w:val="Stark"/>
          <w:rFonts w:ascii="Helvetica" w:hAnsi="Helvetica" w:cs="Helvetica"/>
          <w:color w:val="555555"/>
          <w:sz w:val="15"/>
          <w:szCs w:val="15"/>
          <w:u w:val="single"/>
          <w:vertAlign w:val="superscript"/>
          <w:lang w:val="en-US"/>
        </w:rPr>
        <w:t>th</w:t>
      </w:r>
      <w:r w:rsidRPr="001A7785">
        <w:rPr>
          <w:rStyle w:val="Stark"/>
          <w:rFonts w:ascii="Helvetica" w:hAnsi="Helvetica" w:cs="Helvetica"/>
          <w:color w:val="555555"/>
          <w:sz w:val="20"/>
          <w:szCs w:val="20"/>
          <w:u w:val="single"/>
          <w:lang w:val="en-US"/>
        </w:rPr>
        <w:t>: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br/>
      </w:r>
      <w:r>
        <w:rPr>
          <w:rFonts w:ascii="Helvetica" w:hAnsi="Helvetica" w:cs="Helvetica"/>
          <w:color w:val="555555"/>
          <w:sz w:val="20"/>
          <w:szCs w:val="20"/>
          <w:lang w:val="en-US"/>
        </w:rPr>
        <w:t>10:35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t xml:space="preserve"> Free Practice 1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br/>
        <w:t>1</w:t>
      </w:r>
      <w:r>
        <w:rPr>
          <w:rFonts w:ascii="Helvetica" w:hAnsi="Helvetica" w:cs="Helvetica"/>
          <w:color w:val="555555"/>
          <w:sz w:val="20"/>
          <w:szCs w:val="20"/>
          <w:lang w:val="en-US"/>
        </w:rPr>
        <w:t>5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t>:05 Free Practice 2</w:t>
      </w:r>
      <w:r>
        <w:rPr>
          <w:rFonts w:ascii="Helvetica" w:hAnsi="Helvetica" w:cs="Helvetica"/>
          <w:color w:val="555555"/>
          <w:sz w:val="20"/>
          <w:szCs w:val="20"/>
          <w:lang w:val="en-US"/>
        </w:rPr>
        <w:br/>
        <w:t>17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t>:</w:t>
      </w:r>
      <w:r>
        <w:rPr>
          <w:rFonts w:ascii="Helvetica" w:hAnsi="Helvetica" w:cs="Helvetica"/>
          <w:color w:val="555555"/>
          <w:sz w:val="20"/>
          <w:szCs w:val="20"/>
          <w:lang w:val="en-US"/>
        </w:rPr>
        <w:t>5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t>0 Qualifying (Q1)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br/>
        <w:t>1</w:t>
      </w:r>
      <w:r>
        <w:rPr>
          <w:rFonts w:ascii="Helvetica" w:hAnsi="Helvetica" w:cs="Helvetica"/>
          <w:color w:val="555555"/>
          <w:sz w:val="20"/>
          <w:szCs w:val="20"/>
          <w:lang w:val="en-US"/>
        </w:rPr>
        <w:t>8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t>:</w:t>
      </w:r>
      <w:r>
        <w:rPr>
          <w:rFonts w:ascii="Helvetica" w:hAnsi="Helvetica" w:cs="Helvetica"/>
          <w:color w:val="555555"/>
          <w:sz w:val="20"/>
          <w:szCs w:val="20"/>
          <w:lang w:val="en-US"/>
        </w:rPr>
        <w:t>2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t>0 Qualifying (Q2)</w:t>
      </w:r>
    </w:p>
    <w:p w14:paraId="58412083" w14:textId="27D481FF" w:rsidR="001A7785" w:rsidRPr="001A7785" w:rsidRDefault="001A7785" w:rsidP="001A7785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  <w:lang w:val="en-US"/>
        </w:rPr>
      </w:pPr>
      <w:r w:rsidRPr="001A7785">
        <w:rPr>
          <w:rStyle w:val="Stark"/>
          <w:rFonts w:ascii="Helvetica" w:hAnsi="Helvetica" w:cs="Helvetica"/>
          <w:color w:val="555555"/>
          <w:sz w:val="20"/>
          <w:szCs w:val="20"/>
          <w:u w:val="single"/>
          <w:lang w:val="en-US"/>
        </w:rPr>
        <w:t xml:space="preserve">Saturday </w:t>
      </w:r>
      <w:r>
        <w:rPr>
          <w:rStyle w:val="Stark"/>
          <w:rFonts w:ascii="Helvetica" w:hAnsi="Helvetica" w:cs="Helvetica"/>
          <w:color w:val="555555"/>
          <w:sz w:val="20"/>
          <w:szCs w:val="20"/>
          <w:u w:val="single"/>
          <w:lang w:val="en-US"/>
        </w:rPr>
        <w:t>August</w:t>
      </w:r>
      <w:r w:rsidRPr="001A7785">
        <w:rPr>
          <w:rStyle w:val="Stark"/>
          <w:rFonts w:ascii="Helvetica" w:hAnsi="Helvetica" w:cs="Helvetica"/>
          <w:color w:val="555555"/>
          <w:sz w:val="20"/>
          <w:szCs w:val="20"/>
          <w:u w:val="single"/>
          <w:lang w:val="en-US"/>
        </w:rPr>
        <w:t xml:space="preserve"> 1</w:t>
      </w:r>
      <w:r>
        <w:rPr>
          <w:rStyle w:val="Stark"/>
          <w:rFonts w:ascii="Helvetica" w:hAnsi="Helvetica" w:cs="Helvetica"/>
          <w:color w:val="555555"/>
          <w:sz w:val="20"/>
          <w:szCs w:val="20"/>
          <w:u w:val="single"/>
          <w:lang w:val="en-US"/>
        </w:rPr>
        <w:t>5</w:t>
      </w:r>
      <w:r w:rsidRPr="001A7785">
        <w:rPr>
          <w:rStyle w:val="Stark"/>
          <w:rFonts w:ascii="Helvetica" w:hAnsi="Helvetica" w:cs="Helvetica"/>
          <w:color w:val="555555"/>
          <w:sz w:val="15"/>
          <w:szCs w:val="15"/>
          <w:u w:val="single"/>
          <w:vertAlign w:val="superscript"/>
          <w:lang w:val="en-US"/>
        </w:rPr>
        <w:t>th</w:t>
      </w:r>
      <w:r w:rsidRPr="001A7785">
        <w:rPr>
          <w:rStyle w:val="Stark"/>
          <w:rFonts w:ascii="Helvetica" w:hAnsi="Helvetica" w:cs="Helvetica"/>
          <w:color w:val="555555"/>
          <w:sz w:val="20"/>
          <w:szCs w:val="20"/>
          <w:u w:val="single"/>
          <w:lang w:val="en-US"/>
        </w:rPr>
        <w:t>: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br/>
        <w:t>1</w:t>
      </w:r>
      <w:r>
        <w:rPr>
          <w:rFonts w:ascii="Helvetica" w:hAnsi="Helvetica" w:cs="Helvetica"/>
          <w:color w:val="555555"/>
          <w:sz w:val="20"/>
          <w:szCs w:val="20"/>
          <w:lang w:val="en-US"/>
        </w:rPr>
        <w:t>1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t>:5</w:t>
      </w:r>
      <w:r>
        <w:rPr>
          <w:rFonts w:ascii="Helvetica" w:hAnsi="Helvetica" w:cs="Helvetica"/>
          <w:color w:val="555555"/>
          <w:sz w:val="20"/>
          <w:szCs w:val="20"/>
          <w:lang w:val="en-US"/>
        </w:rPr>
        <w:t>0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t xml:space="preserve"> Race 1 (LIVE at ADAC TCR Germany on Facebook and on ADAC at YouTube)</w:t>
      </w:r>
    </w:p>
    <w:p w14:paraId="55891A61" w14:textId="383EBE29" w:rsidR="001A7785" w:rsidRPr="001A7785" w:rsidRDefault="001A7785" w:rsidP="001A7785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  <w:lang w:val="en-US"/>
        </w:rPr>
      </w:pPr>
      <w:r w:rsidRPr="001A7785">
        <w:rPr>
          <w:rStyle w:val="Stark"/>
          <w:rFonts w:ascii="Helvetica" w:hAnsi="Helvetica" w:cs="Helvetica"/>
          <w:color w:val="555555"/>
          <w:sz w:val="20"/>
          <w:szCs w:val="20"/>
          <w:u w:val="single"/>
          <w:lang w:val="en-US"/>
        </w:rPr>
        <w:t xml:space="preserve">Sunday </w:t>
      </w:r>
      <w:r>
        <w:rPr>
          <w:rStyle w:val="Stark"/>
          <w:rFonts w:ascii="Helvetica" w:hAnsi="Helvetica" w:cs="Helvetica"/>
          <w:color w:val="555555"/>
          <w:sz w:val="20"/>
          <w:szCs w:val="20"/>
          <w:u w:val="single"/>
          <w:lang w:val="en-US"/>
        </w:rPr>
        <w:t>August</w:t>
      </w:r>
      <w:r w:rsidRPr="001A7785">
        <w:rPr>
          <w:rStyle w:val="Stark"/>
          <w:rFonts w:ascii="Helvetica" w:hAnsi="Helvetica" w:cs="Helvetica"/>
          <w:color w:val="555555"/>
          <w:sz w:val="20"/>
          <w:szCs w:val="20"/>
          <w:u w:val="single"/>
          <w:lang w:val="en-US"/>
        </w:rPr>
        <w:t xml:space="preserve"> 1</w:t>
      </w:r>
      <w:r>
        <w:rPr>
          <w:rStyle w:val="Stark"/>
          <w:rFonts w:ascii="Helvetica" w:hAnsi="Helvetica" w:cs="Helvetica"/>
          <w:color w:val="555555"/>
          <w:sz w:val="20"/>
          <w:szCs w:val="20"/>
          <w:u w:val="single"/>
          <w:lang w:val="en-US"/>
        </w:rPr>
        <w:t>6</w:t>
      </w:r>
      <w:r w:rsidRPr="001A7785">
        <w:rPr>
          <w:rStyle w:val="Stark"/>
          <w:rFonts w:ascii="Helvetica" w:hAnsi="Helvetica" w:cs="Helvetica"/>
          <w:color w:val="555555"/>
          <w:sz w:val="15"/>
          <w:szCs w:val="15"/>
          <w:u w:val="single"/>
          <w:vertAlign w:val="superscript"/>
          <w:lang w:val="en-US"/>
        </w:rPr>
        <w:t>th</w:t>
      </w:r>
      <w:r w:rsidRPr="001A7785">
        <w:rPr>
          <w:rStyle w:val="Stark"/>
          <w:rFonts w:ascii="Helvetica" w:hAnsi="Helvetica" w:cs="Helvetica"/>
          <w:color w:val="555555"/>
          <w:sz w:val="20"/>
          <w:szCs w:val="20"/>
          <w:u w:val="single"/>
          <w:lang w:val="en-US"/>
        </w:rPr>
        <w:t>: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br/>
        <w:t>1</w:t>
      </w:r>
      <w:r>
        <w:rPr>
          <w:rFonts w:ascii="Helvetica" w:hAnsi="Helvetica" w:cs="Helvetica"/>
          <w:color w:val="555555"/>
          <w:sz w:val="20"/>
          <w:szCs w:val="20"/>
          <w:lang w:val="en-US"/>
        </w:rPr>
        <w:t>1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t>:</w:t>
      </w:r>
      <w:r>
        <w:rPr>
          <w:rFonts w:ascii="Helvetica" w:hAnsi="Helvetica" w:cs="Helvetica"/>
          <w:color w:val="555555"/>
          <w:sz w:val="20"/>
          <w:szCs w:val="20"/>
          <w:lang w:val="en-US"/>
        </w:rPr>
        <w:t>25</w:t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t xml:space="preserve"> Race 2 (LIVE at ADAC TCR Germany on Facebook and on ADAC at YouTube)</w:t>
      </w:r>
    </w:p>
    <w:p w14:paraId="37412E56" w14:textId="7F77BB89" w:rsidR="001A7785" w:rsidRPr="001A7785" w:rsidRDefault="001A7785" w:rsidP="001A7785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  <w:lang w:val="en-US"/>
        </w:rPr>
      </w:pPr>
      <w:r w:rsidRPr="001A7785"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  <w:t>Live-streaming</w:t>
      </w:r>
      <w:r>
        <w:rPr>
          <w:rFonts w:ascii="Helvetica" w:hAnsi="Helvetica" w:cs="Helvetica"/>
          <w:color w:val="555555"/>
          <w:sz w:val="20"/>
          <w:szCs w:val="20"/>
          <w:lang w:val="en-US"/>
        </w:rPr>
        <w:br/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t>Both races will be live-streamed at the </w:t>
      </w:r>
      <w:hyperlink r:id="rId5" w:history="1">
        <w:r w:rsidRPr="001A7785">
          <w:rPr>
            <w:rStyle w:val="Hyperlnk"/>
            <w:rFonts w:ascii="Helvetica" w:hAnsi="Helvetica" w:cs="Helvetica"/>
            <w:sz w:val="20"/>
            <w:szCs w:val="20"/>
            <w:lang w:val="en-US"/>
          </w:rPr>
          <w:t>ADAC TCR Germany Facebook page</w:t>
        </w:r>
      </w:hyperlink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t>, and on </w:t>
      </w:r>
      <w:hyperlink r:id="rId6" w:history="1">
        <w:r w:rsidRPr="001A7785">
          <w:rPr>
            <w:rStyle w:val="Hyperlnk"/>
            <w:rFonts w:ascii="Helvetica" w:hAnsi="Helvetica" w:cs="Helvetica"/>
            <w:sz w:val="20"/>
            <w:szCs w:val="20"/>
            <w:lang w:val="en-US"/>
          </w:rPr>
          <w:t>ADAC on YouTube</w:t>
        </w:r>
      </w:hyperlink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t>.</w:t>
      </w:r>
    </w:p>
    <w:p w14:paraId="198393D4" w14:textId="6F1F0457" w:rsidR="001A7785" w:rsidRPr="001A7785" w:rsidRDefault="001A7785" w:rsidP="001A7785">
      <w:pPr>
        <w:pStyle w:val="Normalweb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  <w:lang w:val="en-US"/>
        </w:rPr>
      </w:pPr>
      <w:r w:rsidRPr="001A7785">
        <w:rPr>
          <w:rStyle w:val="Stark"/>
          <w:rFonts w:ascii="Helvetica" w:hAnsi="Helvetica" w:cs="Helvetica"/>
          <w:color w:val="555555"/>
          <w:sz w:val="20"/>
          <w:szCs w:val="20"/>
          <w:lang w:val="en-US"/>
        </w:rPr>
        <w:t>Live-timing</w:t>
      </w:r>
      <w:r>
        <w:rPr>
          <w:rFonts w:ascii="Helvetica" w:hAnsi="Helvetica" w:cs="Helvetica"/>
          <w:color w:val="555555"/>
          <w:sz w:val="20"/>
          <w:szCs w:val="20"/>
          <w:lang w:val="en-US"/>
        </w:rPr>
        <w:br/>
      </w:r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t>All practice sessions, qualifying and races can be followed via </w:t>
      </w:r>
      <w:hyperlink r:id="rId7" w:history="1">
        <w:r w:rsidRPr="001A7785">
          <w:rPr>
            <w:rStyle w:val="Hyperlnk"/>
            <w:rFonts w:ascii="Helvetica" w:hAnsi="Helvetica" w:cs="Helvetica"/>
            <w:sz w:val="20"/>
            <w:szCs w:val="20"/>
            <w:lang w:val="en-US"/>
          </w:rPr>
          <w:t>live-timing here</w:t>
        </w:r>
      </w:hyperlink>
      <w:r w:rsidRPr="001A7785">
        <w:rPr>
          <w:rFonts w:ascii="Helvetica" w:hAnsi="Helvetica" w:cs="Helvetica"/>
          <w:color w:val="555555"/>
          <w:sz w:val="20"/>
          <w:szCs w:val="20"/>
          <w:lang w:val="en-US"/>
        </w:rPr>
        <w:t>.</w:t>
      </w:r>
    </w:p>
    <w:p w14:paraId="22336226" w14:textId="77777777" w:rsidR="006C7785" w:rsidRPr="006C7785" w:rsidRDefault="006C7785" w:rsidP="006C7785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v-SE"/>
        </w:rPr>
      </w:pPr>
      <w:r w:rsidRPr="006C7785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sv-SE"/>
        </w:rPr>
        <w:t>About the track:</w:t>
      </w:r>
    </w:p>
    <w:p w14:paraId="09C4F9A2" w14:textId="7AA5419B" w:rsidR="006C7785" w:rsidRPr="006C7785" w:rsidRDefault="006C7785" w:rsidP="006C7785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eastAsia="sv-SE"/>
        </w:rPr>
      </w:pPr>
      <w:r>
        <w:rPr>
          <w:rFonts w:ascii="Helvetica" w:hAnsi="Helvetica" w:cs="Helvetica"/>
          <w:b/>
          <w:bCs/>
          <w:noProof/>
          <w:color w:val="555555"/>
          <w:sz w:val="20"/>
          <w:szCs w:val="20"/>
        </w:rPr>
        <w:drawing>
          <wp:inline distT="0" distB="0" distL="0" distR="0" wp14:anchorId="6C82C912" wp14:editId="7068AC42">
            <wp:extent cx="2433997" cy="1385888"/>
            <wp:effectExtent l="0" t="0" r="4445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76" cy="140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96B6E" w14:textId="3E150290" w:rsidR="006C7785" w:rsidRPr="006C7785" w:rsidRDefault="006C7785" w:rsidP="006C7785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val="en-US" w:eastAsia="sv-SE"/>
        </w:rPr>
      </w:pPr>
      <w:r w:rsidRPr="006C7785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n-US" w:eastAsia="sv-SE"/>
        </w:rPr>
        <w:t>Located in: </w:t>
      </w:r>
      <w:r w:rsidRPr="006C7785">
        <w:rPr>
          <w:rFonts w:ascii="Helvetica" w:hAnsi="Helvetica" w:cs="Helvetica"/>
          <w:color w:val="555555"/>
          <w:sz w:val="20"/>
          <w:szCs w:val="20"/>
          <w:lang w:val="en-US"/>
        </w:rPr>
        <w:t>Nürburg, Ge</w:t>
      </w:r>
      <w:r>
        <w:rPr>
          <w:rFonts w:ascii="Helvetica" w:hAnsi="Helvetica" w:cs="Helvetica"/>
          <w:color w:val="555555"/>
          <w:sz w:val="20"/>
          <w:szCs w:val="20"/>
          <w:lang w:val="en-US"/>
        </w:rPr>
        <w:t>rmany</w:t>
      </w:r>
    </w:p>
    <w:p w14:paraId="528B41E9" w14:textId="64BC2E92" w:rsidR="006C7785" w:rsidRPr="006C7785" w:rsidRDefault="006C7785" w:rsidP="006C7785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val="en-US" w:eastAsia="sv-SE"/>
        </w:rPr>
      </w:pPr>
      <w:r w:rsidRPr="006C7785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n-US" w:eastAsia="sv-SE"/>
        </w:rPr>
        <w:t>Length: </w:t>
      </w:r>
      <w:r w:rsidRPr="006C7785">
        <w:rPr>
          <w:rFonts w:ascii="Helvetica" w:hAnsi="Helvetica" w:cs="Helvetica"/>
          <w:color w:val="555555"/>
          <w:sz w:val="20"/>
          <w:szCs w:val="20"/>
          <w:lang w:val="en-US"/>
        </w:rPr>
        <w:t>3,629 km</w:t>
      </w:r>
    </w:p>
    <w:p w14:paraId="436C7783" w14:textId="7B25FF78" w:rsidR="006C7785" w:rsidRPr="006C7785" w:rsidRDefault="006C7785" w:rsidP="006C7785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val="en-US" w:eastAsia="sv-SE"/>
        </w:rPr>
      </w:pPr>
      <w:r w:rsidRPr="006C7785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n-US" w:eastAsia="sv-SE"/>
        </w:rPr>
        <w:t>Corners:</w:t>
      </w:r>
      <w:r w:rsidRPr="006C7785">
        <w:rPr>
          <w:rFonts w:ascii="Helvetica" w:eastAsia="Times New Roman" w:hAnsi="Helvetica" w:cs="Helvetica"/>
          <w:color w:val="555555"/>
          <w:sz w:val="20"/>
          <w:szCs w:val="20"/>
          <w:lang w:val="en-US" w:eastAsia="sv-SE"/>
        </w:rPr>
        <w:t> 1</w:t>
      </w:r>
      <w:r>
        <w:rPr>
          <w:rFonts w:ascii="Helvetica" w:eastAsia="Times New Roman" w:hAnsi="Helvetica" w:cs="Helvetica"/>
          <w:color w:val="555555"/>
          <w:sz w:val="20"/>
          <w:szCs w:val="20"/>
          <w:lang w:val="en-US" w:eastAsia="sv-SE"/>
        </w:rPr>
        <w:t>1</w:t>
      </w:r>
    </w:p>
    <w:p w14:paraId="66AD1126" w14:textId="4979A3FC" w:rsidR="006C7785" w:rsidRPr="006C7785" w:rsidRDefault="006C7785" w:rsidP="006C7785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val="en-US" w:eastAsia="sv-SE"/>
        </w:rPr>
      </w:pPr>
      <w:r w:rsidRPr="006C7785">
        <w:rPr>
          <w:rFonts w:ascii="Helvetica" w:eastAsia="Times New Roman" w:hAnsi="Helvetica" w:cs="Helvetica"/>
          <w:b/>
          <w:bCs/>
          <w:color w:val="555555"/>
          <w:sz w:val="20"/>
          <w:szCs w:val="20"/>
          <w:lang w:val="en-US" w:eastAsia="sv-SE"/>
        </w:rPr>
        <w:t>Race duration: </w:t>
      </w:r>
      <w:r w:rsidRPr="006C7785">
        <w:rPr>
          <w:rFonts w:ascii="Helvetica" w:eastAsia="Times New Roman" w:hAnsi="Helvetica" w:cs="Helvetica"/>
          <w:color w:val="555555"/>
          <w:sz w:val="20"/>
          <w:szCs w:val="20"/>
          <w:lang w:val="en-US" w:eastAsia="sv-SE"/>
        </w:rPr>
        <w:t>30 minutes + 1 lap</w:t>
      </w:r>
      <w:r>
        <w:rPr>
          <w:rFonts w:ascii="Helvetica" w:eastAsia="Times New Roman" w:hAnsi="Helvetica" w:cs="Helvetica"/>
          <w:color w:val="555555"/>
          <w:sz w:val="20"/>
          <w:szCs w:val="20"/>
          <w:lang w:val="en-US" w:eastAsia="sv-SE"/>
        </w:rPr>
        <w:br/>
      </w:r>
    </w:p>
    <w:p w14:paraId="44021B4C" w14:textId="77777777" w:rsidR="006C7785" w:rsidRPr="006C7785" w:rsidRDefault="006C7785" w:rsidP="006C7785">
      <w:pPr>
        <w:spacing w:after="100" w:afterAutospacing="1" w:line="270" w:lineRule="atLeast"/>
        <w:rPr>
          <w:rFonts w:ascii="Helvetica" w:eastAsia="Times New Roman" w:hAnsi="Helvetica" w:cs="Helvetica"/>
          <w:color w:val="555555"/>
          <w:sz w:val="20"/>
          <w:szCs w:val="20"/>
          <w:lang w:val="en-US" w:eastAsia="sv-SE"/>
        </w:rPr>
      </w:pPr>
      <w:r w:rsidRPr="006C7785">
        <w:rPr>
          <w:rFonts w:ascii="Helvetica" w:eastAsia="Times New Roman" w:hAnsi="Helvetica" w:cs="Helvetica"/>
          <w:i/>
          <w:iCs/>
          <w:color w:val="555555"/>
          <w:sz w:val="20"/>
          <w:szCs w:val="20"/>
          <w:lang w:val="en-US" w:eastAsia="sv-SE"/>
        </w:rPr>
        <w:t>Free rights to use the pictures.</w:t>
      </w:r>
    </w:p>
    <w:p w14:paraId="6E33857D" w14:textId="77777777" w:rsidR="00272FF4" w:rsidRPr="00272FF4" w:rsidRDefault="00272FF4">
      <w:pPr>
        <w:rPr>
          <w:lang w:val="en-US"/>
        </w:rPr>
      </w:pPr>
    </w:p>
    <w:sectPr w:rsidR="00272FF4" w:rsidRPr="00272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DB"/>
    <w:rsid w:val="000A77A3"/>
    <w:rsid w:val="001A7785"/>
    <w:rsid w:val="00272FF4"/>
    <w:rsid w:val="006C7785"/>
    <w:rsid w:val="00702A19"/>
    <w:rsid w:val="00804936"/>
    <w:rsid w:val="00856FDB"/>
    <w:rsid w:val="00864917"/>
    <w:rsid w:val="00AA3D1A"/>
    <w:rsid w:val="00E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17EB"/>
  <w15:chartTrackingRefBased/>
  <w15:docId w15:val="{9EDF854B-8B1D-4909-AD67-ABF97E51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6C7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6C7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856FDB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7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1A7785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1A7785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6C778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C778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adac-motorsport.de/livetiming-sportresult.php?series=32a66e85-b84a-4055-8845-5d6152fa4db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ADAC" TargetMode="External"/><Relationship Id="rId5" Type="http://schemas.openxmlformats.org/officeDocument/2006/relationships/hyperlink" Target="https://www.facebook.com/adactcrgermany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Bäckman</dc:creator>
  <cp:keywords/>
  <dc:description/>
  <cp:lastModifiedBy>Jessica Bäckman</cp:lastModifiedBy>
  <cp:revision>4</cp:revision>
  <dcterms:created xsi:type="dcterms:W3CDTF">2020-08-10T06:10:00Z</dcterms:created>
  <dcterms:modified xsi:type="dcterms:W3CDTF">2020-08-10T07:04:00Z</dcterms:modified>
</cp:coreProperties>
</file>