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164" w:rsidRPr="00AC6841" w:rsidRDefault="002C1B4A" w:rsidP="00DA2164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Succéöl</w:t>
      </w:r>
      <w:proofErr w:type="spellEnd"/>
      <w:r>
        <w:rPr>
          <w:b/>
          <w:sz w:val="28"/>
        </w:rPr>
        <w:t xml:space="preserve"> från Innis &amp; Gunn tog </w:t>
      </w:r>
      <w:r w:rsidR="00DA2164" w:rsidRPr="00AC6841">
        <w:rPr>
          <w:b/>
          <w:sz w:val="28"/>
        </w:rPr>
        <w:t>slut direkt</w:t>
      </w:r>
    </w:p>
    <w:p w:rsidR="0025209C" w:rsidRDefault="00DA2164" w:rsidP="006C6A7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Den </w:t>
      </w:r>
      <w:r w:rsidR="0025209C">
        <w:rPr>
          <w:b/>
          <w:sz w:val="20"/>
          <w:szCs w:val="20"/>
        </w:rPr>
        <w:t>första</w:t>
      </w:r>
      <w:r>
        <w:rPr>
          <w:b/>
          <w:sz w:val="20"/>
          <w:szCs w:val="20"/>
        </w:rPr>
        <w:t xml:space="preserve"> oktober 2010</w:t>
      </w:r>
      <w:r w:rsidR="00AC3597">
        <w:rPr>
          <w:b/>
          <w:sz w:val="20"/>
          <w:szCs w:val="20"/>
        </w:rPr>
        <w:t xml:space="preserve"> släpptes Innis &amp; </w:t>
      </w:r>
      <w:r w:rsidR="0025209C">
        <w:rPr>
          <w:b/>
          <w:sz w:val="20"/>
          <w:szCs w:val="20"/>
        </w:rPr>
        <w:t xml:space="preserve">Gunn Rum </w:t>
      </w:r>
      <w:proofErr w:type="spellStart"/>
      <w:r w:rsidR="0025209C">
        <w:rPr>
          <w:b/>
          <w:sz w:val="20"/>
          <w:szCs w:val="20"/>
        </w:rPr>
        <w:t>Cask</w:t>
      </w:r>
      <w:proofErr w:type="spellEnd"/>
      <w:r w:rsidR="0025209C">
        <w:rPr>
          <w:b/>
          <w:sz w:val="20"/>
          <w:szCs w:val="20"/>
        </w:rPr>
        <w:t xml:space="preserve"> på Systembolaget. Succén </w:t>
      </w:r>
      <w:r w:rsidR="00AC6841">
        <w:rPr>
          <w:b/>
          <w:sz w:val="20"/>
          <w:szCs w:val="20"/>
        </w:rPr>
        <w:t xml:space="preserve">vid lanseringen </w:t>
      </w:r>
      <w:r w:rsidR="0025209C">
        <w:rPr>
          <w:b/>
          <w:sz w:val="20"/>
          <w:szCs w:val="20"/>
        </w:rPr>
        <w:t>lät inte vänta på sig. Efterfrågan efter ett öl lagrat på romfat var så stort a</w:t>
      </w:r>
      <w:r w:rsidR="00EF369C">
        <w:rPr>
          <w:b/>
          <w:sz w:val="20"/>
          <w:szCs w:val="20"/>
        </w:rPr>
        <w:t>tt ölen sålde slut på rekordtid och bryggeriet i Skottland har nu mycket bråda dagar för att möta den stora svenska efterfrågan.</w:t>
      </w:r>
      <w:r w:rsidR="0025209C">
        <w:rPr>
          <w:b/>
          <w:sz w:val="20"/>
          <w:szCs w:val="20"/>
        </w:rPr>
        <w:t xml:space="preserve"> </w:t>
      </w:r>
    </w:p>
    <w:p w:rsidR="00EA72A9" w:rsidRPr="00EA72A9" w:rsidRDefault="00EA72A9" w:rsidP="00EA72A9">
      <w:pPr>
        <w:pStyle w:val="Liststycke"/>
        <w:numPr>
          <w:ilvl w:val="0"/>
          <w:numId w:val="1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”</w:t>
      </w:r>
      <w:r w:rsidRPr="00EA72A9">
        <w:rPr>
          <w:i/>
          <w:sz w:val="20"/>
          <w:szCs w:val="20"/>
        </w:rPr>
        <w:t xml:space="preserve">Efter våra tidigare släpp </w:t>
      </w:r>
      <w:r w:rsidR="00BD2F0F">
        <w:rPr>
          <w:i/>
          <w:sz w:val="20"/>
          <w:szCs w:val="20"/>
        </w:rPr>
        <w:t xml:space="preserve">av olika varianter av Innis &amp; Gunn </w:t>
      </w:r>
      <w:r w:rsidRPr="00EA72A9">
        <w:rPr>
          <w:i/>
          <w:sz w:val="20"/>
          <w:szCs w:val="20"/>
        </w:rPr>
        <w:t>så visste vi att efterfrågan efter nyheter från Innis &amp; Gunn var stort men att vi skulle sälja slut så här fort hade vi aldrig vågat hoppats på</w:t>
      </w:r>
      <w:r>
        <w:rPr>
          <w:i/>
          <w:sz w:val="20"/>
          <w:szCs w:val="20"/>
        </w:rPr>
        <w:t xml:space="preserve">”, </w:t>
      </w:r>
      <w:r>
        <w:rPr>
          <w:sz w:val="20"/>
          <w:szCs w:val="20"/>
        </w:rPr>
        <w:t xml:space="preserve">säger Anders Fontin, produktchef </w:t>
      </w:r>
      <w:r w:rsidR="00BD2F0F">
        <w:rPr>
          <w:sz w:val="20"/>
          <w:szCs w:val="20"/>
        </w:rPr>
        <w:t>för</w:t>
      </w:r>
      <w:r>
        <w:rPr>
          <w:sz w:val="20"/>
          <w:szCs w:val="20"/>
        </w:rPr>
        <w:t xml:space="preserve"> Innis &amp; Gunn. </w:t>
      </w:r>
      <w:r>
        <w:rPr>
          <w:i/>
          <w:sz w:val="20"/>
          <w:szCs w:val="20"/>
        </w:rPr>
        <w:t xml:space="preserve"> </w:t>
      </w:r>
    </w:p>
    <w:p w:rsidR="0025209C" w:rsidRDefault="0025209C" w:rsidP="006C6A7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Innis &amp; Gunn Rum </w:t>
      </w:r>
      <w:proofErr w:type="spellStart"/>
      <w:r>
        <w:rPr>
          <w:b/>
          <w:sz w:val="20"/>
          <w:szCs w:val="20"/>
        </w:rPr>
        <w:t>Cask</w:t>
      </w:r>
      <w:proofErr w:type="spellEnd"/>
      <w:r>
        <w:rPr>
          <w:b/>
          <w:sz w:val="20"/>
          <w:szCs w:val="20"/>
        </w:rPr>
        <w:t xml:space="preserve"> beräknas åter i butik i början av december. </w:t>
      </w:r>
    </w:p>
    <w:p w:rsidR="006C6A72" w:rsidRPr="006C6A72" w:rsidRDefault="006C6A72" w:rsidP="006C6A72">
      <w:pPr>
        <w:jc w:val="both"/>
        <w:rPr>
          <w:sz w:val="20"/>
          <w:szCs w:val="20"/>
        </w:rPr>
      </w:pPr>
      <w:r w:rsidRPr="006C6A72">
        <w:rPr>
          <w:sz w:val="20"/>
          <w:szCs w:val="20"/>
        </w:rPr>
        <w:t xml:space="preserve">Sedan upptäckten av att lagra öl på ekfat har bryggarna på Innis &amp; Gunn hela tiden strävat efter att skapa nya smakupplevelser. Efter succén med den limiterade utgåvan av Innis &amp; Gunn Rum </w:t>
      </w:r>
      <w:proofErr w:type="spellStart"/>
      <w:r w:rsidRPr="006C6A72">
        <w:rPr>
          <w:sz w:val="20"/>
          <w:szCs w:val="20"/>
        </w:rPr>
        <w:t>Cask</w:t>
      </w:r>
      <w:proofErr w:type="spellEnd"/>
      <w:r w:rsidRPr="006C6A72">
        <w:rPr>
          <w:sz w:val="20"/>
          <w:szCs w:val="20"/>
        </w:rPr>
        <w:t xml:space="preserve"> 2007, där ölen var lagrad </w:t>
      </w:r>
      <w:r w:rsidR="007D6178">
        <w:rPr>
          <w:sz w:val="20"/>
          <w:szCs w:val="20"/>
        </w:rPr>
        <w:t>på</w:t>
      </w:r>
      <w:r w:rsidRPr="006C6A72">
        <w:rPr>
          <w:sz w:val="20"/>
          <w:szCs w:val="20"/>
        </w:rPr>
        <w:t xml:space="preserve"> romfat, har man fortsatt med utvecklingen av denna produkt. Den första oktober 2010 släpp</w:t>
      </w:r>
      <w:r w:rsidR="0025209C">
        <w:rPr>
          <w:sz w:val="20"/>
          <w:szCs w:val="20"/>
        </w:rPr>
        <w:t>te</w:t>
      </w:r>
      <w:r w:rsidRPr="006C6A72">
        <w:rPr>
          <w:sz w:val="20"/>
          <w:szCs w:val="20"/>
        </w:rPr>
        <w:t xml:space="preserve">s Innis &amp; Gunn Rum </w:t>
      </w:r>
      <w:proofErr w:type="spellStart"/>
      <w:r w:rsidRPr="006C6A72">
        <w:rPr>
          <w:sz w:val="20"/>
          <w:szCs w:val="20"/>
        </w:rPr>
        <w:t>Cask</w:t>
      </w:r>
      <w:proofErr w:type="spellEnd"/>
      <w:r w:rsidRPr="006C6A72">
        <w:rPr>
          <w:sz w:val="20"/>
          <w:szCs w:val="20"/>
        </w:rPr>
        <w:t xml:space="preserve"> i Sverige.</w:t>
      </w:r>
    </w:p>
    <w:p w:rsidR="006C6A72" w:rsidRPr="006C6A72" w:rsidRDefault="006C6A72" w:rsidP="006C6A72">
      <w:pPr>
        <w:jc w:val="both"/>
        <w:rPr>
          <w:sz w:val="20"/>
          <w:szCs w:val="20"/>
        </w:rPr>
      </w:pPr>
      <w:r w:rsidRPr="006C6A72">
        <w:rPr>
          <w:sz w:val="20"/>
          <w:szCs w:val="20"/>
        </w:rPr>
        <w:t>Historien om Innis &amp; Gunn startade 2002. En världsledande whiskyproducent ha</w:t>
      </w:r>
      <w:r w:rsidR="00EF369C">
        <w:rPr>
          <w:sz w:val="20"/>
          <w:szCs w:val="20"/>
        </w:rPr>
        <w:t xml:space="preserve">de </w:t>
      </w:r>
      <w:r w:rsidRPr="006C6A72">
        <w:rPr>
          <w:sz w:val="20"/>
          <w:szCs w:val="20"/>
        </w:rPr>
        <w:t>bestämt sig för att skapa en whisky med smak av ale och br</w:t>
      </w:r>
      <w:r w:rsidR="00EF369C">
        <w:rPr>
          <w:sz w:val="20"/>
          <w:szCs w:val="20"/>
        </w:rPr>
        <w:t>yggmästaren Dougal Sharp fick</w:t>
      </w:r>
      <w:r w:rsidRPr="006C6A72">
        <w:rPr>
          <w:sz w:val="20"/>
          <w:szCs w:val="20"/>
        </w:rPr>
        <w:t xml:space="preserve"> uppdraget att skapa en maltig skotsk ale. Tanken </w:t>
      </w:r>
      <w:r w:rsidR="000D22A8">
        <w:rPr>
          <w:sz w:val="20"/>
          <w:szCs w:val="20"/>
        </w:rPr>
        <w:t>var</w:t>
      </w:r>
      <w:r w:rsidRPr="006C6A72">
        <w:rPr>
          <w:sz w:val="20"/>
          <w:szCs w:val="20"/>
        </w:rPr>
        <w:t xml:space="preserve"> att alen vid lagring på ek sk</w:t>
      </w:r>
      <w:r w:rsidR="000D22A8">
        <w:rPr>
          <w:sz w:val="20"/>
          <w:szCs w:val="20"/>
        </w:rPr>
        <w:t>u</w:t>
      </w:r>
      <w:r w:rsidRPr="006C6A72">
        <w:rPr>
          <w:sz w:val="20"/>
          <w:szCs w:val="20"/>
        </w:rPr>
        <w:t>ll</w:t>
      </w:r>
      <w:r w:rsidR="000D22A8">
        <w:rPr>
          <w:sz w:val="20"/>
          <w:szCs w:val="20"/>
        </w:rPr>
        <w:t>e</w:t>
      </w:r>
      <w:r w:rsidRPr="006C6A72">
        <w:rPr>
          <w:sz w:val="20"/>
          <w:szCs w:val="20"/>
        </w:rPr>
        <w:t xml:space="preserve"> skänka karaktär för att i sin tur ge whiskyn smak av ale vid slutlagrin</w:t>
      </w:r>
      <w:r w:rsidR="000D22A8">
        <w:rPr>
          <w:sz w:val="20"/>
          <w:szCs w:val="20"/>
        </w:rPr>
        <w:t>g på samma fat. Whiskyn lanserades</w:t>
      </w:r>
      <w:r w:rsidRPr="006C6A72">
        <w:rPr>
          <w:sz w:val="20"/>
          <w:szCs w:val="20"/>
        </w:rPr>
        <w:t xml:space="preserve"> och</w:t>
      </w:r>
      <w:r w:rsidR="000D22A8">
        <w:rPr>
          <w:sz w:val="20"/>
          <w:szCs w:val="20"/>
        </w:rPr>
        <w:t xml:space="preserve"> blev</w:t>
      </w:r>
      <w:r w:rsidRPr="006C6A72">
        <w:rPr>
          <w:sz w:val="20"/>
          <w:szCs w:val="20"/>
        </w:rPr>
        <w:t xml:space="preserve"> snabbt en succé. Flera månader och </w:t>
      </w:r>
      <w:r w:rsidR="000D22A8">
        <w:rPr>
          <w:sz w:val="20"/>
          <w:szCs w:val="20"/>
        </w:rPr>
        <w:t>massor med borthälld</w:t>
      </w:r>
      <w:r w:rsidRPr="006C6A72">
        <w:rPr>
          <w:sz w:val="20"/>
          <w:szCs w:val="20"/>
        </w:rPr>
        <w:t xml:space="preserve"> ale senare </w:t>
      </w:r>
      <w:r w:rsidR="000D22A8">
        <w:rPr>
          <w:sz w:val="20"/>
          <w:szCs w:val="20"/>
        </w:rPr>
        <w:t>fick</w:t>
      </w:r>
      <w:r w:rsidRPr="006C6A72">
        <w:rPr>
          <w:sz w:val="20"/>
          <w:szCs w:val="20"/>
        </w:rPr>
        <w:t xml:space="preserve"> Dougal Sharp ett telefonsamtal där e</w:t>
      </w:r>
      <w:r w:rsidR="000D22A8">
        <w:rPr>
          <w:sz w:val="20"/>
          <w:szCs w:val="20"/>
        </w:rPr>
        <w:t>n chef vid destilleriet berättade</w:t>
      </w:r>
      <w:r w:rsidRPr="006C6A72">
        <w:rPr>
          <w:sz w:val="20"/>
          <w:szCs w:val="20"/>
        </w:rPr>
        <w:t xml:space="preserve"> att de anställda </w:t>
      </w:r>
      <w:r w:rsidR="000D22A8">
        <w:rPr>
          <w:sz w:val="20"/>
          <w:szCs w:val="20"/>
        </w:rPr>
        <w:t>fyllde</w:t>
      </w:r>
      <w:r w:rsidRPr="006C6A72">
        <w:rPr>
          <w:sz w:val="20"/>
          <w:szCs w:val="20"/>
        </w:rPr>
        <w:t xml:space="preserve"> flaskor med ölet som tidigare bara </w:t>
      </w:r>
      <w:r w:rsidR="000D22A8">
        <w:rPr>
          <w:sz w:val="20"/>
          <w:szCs w:val="20"/>
        </w:rPr>
        <w:t>hällts</w:t>
      </w:r>
      <w:r w:rsidRPr="006C6A72">
        <w:rPr>
          <w:sz w:val="20"/>
          <w:szCs w:val="20"/>
        </w:rPr>
        <w:t xml:space="preserve"> bort. Arbetarna på golvet hade upptäckt det som ingen annan tänkt på – ölet smakade fantastiskt. I augusti 2003 lanserades Innis &amp; Gunn </w:t>
      </w:r>
      <w:proofErr w:type="spellStart"/>
      <w:r w:rsidRPr="006C6A72">
        <w:rPr>
          <w:sz w:val="20"/>
          <w:szCs w:val="20"/>
        </w:rPr>
        <w:t>Oak</w:t>
      </w:r>
      <w:proofErr w:type="spellEnd"/>
      <w:r w:rsidRPr="006C6A72">
        <w:rPr>
          <w:sz w:val="20"/>
          <w:szCs w:val="20"/>
        </w:rPr>
        <w:t xml:space="preserve"> </w:t>
      </w:r>
      <w:proofErr w:type="spellStart"/>
      <w:r w:rsidRPr="006C6A72">
        <w:rPr>
          <w:sz w:val="20"/>
          <w:szCs w:val="20"/>
        </w:rPr>
        <w:t>Aged</w:t>
      </w:r>
      <w:proofErr w:type="spellEnd"/>
      <w:r w:rsidRPr="006C6A72">
        <w:rPr>
          <w:sz w:val="20"/>
          <w:szCs w:val="20"/>
        </w:rPr>
        <w:t xml:space="preserve"> Beer till en törstig värld. </w:t>
      </w:r>
    </w:p>
    <w:p w:rsidR="00AC6841" w:rsidRDefault="006C6A72" w:rsidP="00AC6841">
      <w:pPr>
        <w:jc w:val="both"/>
        <w:rPr>
          <w:b/>
          <w:sz w:val="20"/>
          <w:szCs w:val="20"/>
        </w:rPr>
      </w:pPr>
      <w:r w:rsidRPr="006C6A72">
        <w:rPr>
          <w:sz w:val="20"/>
          <w:szCs w:val="20"/>
        </w:rPr>
        <w:t xml:space="preserve">Innis &amp; Gunn Rum </w:t>
      </w:r>
      <w:proofErr w:type="spellStart"/>
      <w:r w:rsidRPr="006C6A72">
        <w:rPr>
          <w:sz w:val="20"/>
          <w:szCs w:val="20"/>
        </w:rPr>
        <w:t>Cask</w:t>
      </w:r>
      <w:proofErr w:type="spellEnd"/>
      <w:r w:rsidRPr="006C6A72">
        <w:rPr>
          <w:sz w:val="20"/>
          <w:szCs w:val="20"/>
        </w:rPr>
        <w:t xml:space="preserve"> är ett spännande giftermål mellan de klassiska smakerna och dofterna från Innis &amp; Gunn och karaktären från ekfat som tidigare innehållit karibisk rom. För att möta krafterna från faten har man valt att använda </w:t>
      </w:r>
      <w:proofErr w:type="spellStart"/>
      <w:r w:rsidR="006270E6">
        <w:rPr>
          <w:sz w:val="20"/>
          <w:szCs w:val="20"/>
        </w:rPr>
        <w:t>Optic-</w:t>
      </w:r>
      <w:r w:rsidR="00591C5A">
        <w:rPr>
          <w:sz w:val="20"/>
          <w:szCs w:val="20"/>
        </w:rPr>
        <w:t>malt</w:t>
      </w:r>
      <w:proofErr w:type="spellEnd"/>
      <w:r w:rsidR="00591C5A">
        <w:rPr>
          <w:sz w:val="20"/>
          <w:szCs w:val="20"/>
        </w:rPr>
        <w:t xml:space="preserve"> </w:t>
      </w:r>
      <w:r w:rsidRPr="006C6A72">
        <w:rPr>
          <w:sz w:val="20"/>
          <w:szCs w:val="20"/>
        </w:rPr>
        <w:t xml:space="preserve">och den engelska </w:t>
      </w:r>
      <w:proofErr w:type="spellStart"/>
      <w:r w:rsidRPr="006C6A72">
        <w:rPr>
          <w:sz w:val="20"/>
          <w:szCs w:val="20"/>
        </w:rPr>
        <w:t>Goldings-humlen</w:t>
      </w:r>
      <w:proofErr w:type="spellEnd"/>
      <w:r w:rsidRPr="006C6A72">
        <w:rPr>
          <w:sz w:val="20"/>
          <w:szCs w:val="20"/>
        </w:rPr>
        <w:t>. Därefter har man låtit öl</w:t>
      </w:r>
      <w:r w:rsidR="00591C5A">
        <w:rPr>
          <w:sz w:val="20"/>
          <w:szCs w:val="20"/>
        </w:rPr>
        <w:t>et</w:t>
      </w:r>
      <w:r w:rsidRPr="006C6A72">
        <w:rPr>
          <w:sz w:val="20"/>
          <w:szCs w:val="20"/>
        </w:rPr>
        <w:t xml:space="preserve"> lagra tre separata gånger. Den första gången på ekfat, sedan en kallagring och avslutningsvis lagras ölet i flaskan en månad innan release.</w:t>
      </w:r>
    </w:p>
    <w:p w:rsidR="00AC6841" w:rsidRDefault="006C6A72" w:rsidP="00AC6841">
      <w:pPr>
        <w:rPr>
          <w:b/>
          <w:bCs/>
          <w:szCs w:val="20"/>
        </w:rPr>
      </w:pPr>
      <w:r w:rsidRPr="00AC6841">
        <w:rPr>
          <w:b/>
          <w:bCs/>
          <w:szCs w:val="20"/>
        </w:rPr>
        <w:t>Smaknoter:</w:t>
      </w:r>
    </w:p>
    <w:p w:rsidR="001677BC" w:rsidRPr="00AC6841" w:rsidRDefault="006C6A72" w:rsidP="00AC6841">
      <w:pPr>
        <w:rPr>
          <w:b/>
          <w:bCs/>
          <w:sz w:val="20"/>
          <w:szCs w:val="20"/>
        </w:rPr>
      </w:pPr>
      <w:r w:rsidRPr="00AC6841">
        <w:rPr>
          <w:b/>
          <w:bCs/>
          <w:sz w:val="20"/>
          <w:szCs w:val="20"/>
        </w:rPr>
        <w:t>Färg:</w:t>
      </w:r>
      <w:r w:rsidRPr="00AC6841">
        <w:rPr>
          <w:bCs/>
          <w:sz w:val="20"/>
          <w:szCs w:val="20"/>
        </w:rPr>
        <w:t xml:space="preserve"> </w:t>
      </w:r>
      <w:r w:rsidRPr="00AC6841">
        <w:rPr>
          <w:sz w:val="20"/>
          <w:szCs w:val="20"/>
        </w:rPr>
        <w:t>Djupt röd</w:t>
      </w:r>
      <w:r w:rsidRPr="00AC6841">
        <w:rPr>
          <w:sz w:val="20"/>
          <w:szCs w:val="20"/>
        </w:rPr>
        <w:br/>
      </w:r>
      <w:r w:rsidRPr="00AC6841">
        <w:rPr>
          <w:b/>
          <w:bCs/>
          <w:sz w:val="20"/>
          <w:szCs w:val="20"/>
        </w:rPr>
        <w:t>Doft:</w:t>
      </w:r>
      <w:r w:rsidRPr="00AC6841">
        <w:rPr>
          <w:bCs/>
          <w:sz w:val="20"/>
          <w:szCs w:val="20"/>
        </w:rPr>
        <w:t xml:space="preserve"> </w:t>
      </w:r>
      <w:r w:rsidRPr="00AC6841">
        <w:rPr>
          <w:sz w:val="20"/>
          <w:szCs w:val="20"/>
        </w:rPr>
        <w:t xml:space="preserve">Fruktigt and kryddigt med inslag av kola och toner av ek. </w:t>
      </w:r>
      <w:r w:rsidRPr="00AC6841">
        <w:rPr>
          <w:sz w:val="20"/>
          <w:szCs w:val="20"/>
        </w:rPr>
        <w:br/>
      </w:r>
      <w:r w:rsidRPr="00AC6841">
        <w:rPr>
          <w:b/>
          <w:bCs/>
          <w:sz w:val="20"/>
          <w:szCs w:val="20"/>
        </w:rPr>
        <w:t>Smak:</w:t>
      </w:r>
      <w:r w:rsidRPr="00AC6841">
        <w:rPr>
          <w:bCs/>
          <w:sz w:val="20"/>
          <w:szCs w:val="20"/>
        </w:rPr>
        <w:t xml:space="preserve"> </w:t>
      </w:r>
      <w:r w:rsidR="00AC6841" w:rsidRPr="00AC6841">
        <w:rPr>
          <w:sz w:val="20"/>
          <w:szCs w:val="20"/>
        </w:rPr>
        <w:t>Fina romtoner från romfaten, vanilj, fin kropp med medelstor beska, fruktig och komplex smak. Helt unik smak på klassiskt Innis &amp; Gunn-manér.</w:t>
      </w:r>
      <w:r w:rsidRPr="00AC6841">
        <w:rPr>
          <w:sz w:val="20"/>
          <w:szCs w:val="20"/>
        </w:rPr>
        <w:br/>
      </w:r>
      <w:r w:rsidRPr="00AC6841">
        <w:rPr>
          <w:b/>
          <w:bCs/>
          <w:sz w:val="20"/>
          <w:szCs w:val="20"/>
        </w:rPr>
        <w:t>Finish:</w:t>
      </w:r>
      <w:r w:rsidRPr="00AC6841">
        <w:rPr>
          <w:bCs/>
          <w:sz w:val="20"/>
          <w:szCs w:val="20"/>
        </w:rPr>
        <w:t xml:space="preserve"> </w:t>
      </w:r>
      <w:r w:rsidRPr="00AC6841">
        <w:rPr>
          <w:sz w:val="20"/>
          <w:szCs w:val="20"/>
        </w:rPr>
        <w:t>Malt och kryddiga toner klingar av och lämnar en kvardröjande sötma.  </w:t>
      </w:r>
      <w:r w:rsidRPr="00AC6841">
        <w:rPr>
          <w:b/>
          <w:sz w:val="20"/>
          <w:szCs w:val="20"/>
        </w:rPr>
        <w:br/>
      </w:r>
      <w:r w:rsidRPr="006C6A72">
        <w:rPr>
          <w:b/>
          <w:sz w:val="20"/>
          <w:szCs w:val="20"/>
        </w:rPr>
        <w:br/>
      </w:r>
      <w:r w:rsidRPr="006C6A72">
        <w:rPr>
          <w:b/>
          <w:bCs/>
          <w:sz w:val="20"/>
          <w:szCs w:val="20"/>
        </w:rPr>
        <w:t xml:space="preserve">Artikelnummer: </w:t>
      </w:r>
      <w:r w:rsidRPr="006C6A72">
        <w:rPr>
          <w:bCs/>
          <w:sz w:val="20"/>
          <w:szCs w:val="20"/>
        </w:rPr>
        <w:t>11598–03</w:t>
      </w:r>
      <w:r w:rsidRPr="006C6A72">
        <w:rPr>
          <w:b/>
          <w:bCs/>
          <w:sz w:val="20"/>
          <w:szCs w:val="20"/>
        </w:rPr>
        <w:t xml:space="preserve"> Pris: </w:t>
      </w:r>
      <w:r w:rsidRPr="006C6A72">
        <w:rPr>
          <w:bCs/>
          <w:sz w:val="20"/>
          <w:szCs w:val="20"/>
        </w:rPr>
        <w:t>21,90 kr</w:t>
      </w:r>
      <w:r w:rsidRPr="006C6A72">
        <w:rPr>
          <w:b/>
          <w:bCs/>
          <w:sz w:val="20"/>
          <w:szCs w:val="20"/>
        </w:rPr>
        <w:br/>
      </w:r>
    </w:p>
    <w:sectPr w:rsidR="001677BC" w:rsidRPr="00AC6841" w:rsidSect="00A25C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F77" w:rsidRDefault="00FE5F77" w:rsidP="00D37E8A">
      <w:pPr>
        <w:spacing w:after="0" w:line="240" w:lineRule="auto"/>
      </w:pPr>
      <w:r>
        <w:separator/>
      </w:r>
    </w:p>
  </w:endnote>
  <w:endnote w:type="continuationSeparator" w:id="0">
    <w:p w:rsidR="00FE5F77" w:rsidRDefault="00FE5F77" w:rsidP="00D37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F77" w:rsidRDefault="00FE5F77" w:rsidP="008719FF">
    <w:pPr>
      <w:pStyle w:val="Sidfot"/>
      <w:pBdr>
        <w:bottom w:val="single" w:sz="12" w:space="1" w:color="auto"/>
      </w:pBdr>
    </w:pPr>
  </w:p>
  <w:p w:rsidR="00FE5F77" w:rsidRDefault="00FE5F77" w:rsidP="008719FF">
    <w:pPr>
      <w:pStyle w:val="Sidfot"/>
    </w:pPr>
  </w:p>
  <w:p w:rsidR="00FE5F77" w:rsidRDefault="00FE5F77" w:rsidP="008719FF">
    <w:pPr>
      <w:pStyle w:val="Sidfot"/>
    </w:pPr>
    <w:r>
      <w:t>För mer information och produktbilder, vänligen kontakta:</w:t>
    </w:r>
    <w:r w:rsidRPr="00E81309">
      <w:rPr>
        <w:noProof/>
        <w:lang w:eastAsia="sv-SE"/>
      </w:rPr>
      <w:t xml:space="preserve"> </w:t>
    </w:r>
  </w:p>
  <w:p w:rsidR="00FE5F77" w:rsidRDefault="00FE5F77" w:rsidP="008719FF">
    <w:pPr>
      <w:pStyle w:val="Sidfot"/>
    </w:pPr>
    <w:r>
      <w:t>Anders Fontin, produktchef Innis &amp; Gunn, Sverige</w:t>
    </w:r>
  </w:p>
  <w:p w:rsidR="00FE5F77" w:rsidRPr="008719FF" w:rsidRDefault="00FE5F77" w:rsidP="008719FF">
    <w:pPr>
      <w:pStyle w:val="Sidfot"/>
    </w:pPr>
    <w:proofErr w:type="spellStart"/>
    <w:r w:rsidRPr="009E0254">
      <w:t>anders.fontin@berntsonbrands.se</w:t>
    </w:r>
    <w:proofErr w:type="spellEnd"/>
    <w:r>
      <w:t>,</w:t>
    </w:r>
    <w:proofErr w:type="gramStart"/>
    <w:r>
      <w:t xml:space="preserve"> 070-4948914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F77" w:rsidRDefault="00FE5F77" w:rsidP="00D37E8A">
      <w:pPr>
        <w:spacing w:after="0" w:line="240" w:lineRule="auto"/>
      </w:pPr>
      <w:r>
        <w:separator/>
      </w:r>
    </w:p>
  </w:footnote>
  <w:footnote w:type="continuationSeparator" w:id="0">
    <w:p w:rsidR="00FE5F77" w:rsidRDefault="00FE5F77" w:rsidP="00D37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F77" w:rsidRDefault="00FE5F77" w:rsidP="00E81309">
    <w:pPr>
      <w:pStyle w:val="Sidhuvud"/>
      <w:jc w:val="center"/>
    </w:pPr>
    <w:r>
      <w:rPr>
        <w:noProof/>
        <w:lang w:eastAsia="sv-SE"/>
      </w:rPr>
      <w:drawing>
        <wp:inline distT="0" distB="0" distL="0" distR="0">
          <wp:extent cx="1958606" cy="1204060"/>
          <wp:effectExtent l="19050" t="0" r="3544" b="0"/>
          <wp:docPr id="6" name="Bildobjekt 5" descr="Bil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8606" cy="120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5F77" w:rsidRPr="00E81309" w:rsidRDefault="00FE5F77" w:rsidP="00E81309">
    <w:pPr>
      <w:pStyle w:val="Sidhuvu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409AC"/>
    <w:multiLevelType w:val="hybridMultilevel"/>
    <w:tmpl w:val="BA3AD462"/>
    <w:lvl w:ilvl="0" w:tplc="A3A0D1D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B81AE1"/>
    <w:rsid w:val="00001462"/>
    <w:rsid w:val="00046C4C"/>
    <w:rsid w:val="00064B02"/>
    <w:rsid w:val="000B0B19"/>
    <w:rsid w:val="000D22A8"/>
    <w:rsid w:val="0011354B"/>
    <w:rsid w:val="001677BC"/>
    <w:rsid w:val="001879C1"/>
    <w:rsid w:val="001A6157"/>
    <w:rsid w:val="001B12CD"/>
    <w:rsid w:val="001B277E"/>
    <w:rsid w:val="001B7F3C"/>
    <w:rsid w:val="0025209C"/>
    <w:rsid w:val="00283A11"/>
    <w:rsid w:val="002C1B4A"/>
    <w:rsid w:val="004F397B"/>
    <w:rsid w:val="00521A53"/>
    <w:rsid w:val="00530F29"/>
    <w:rsid w:val="005715CD"/>
    <w:rsid w:val="00582E14"/>
    <w:rsid w:val="00591C5A"/>
    <w:rsid w:val="006270E6"/>
    <w:rsid w:val="0067537B"/>
    <w:rsid w:val="006772C1"/>
    <w:rsid w:val="006C6A72"/>
    <w:rsid w:val="00772E9F"/>
    <w:rsid w:val="00785668"/>
    <w:rsid w:val="007D6178"/>
    <w:rsid w:val="007E4385"/>
    <w:rsid w:val="00805EAE"/>
    <w:rsid w:val="008450B4"/>
    <w:rsid w:val="0085624C"/>
    <w:rsid w:val="008651E8"/>
    <w:rsid w:val="008701AC"/>
    <w:rsid w:val="008719FF"/>
    <w:rsid w:val="00980A14"/>
    <w:rsid w:val="009E0254"/>
    <w:rsid w:val="009F2EB9"/>
    <w:rsid w:val="00A25CF1"/>
    <w:rsid w:val="00A445C8"/>
    <w:rsid w:val="00AC3597"/>
    <w:rsid w:val="00AC6841"/>
    <w:rsid w:val="00B800FF"/>
    <w:rsid w:val="00B81AE1"/>
    <w:rsid w:val="00BC3131"/>
    <w:rsid w:val="00BD2F0F"/>
    <w:rsid w:val="00C27BB4"/>
    <w:rsid w:val="00C35CA0"/>
    <w:rsid w:val="00C415C5"/>
    <w:rsid w:val="00C70307"/>
    <w:rsid w:val="00C71E7F"/>
    <w:rsid w:val="00C838F2"/>
    <w:rsid w:val="00D37E8A"/>
    <w:rsid w:val="00D4152B"/>
    <w:rsid w:val="00DA2164"/>
    <w:rsid w:val="00E43DE3"/>
    <w:rsid w:val="00E81309"/>
    <w:rsid w:val="00EA72A9"/>
    <w:rsid w:val="00EF369C"/>
    <w:rsid w:val="00F0142A"/>
    <w:rsid w:val="00F369F1"/>
    <w:rsid w:val="00F37FBA"/>
    <w:rsid w:val="00F55E8C"/>
    <w:rsid w:val="00FE41D8"/>
    <w:rsid w:val="00FE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CF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D37E8A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3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37E8A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D37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7E8A"/>
  </w:style>
  <w:style w:type="paragraph" w:styleId="Sidfot">
    <w:name w:val="footer"/>
    <w:basedOn w:val="Normal"/>
    <w:link w:val="SidfotChar"/>
    <w:uiPriority w:val="99"/>
    <w:semiHidden/>
    <w:unhideWhenUsed/>
    <w:rsid w:val="00D37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37E8A"/>
  </w:style>
  <w:style w:type="character" w:styleId="Hyperlnk">
    <w:name w:val="Hyperlink"/>
    <w:basedOn w:val="Standardstycketeckensnitt"/>
    <w:uiPriority w:val="99"/>
    <w:unhideWhenUsed/>
    <w:rsid w:val="009E025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EA72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beanfo</dc:creator>
  <cp:lastModifiedBy>Anders Fontin</cp:lastModifiedBy>
  <cp:revision>3</cp:revision>
  <cp:lastPrinted>2010-11-01T10:44:00Z</cp:lastPrinted>
  <dcterms:created xsi:type="dcterms:W3CDTF">2010-11-02T10:18:00Z</dcterms:created>
  <dcterms:modified xsi:type="dcterms:W3CDTF">2010-11-02T10:21:00Z</dcterms:modified>
</cp:coreProperties>
</file>