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8E" w:rsidRDefault="00E5602F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842839" cy="84283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839" cy="84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2F" w:rsidRDefault="00E5602F" w:rsidP="00E5602F">
      <w:pPr>
        <w:jc w:val="right"/>
        <w:rPr>
          <w:rFonts w:asciiTheme="majorHAnsi" w:hAnsiTheme="majorHAnsi"/>
          <w:i/>
          <w:sz w:val="20"/>
          <w:szCs w:val="20"/>
        </w:rPr>
      </w:pPr>
      <w:r w:rsidRPr="00E5602F">
        <w:rPr>
          <w:rFonts w:asciiTheme="majorHAnsi" w:hAnsiTheme="majorHAnsi"/>
          <w:i/>
          <w:sz w:val="20"/>
          <w:szCs w:val="20"/>
        </w:rPr>
        <w:t>Pressrelease 141024</w:t>
      </w:r>
    </w:p>
    <w:p w:rsidR="00625318" w:rsidRDefault="00625318" w:rsidP="00E5602F">
      <w:pPr>
        <w:jc w:val="right"/>
        <w:rPr>
          <w:rFonts w:asciiTheme="majorHAnsi" w:hAnsiTheme="majorHAnsi"/>
          <w:i/>
          <w:sz w:val="20"/>
          <w:szCs w:val="20"/>
        </w:rPr>
      </w:pPr>
    </w:p>
    <w:p w:rsidR="00F8096F" w:rsidRPr="00E5602F" w:rsidRDefault="00F8096F" w:rsidP="00E5602F">
      <w:pPr>
        <w:jc w:val="right"/>
        <w:rPr>
          <w:rFonts w:asciiTheme="majorHAnsi" w:hAnsiTheme="majorHAnsi"/>
          <w:i/>
          <w:sz w:val="20"/>
          <w:szCs w:val="20"/>
        </w:rPr>
      </w:pPr>
    </w:p>
    <w:p w:rsidR="00E5602F" w:rsidRPr="00E5602F" w:rsidRDefault="00E5602F" w:rsidP="00E5602F">
      <w:pPr>
        <w:jc w:val="center"/>
        <w:rPr>
          <w:rFonts w:asciiTheme="majorHAnsi" w:hAnsiTheme="majorHAnsi"/>
          <w:b/>
          <w:sz w:val="28"/>
          <w:szCs w:val="28"/>
        </w:rPr>
      </w:pPr>
      <w:r w:rsidRPr="00E5602F">
        <w:rPr>
          <w:rFonts w:asciiTheme="majorHAnsi" w:hAnsiTheme="majorHAnsi"/>
          <w:b/>
          <w:sz w:val="28"/>
          <w:szCs w:val="28"/>
        </w:rPr>
        <w:t xml:space="preserve">Mats Jonasson och Ludvig </w:t>
      </w:r>
      <w:r>
        <w:rPr>
          <w:rFonts w:asciiTheme="majorHAnsi" w:hAnsiTheme="majorHAnsi"/>
          <w:b/>
          <w:sz w:val="28"/>
          <w:szCs w:val="28"/>
        </w:rPr>
        <w:t xml:space="preserve">Löfgren </w:t>
      </w:r>
      <w:r w:rsidR="00625318"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8"/>
          <w:szCs w:val="28"/>
        </w:rPr>
        <w:t xml:space="preserve">ställer ut i historiskt </w:t>
      </w:r>
      <w:r w:rsidRPr="00E5602F">
        <w:rPr>
          <w:rFonts w:asciiTheme="majorHAnsi" w:hAnsiTheme="majorHAnsi"/>
          <w:b/>
          <w:sz w:val="28"/>
          <w:szCs w:val="28"/>
        </w:rPr>
        <w:t>bergrum i Göteborg</w:t>
      </w:r>
    </w:p>
    <w:p w:rsidR="00E5602F" w:rsidRPr="00F8096F" w:rsidRDefault="00E5602F">
      <w:pPr>
        <w:rPr>
          <w:rFonts w:asciiTheme="majorHAnsi" w:hAnsiTheme="majorHAnsi"/>
          <w:b/>
        </w:rPr>
      </w:pPr>
      <w:r w:rsidRPr="00F8096F">
        <w:rPr>
          <w:rFonts w:asciiTheme="majorHAnsi" w:hAnsiTheme="majorHAnsi"/>
          <w:b/>
        </w:rPr>
        <w:t xml:space="preserve">Lördagen den 1 november öppnar utställningen </w:t>
      </w:r>
      <w:r w:rsidR="0056516F" w:rsidRPr="0056516F">
        <w:rPr>
          <w:rFonts w:asciiTheme="majorHAnsi" w:hAnsiTheme="majorHAnsi"/>
          <w:b/>
          <w:i/>
        </w:rPr>
        <w:t>MYSTIK</w:t>
      </w:r>
      <w:r w:rsidRPr="0056516F">
        <w:rPr>
          <w:rFonts w:asciiTheme="majorHAnsi" w:hAnsiTheme="majorHAnsi"/>
          <w:b/>
          <w:i/>
        </w:rPr>
        <w:t xml:space="preserve"> </w:t>
      </w:r>
      <w:r w:rsidRPr="00F8096F">
        <w:rPr>
          <w:rFonts w:asciiTheme="majorHAnsi" w:hAnsiTheme="majorHAnsi"/>
          <w:b/>
        </w:rPr>
        <w:t xml:space="preserve">i Berg 211, </w:t>
      </w:r>
      <w:r w:rsidR="0055021B" w:rsidRPr="00F8096F">
        <w:rPr>
          <w:rFonts w:asciiTheme="majorHAnsi" w:hAnsiTheme="majorHAnsi"/>
          <w:b/>
        </w:rPr>
        <w:t xml:space="preserve">Gamlestan i </w:t>
      </w:r>
      <w:r w:rsidRPr="00F8096F">
        <w:rPr>
          <w:rFonts w:asciiTheme="majorHAnsi" w:hAnsiTheme="majorHAnsi"/>
          <w:b/>
        </w:rPr>
        <w:t>Göteborg. Unika och limiterade verk av glaskonstnärerna Mats Jonasson och Ludvig Löfgren från Målerås Glasbruk.</w:t>
      </w:r>
    </w:p>
    <w:p w:rsidR="0055021B" w:rsidRPr="00F8096F" w:rsidRDefault="0055021B">
      <w:pPr>
        <w:rPr>
          <w:rFonts w:asciiTheme="majorHAnsi" w:hAnsiTheme="majorHAnsi"/>
        </w:rPr>
      </w:pPr>
      <w:r w:rsidRPr="00F8096F">
        <w:rPr>
          <w:rFonts w:asciiTheme="majorHAnsi" w:hAnsiTheme="majorHAnsi"/>
        </w:rPr>
        <w:t xml:space="preserve">Utställningen </w:t>
      </w:r>
      <w:r w:rsidR="0056516F" w:rsidRPr="0056516F">
        <w:rPr>
          <w:rFonts w:asciiTheme="majorHAnsi" w:hAnsiTheme="majorHAnsi"/>
          <w:i/>
        </w:rPr>
        <w:t>MYSTIK</w:t>
      </w:r>
      <w:r w:rsidRPr="00F8096F">
        <w:rPr>
          <w:rFonts w:asciiTheme="majorHAnsi" w:hAnsiTheme="majorHAnsi"/>
        </w:rPr>
        <w:t xml:space="preserve"> för samman det mytomspunna handgjorda svenska konstglaset med det råa</w:t>
      </w:r>
      <w:r w:rsidR="00FC5527" w:rsidRPr="00F8096F">
        <w:rPr>
          <w:rFonts w:asciiTheme="majorHAnsi" w:hAnsiTheme="majorHAnsi"/>
        </w:rPr>
        <w:t xml:space="preserve"> berg</w:t>
      </w:r>
      <w:r w:rsidR="00170955">
        <w:rPr>
          <w:rFonts w:asciiTheme="majorHAnsi" w:hAnsiTheme="majorHAnsi"/>
        </w:rPr>
        <w:t>rummet. Glasets varma färger</w:t>
      </w:r>
      <w:r w:rsidR="00FC5527" w:rsidRPr="00F8096F">
        <w:rPr>
          <w:rFonts w:asciiTheme="majorHAnsi" w:hAnsiTheme="majorHAnsi"/>
        </w:rPr>
        <w:t xml:space="preserve"> i kombination med bergrummets kända attribut skapar en unik helhetsupplevelse.</w:t>
      </w:r>
    </w:p>
    <w:p w:rsidR="00FC5527" w:rsidRPr="00F8096F" w:rsidRDefault="00FC5527">
      <w:pPr>
        <w:rPr>
          <w:rFonts w:asciiTheme="majorHAnsi" w:hAnsiTheme="majorHAnsi"/>
        </w:rPr>
      </w:pPr>
      <w:r w:rsidRPr="00F8096F">
        <w:rPr>
          <w:rFonts w:asciiTheme="majorHAnsi" w:hAnsiTheme="majorHAnsi"/>
        </w:rPr>
        <w:t>Mats Jonassons konst kännetecknas av ett starkt figurativt formspråk och hans motiv är ofta hämtade från naturen eller mytologin. Hans kärlek till naturen och de</w:t>
      </w:r>
      <w:r w:rsidR="0042095C" w:rsidRPr="00F8096F">
        <w:rPr>
          <w:rFonts w:asciiTheme="majorHAnsi" w:hAnsiTheme="majorHAnsi"/>
        </w:rPr>
        <w:t>ss väsen genomsyr</w:t>
      </w:r>
      <w:r w:rsidR="00F63019">
        <w:rPr>
          <w:rFonts w:asciiTheme="majorHAnsi" w:hAnsiTheme="majorHAnsi"/>
        </w:rPr>
        <w:t>as</w:t>
      </w:r>
      <w:r w:rsidR="00170955">
        <w:rPr>
          <w:rFonts w:asciiTheme="majorHAnsi" w:hAnsiTheme="majorHAnsi"/>
        </w:rPr>
        <w:t xml:space="preserve"> i många av hans konstverk</w:t>
      </w:r>
      <w:r w:rsidR="0042095C" w:rsidRPr="00F8096F">
        <w:rPr>
          <w:rFonts w:asciiTheme="majorHAnsi" w:hAnsiTheme="majorHAnsi"/>
        </w:rPr>
        <w:t>. Bakgrunden som gra</w:t>
      </w:r>
      <w:r w:rsidR="00F63019">
        <w:rPr>
          <w:rFonts w:asciiTheme="majorHAnsi" w:hAnsiTheme="majorHAnsi"/>
        </w:rPr>
        <w:t>vör gör att detaljrikedomen i</w:t>
      </w:r>
      <w:r w:rsidR="0042095C" w:rsidRPr="00F8096F">
        <w:rPr>
          <w:rFonts w:asciiTheme="majorHAnsi" w:hAnsiTheme="majorHAnsi"/>
        </w:rPr>
        <w:t xml:space="preserve"> hans verk är enastående och ett tecken på hantverkets betydelse i konstformen. </w:t>
      </w:r>
    </w:p>
    <w:p w:rsidR="0042095C" w:rsidRPr="00F8096F" w:rsidRDefault="0042095C">
      <w:pPr>
        <w:rPr>
          <w:rFonts w:asciiTheme="majorHAnsi" w:hAnsiTheme="majorHAnsi"/>
        </w:rPr>
      </w:pPr>
      <w:r w:rsidRPr="00F8096F">
        <w:rPr>
          <w:rFonts w:asciiTheme="majorHAnsi" w:hAnsiTheme="majorHAnsi"/>
        </w:rPr>
        <w:t>Ludvig Löfgrens konst är experimentell och nydanande, han kallas ofta för glasrebellen i Glasriket. Han hämtar gärna sin inspiration från filmens, musiken och tatueringe</w:t>
      </w:r>
      <w:r w:rsidR="00E76D0C" w:rsidRPr="00F8096F">
        <w:rPr>
          <w:rFonts w:asciiTheme="majorHAnsi" w:hAnsiTheme="majorHAnsi"/>
        </w:rPr>
        <w:t xml:space="preserve">ns värld. </w:t>
      </w:r>
      <w:r w:rsidRPr="00F8096F">
        <w:rPr>
          <w:rFonts w:asciiTheme="majorHAnsi" w:hAnsiTheme="majorHAnsi"/>
        </w:rPr>
        <w:t>Sedan 2013 arbetar Ludvig Löfgren som formgivare för Målerås Gla</w:t>
      </w:r>
      <w:r w:rsidR="00E76D0C" w:rsidRPr="00F8096F">
        <w:rPr>
          <w:rFonts w:asciiTheme="majorHAnsi" w:hAnsiTheme="majorHAnsi"/>
        </w:rPr>
        <w:t xml:space="preserve">sbruk och i </w:t>
      </w:r>
      <w:r w:rsidR="00170955">
        <w:rPr>
          <w:rFonts w:asciiTheme="majorHAnsi" w:hAnsiTheme="majorHAnsi"/>
        </w:rPr>
        <w:t xml:space="preserve">hans konstglas </w:t>
      </w:r>
      <w:r w:rsidR="00E76D0C" w:rsidRPr="00F8096F">
        <w:rPr>
          <w:rFonts w:asciiTheme="majorHAnsi" w:hAnsiTheme="majorHAnsi"/>
        </w:rPr>
        <w:t>märks tydligt hans kärlek till det genuina hantv</w:t>
      </w:r>
      <w:r w:rsidR="00F63019">
        <w:rPr>
          <w:rFonts w:asciiTheme="majorHAnsi" w:hAnsiTheme="majorHAnsi"/>
        </w:rPr>
        <w:t>erket.</w:t>
      </w:r>
    </w:p>
    <w:p w:rsidR="00E76D0C" w:rsidRPr="00F8096F" w:rsidRDefault="00170955" w:rsidP="00E76D0C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”</w:t>
      </w:r>
      <w:r w:rsidR="00E76D0C" w:rsidRPr="00F8096F">
        <w:rPr>
          <w:rFonts w:asciiTheme="majorHAnsi" w:hAnsiTheme="majorHAnsi"/>
        </w:rPr>
        <w:t>Att få möjlighet att visa upp Mats Jonassons och Lu</w:t>
      </w:r>
      <w:r w:rsidR="00625318" w:rsidRPr="00F8096F">
        <w:rPr>
          <w:rFonts w:asciiTheme="majorHAnsi" w:hAnsiTheme="majorHAnsi"/>
        </w:rPr>
        <w:t>dvig Löfgrens konstverk</w:t>
      </w:r>
      <w:r w:rsidR="00E76D0C" w:rsidRPr="00F8096F">
        <w:rPr>
          <w:rFonts w:asciiTheme="majorHAnsi" w:hAnsiTheme="majorHAnsi"/>
        </w:rPr>
        <w:t xml:space="preserve"> i denna </w:t>
      </w:r>
      <w:r w:rsidR="00625318" w:rsidRPr="00F8096F">
        <w:rPr>
          <w:rFonts w:asciiTheme="majorHAnsi" w:hAnsiTheme="majorHAnsi"/>
        </w:rPr>
        <w:t>unika</w:t>
      </w:r>
      <w:r w:rsidR="00E76D0C" w:rsidRPr="00F8096F">
        <w:rPr>
          <w:rFonts w:asciiTheme="majorHAnsi" w:hAnsiTheme="majorHAnsi"/>
        </w:rPr>
        <w:t xml:space="preserve"> miljö känns väldigt rol</w:t>
      </w:r>
      <w:r w:rsidR="00625318" w:rsidRPr="00F8096F">
        <w:rPr>
          <w:rFonts w:asciiTheme="majorHAnsi" w:hAnsiTheme="majorHAnsi"/>
        </w:rPr>
        <w:t>igt och vi ser fram emot att få må</w:t>
      </w:r>
      <w:r w:rsidR="00F8096F" w:rsidRPr="00F8096F">
        <w:rPr>
          <w:rFonts w:asciiTheme="majorHAnsi" w:hAnsiTheme="majorHAnsi"/>
        </w:rPr>
        <w:t>nga besökare</w:t>
      </w:r>
      <w:r w:rsidR="00625318" w:rsidRPr="00F8096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”</w:t>
      </w:r>
      <w:r w:rsidR="00E76D0C" w:rsidRPr="00F8096F">
        <w:rPr>
          <w:rFonts w:asciiTheme="majorHAnsi" w:hAnsiTheme="majorHAnsi"/>
        </w:rPr>
        <w:t>säger Per-Erik Pettersson på PHromotion, en av arrangörerna till utställningen.</w:t>
      </w:r>
    </w:p>
    <w:p w:rsidR="0055021B" w:rsidRPr="00F8096F" w:rsidRDefault="00E76D0C">
      <w:pPr>
        <w:rPr>
          <w:rFonts w:asciiTheme="majorHAnsi" w:hAnsiTheme="majorHAnsi"/>
        </w:rPr>
      </w:pPr>
      <w:r w:rsidRPr="00F8096F">
        <w:rPr>
          <w:rFonts w:asciiTheme="majorHAnsi" w:hAnsiTheme="majorHAnsi"/>
        </w:rPr>
        <w:t>Nytt för i år är samarbetet med Världens Barn</w:t>
      </w:r>
      <w:r w:rsidR="00C77E87" w:rsidRPr="00F8096F">
        <w:rPr>
          <w:rFonts w:asciiTheme="majorHAnsi" w:hAnsiTheme="majorHAnsi"/>
        </w:rPr>
        <w:t>. PHromotion skänker 1 krona per besökare som betalar den frivill</w:t>
      </w:r>
      <w:r w:rsidR="00170955">
        <w:rPr>
          <w:rFonts w:asciiTheme="majorHAnsi" w:hAnsiTheme="majorHAnsi"/>
        </w:rPr>
        <w:t>ig</w:t>
      </w:r>
      <w:r w:rsidR="00C77E87" w:rsidRPr="00F8096F">
        <w:rPr>
          <w:rFonts w:asciiTheme="majorHAnsi" w:hAnsiTheme="majorHAnsi"/>
        </w:rPr>
        <w:t>a ent</w:t>
      </w:r>
      <w:r w:rsidR="00625318" w:rsidRPr="00F8096F">
        <w:rPr>
          <w:rFonts w:asciiTheme="majorHAnsi" w:hAnsiTheme="majorHAnsi"/>
        </w:rPr>
        <w:t xml:space="preserve">rén till utställningen </w:t>
      </w:r>
      <w:r w:rsidR="009F70B4" w:rsidRPr="00F8096F">
        <w:rPr>
          <w:rFonts w:asciiTheme="majorHAnsi" w:hAnsiTheme="majorHAnsi"/>
        </w:rPr>
        <w:t>och Målerås glasbruk auktionerar ut en unik skulptur värderad till 35</w:t>
      </w:r>
      <w:r w:rsidR="00086FDF" w:rsidRPr="00F8096F">
        <w:rPr>
          <w:rFonts w:asciiTheme="majorHAnsi" w:hAnsiTheme="majorHAnsi"/>
        </w:rPr>
        <w:t> </w:t>
      </w:r>
      <w:r w:rsidR="009F70B4" w:rsidRPr="00F8096F">
        <w:rPr>
          <w:rFonts w:asciiTheme="majorHAnsi" w:hAnsiTheme="majorHAnsi"/>
        </w:rPr>
        <w:t>00</w:t>
      </w:r>
      <w:r w:rsidR="00086FDF" w:rsidRPr="00F8096F">
        <w:rPr>
          <w:rFonts w:asciiTheme="majorHAnsi" w:hAnsiTheme="majorHAnsi"/>
        </w:rPr>
        <w:t>0 kronor, där hela intäkten oavkortat går till Världens Barn.</w:t>
      </w:r>
      <w:r w:rsidR="00625318" w:rsidRPr="00F8096F">
        <w:rPr>
          <w:rFonts w:asciiTheme="majorHAnsi" w:hAnsiTheme="majorHAnsi"/>
        </w:rPr>
        <w:br/>
      </w:r>
    </w:p>
    <w:p w:rsidR="00F8096F" w:rsidRDefault="00F6301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Utställningen pågår till </w:t>
      </w:r>
      <w:r w:rsidR="00625318" w:rsidRPr="00F8096F">
        <w:rPr>
          <w:rFonts w:asciiTheme="majorHAnsi" w:hAnsiTheme="majorHAnsi"/>
        </w:rPr>
        <w:t>den 16 november.</w:t>
      </w:r>
    </w:p>
    <w:p w:rsidR="00625318" w:rsidRPr="00F8096F" w:rsidRDefault="00625318">
      <w:pPr>
        <w:rPr>
          <w:rFonts w:asciiTheme="majorHAnsi" w:hAnsiTheme="majorHAnsi"/>
        </w:rPr>
      </w:pPr>
      <w:r w:rsidRPr="00F8096F">
        <w:rPr>
          <w:rFonts w:asciiTheme="majorHAnsi" w:hAnsiTheme="majorHAnsi"/>
        </w:rPr>
        <w:br/>
        <w:t>För ytterligare information kontakta gärna:</w:t>
      </w:r>
      <w:r w:rsidRPr="00F8096F">
        <w:rPr>
          <w:rFonts w:asciiTheme="majorHAnsi" w:hAnsiTheme="majorHAnsi"/>
        </w:rPr>
        <w:br/>
        <w:t>Martin Robertsson, Målerås Glasbruk 070-9568960</w:t>
      </w:r>
      <w:r w:rsidRPr="00F8096F">
        <w:rPr>
          <w:rFonts w:asciiTheme="majorHAnsi" w:hAnsiTheme="majorHAnsi"/>
        </w:rPr>
        <w:br/>
        <w:t>Per-Eric Pettersson, PHromotion, 070-2690350</w:t>
      </w:r>
      <w:r w:rsidRPr="00F8096F">
        <w:rPr>
          <w:rFonts w:asciiTheme="majorHAnsi" w:hAnsiTheme="majorHAnsi"/>
        </w:rPr>
        <w:br/>
        <w:t>Roger Fahlén, PHromotion, 073-9614604</w:t>
      </w:r>
      <w:r w:rsidR="00F8096F" w:rsidRPr="00F8096F">
        <w:rPr>
          <w:rFonts w:asciiTheme="majorHAnsi" w:hAnsiTheme="majorHAnsi"/>
        </w:rPr>
        <w:t>.</w:t>
      </w:r>
    </w:p>
    <w:p w:rsidR="00E5602F" w:rsidRPr="00F8096F" w:rsidRDefault="00E5602F">
      <w:pPr>
        <w:rPr>
          <w:rFonts w:asciiTheme="majorHAnsi" w:hAnsiTheme="majorHAnsi"/>
        </w:rPr>
      </w:pPr>
    </w:p>
    <w:sectPr w:rsidR="00E5602F" w:rsidRPr="00F8096F" w:rsidSect="00E5602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570DB"/>
    <w:multiLevelType w:val="hybridMultilevel"/>
    <w:tmpl w:val="5CA8192E"/>
    <w:lvl w:ilvl="0" w:tplc="AFD6477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2F"/>
    <w:rsid w:val="00035BEC"/>
    <w:rsid w:val="00051DAE"/>
    <w:rsid w:val="0006259E"/>
    <w:rsid w:val="000748DE"/>
    <w:rsid w:val="0007490D"/>
    <w:rsid w:val="00081374"/>
    <w:rsid w:val="000856F2"/>
    <w:rsid w:val="00086FDF"/>
    <w:rsid w:val="00091B07"/>
    <w:rsid w:val="000978B1"/>
    <w:rsid w:val="000B5C15"/>
    <w:rsid w:val="000C02D3"/>
    <w:rsid w:val="000E2476"/>
    <w:rsid w:val="000E252C"/>
    <w:rsid w:val="00100773"/>
    <w:rsid w:val="0010091A"/>
    <w:rsid w:val="00107C7C"/>
    <w:rsid w:val="00114270"/>
    <w:rsid w:val="00117B62"/>
    <w:rsid w:val="0012056F"/>
    <w:rsid w:val="00141AAD"/>
    <w:rsid w:val="00147CCD"/>
    <w:rsid w:val="00157732"/>
    <w:rsid w:val="001642C4"/>
    <w:rsid w:val="001644D5"/>
    <w:rsid w:val="00166524"/>
    <w:rsid w:val="00170955"/>
    <w:rsid w:val="00172E9F"/>
    <w:rsid w:val="00181429"/>
    <w:rsid w:val="00191E82"/>
    <w:rsid w:val="001A7CC5"/>
    <w:rsid w:val="001B1B61"/>
    <w:rsid w:val="001B1DA5"/>
    <w:rsid w:val="001C40B9"/>
    <w:rsid w:val="001D6E5F"/>
    <w:rsid w:val="001D7028"/>
    <w:rsid w:val="001E2955"/>
    <w:rsid w:val="001F2FE7"/>
    <w:rsid w:val="00203941"/>
    <w:rsid w:val="00216DE7"/>
    <w:rsid w:val="00226C97"/>
    <w:rsid w:val="00241315"/>
    <w:rsid w:val="00242A26"/>
    <w:rsid w:val="00260C00"/>
    <w:rsid w:val="002804D1"/>
    <w:rsid w:val="002938B3"/>
    <w:rsid w:val="002967E3"/>
    <w:rsid w:val="002A1851"/>
    <w:rsid w:val="002A5EB4"/>
    <w:rsid w:val="002E5D07"/>
    <w:rsid w:val="002F0B20"/>
    <w:rsid w:val="002F5374"/>
    <w:rsid w:val="002F6686"/>
    <w:rsid w:val="003003D8"/>
    <w:rsid w:val="003005F2"/>
    <w:rsid w:val="00312427"/>
    <w:rsid w:val="0031367A"/>
    <w:rsid w:val="00323866"/>
    <w:rsid w:val="003414FD"/>
    <w:rsid w:val="00343206"/>
    <w:rsid w:val="00343EE3"/>
    <w:rsid w:val="003535FA"/>
    <w:rsid w:val="00354905"/>
    <w:rsid w:val="00356600"/>
    <w:rsid w:val="00363797"/>
    <w:rsid w:val="0036589F"/>
    <w:rsid w:val="0038133E"/>
    <w:rsid w:val="003813EE"/>
    <w:rsid w:val="00393650"/>
    <w:rsid w:val="003975D7"/>
    <w:rsid w:val="00397960"/>
    <w:rsid w:val="003B0FDA"/>
    <w:rsid w:val="003C5D28"/>
    <w:rsid w:val="003C5E58"/>
    <w:rsid w:val="003C66B6"/>
    <w:rsid w:val="003D408D"/>
    <w:rsid w:val="00402170"/>
    <w:rsid w:val="00404226"/>
    <w:rsid w:val="00406038"/>
    <w:rsid w:val="00411BC6"/>
    <w:rsid w:val="0042095C"/>
    <w:rsid w:val="00436CE9"/>
    <w:rsid w:val="00437771"/>
    <w:rsid w:val="00455488"/>
    <w:rsid w:val="0046496E"/>
    <w:rsid w:val="00467BBC"/>
    <w:rsid w:val="0049467F"/>
    <w:rsid w:val="004B74A7"/>
    <w:rsid w:val="004B78CD"/>
    <w:rsid w:val="004C211F"/>
    <w:rsid w:val="004E2B46"/>
    <w:rsid w:val="00502295"/>
    <w:rsid w:val="00505F9C"/>
    <w:rsid w:val="00517FC7"/>
    <w:rsid w:val="00523CBB"/>
    <w:rsid w:val="0052670E"/>
    <w:rsid w:val="0053557F"/>
    <w:rsid w:val="005442B2"/>
    <w:rsid w:val="00544FE6"/>
    <w:rsid w:val="005459C2"/>
    <w:rsid w:val="0055021B"/>
    <w:rsid w:val="00551F8E"/>
    <w:rsid w:val="00553388"/>
    <w:rsid w:val="0056516F"/>
    <w:rsid w:val="00584051"/>
    <w:rsid w:val="005A6AE4"/>
    <w:rsid w:val="005B5189"/>
    <w:rsid w:val="005B7F72"/>
    <w:rsid w:val="005C0965"/>
    <w:rsid w:val="005C135D"/>
    <w:rsid w:val="005C7B3B"/>
    <w:rsid w:val="005C7CEA"/>
    <w:rsid w:val="005D206F"/>
    <w:rsid w:val="005E009F"/>
    <w:rsid w:val="005F6F93"/>
    <w:rsid w:val="00604D09"/>
    <w:rsid w:val="00625318"/>
    <w:rsid w:val="006263C2"/>
    <w:rsid w:val="00652B86"/>
    <w:rsid w:val="00656C33"/>
    <w:rsid w:val="006A61E6"/>
    <w:rsid w:val="006C4CE3"/>
    <w:rsid w:val="006C6E6A"/>
    <w:rsid w:val="006C7D2B"/>
    <w:rsid w:val="006D0186"/>
    <w:rsid w:val="006D3DB8"/>
    <w:rsid w:val="006D4F40"/>
    <w:rsid w:val="006E7161"/>
    <w:rsid w:val="006F75E7"/>
    <w:rsid w:val="00706710"/>
    <w:rsid w:val="00711F68"/>
    <w:rsid w:val="00723404"/>
    <w:rsid w:val="007271A0"/>
    <w:rsid w:val="007366FE"/>
    <w:rsid w:val="00740FCD"/>
    <w:rsid w:val="00760FAE"/>
    <w:rsid w:val="00782247"/>
    <w:rsid w:val="00795194"/>
    <w:rsid w:val="00797A29"/>
    <w:rsid w:val="007A3C32"/>
    <w:rsid w:val="007B05FA"/>
    <w:rsid w:val="007B47FF"/>
    <w:rsid w:val="007D3F46"/>
    <w:rsid w:val="007D6972"/>
    <w:rsid w:val="007E1042"/>
    <w:rsid w:val="007E2768"/>
    <w:rsid w:val="007F1A15"/>
    <w:rsid w:val="007F4155"/>
    <w:rsid w:val="00805EEB"/>
    <w:rsid w:val="00834342"/>
    <w:rsid w:val="00837D8B"/>
    <w:rsid w:val="008424FB"/>
    <w:rsid w:val="00857940"/>
    <w:rsid w:val="00857D56"/>
    <w:rsid w:val="00866A35"/>
    <w:rsid w:val="00870D4D"/>
    <w:rsid w:val="008B37CC"/>
    <w:rsid w:val="008D6CEB"/>
    <w:rsid w:val="008D6F9D"/>
    <w:rsid w:val="008E0A1A"/>
    <w:rsid w:val="008E1194"/>
    <w:rsid w:val="009023D5"/>
    <w:rsid w:val="00904337"/>
    <w:rsid w:val="0091350B"/>
    <w:rsid w:val="0091655E"/>
    <w:rsid w:val="009221AE"/>
    <w:rsid w:val="0093226E"/>
    <w:rsid w:val="009414B4"/>
    <w:rsid w:val="009417E2"/>
    <w:rsid w:val="00945972"/>
    <w:rsid w:val="009531F7"/>
    <w:rsid w:val="009533B9"/>
    <w:rsid w:val="0097578A"/>
    <w:rsid w:val="00976C15"/>
    <w:rsid w:val="00985BCF"/>
    <w:rsid w:val="00986963"/>
    <w:rsid w:val="00995BA1"/>
    <w:rsid w:val="009A4AFA"/>
    <w:rsid w:val="009B71F3"/>
    <w:rsid w:val="009C0E1E"/>
    <w:rsid w:val="009D7996"/>
    <w:rsid w:val="009E1CBF"/>
    <w:rsid w:val="009E2100"/>
    <w:rsid w:val="009F4C10"/>
    <w:rsid w:val="009F70B4"/>
    <w:rsid w:val="00A06B6E"/>
    <w:rsid w:val="00A070EC"/>
    <w:rsid w:val="00A07EEF"/>
    <w:rsid w:val="00A147C8"/>
    <w:rsid w:val="00A17138"/>
    <w:rsid w:val="00A17832"/>
    <w:rsid w:val="00A320B1"/>
    <w:rsid w:val="00A348D1"/>
    <w:rsid w:val="00A44871"/>
    <w:rsid w:val="00A51995"/>
    <w:rsid w:val="00A51AA4"/>
    <w:rsid w:val="00A7630D"/>
    <w:rsid w:val="00A7732F"/>
    <w:rsid w:val="00A82F8E"/>
    <w:rsid w:val="00A92B12"/>
    <w:rsid w:val="00A93270"/>
    <w:rsid w:val="00AB2085"/>
    <w:rsid w:val="00AC5B28"/>
    <w:rsid w:val="00AD572D"/>
    <w:rsid w:val="00B1096D"/>
    <w:rsid w:val="00B255FF"/>
    <w:rsid w:val="00B34D09"/>
    <w:rsid w:val="00B35D40"/>
    <w:rsid w:val="00B41829"/>
    <w:rsid w:val="00B45661"/>
    <w:rsid w:val="00B459AD"/>
    <w:rsid w:val="00B46728"/>
    <w:rsid w:val="00B80C14"/>
    <w:rsid w:val="00BA4B77"/>
    <w:rsid w:val="00BB72E4"/>
    <w:rsid w:val="00BD2926"/>
    <w:rsid w:val="00BF2EF3"/>
    <w:rsid w:val="00C001D9"/>
    <w:rsid w:val="00C13E15"/>
    <w:rsid w:val="00C26A98"/>
    <w:rsid w:val="00C30C5D"/>
    <w:rsid w:val="00C340E5"/>
    <w:rsid w:val="00C46836"/>
    <w:rsid w:val="00C50369"/>
    <w:rsid w:val="00C74606"/>
    <w:rsid w:val="00C76654"/>
    <w:rsid w:val="00C77E87"/>
    <w:rsid w:val="00C85E4E"/>
    <w:rsid w:val="00CC1BE7"/>
    <w:rsid w:val="00CC1F10"/>
    <w:rsid w:val="00CC211D"/>
    <w:rsid w:val="00CC4842"/>
    <w:rsid w:val="00CE5073"/>
    <w:rsid w:val="00CF466E"/>
    <w:rsid w:val="00D014A3"/>
    <w:rsid w:val="00D024F6"/>
    <w:rsid w:val="00D26E09"/>
    <w:rsid w:val="00D31528"/>
    <w:rsid w:val="00D44CBF"/>
    <w:rsid w:val="00D54A09"/>
    <w:rsid w:val="00D57736"/>
    <w:rsid w:val="00D724DF"/>
    <w:rsid w:val="00D72BBF"/>
    <w:rsid w:val="00D937EA"/>
    <w:rsid w:val="00D949FF"/>
    <w:rsid w:val="00DA3235"/>
    <w:rsid w:val="00DA41A1"/>
    <w:rsid w:val="00DA5501"/>
    <w:rsid w:val="00DC1617"/>
    <w:rsid w:val="00DC1E18"/>
    <w:rsid w:val="00DD4BF2"/>
    <w:rsid w:val="00DD5977"/>
    <w:rsid w:val="00DF3480"/>
    <w:rsid w:val="00DF78CF"/>
    <w:rsid w:val="00E00E84"/>
    <w:rsid w:val="00E070EF"/>
    <w:rsid w:val="00E14CE6"/>
    <w:rsid w:val="00E16E00"/>
    <w:rsid w:val="00E16E85"/>
    <w:rsid w:val="00E33EF4"/>
    <w:rsid w:val="00E4172D"/>
    <w:rsid w:val="00E4315B"/>
    <w:rsid w:val="00E43E81"/>
    <w:rsid w:val="00E45C99"/>
    <w:rsid w:val="00E5314E"/>
    <w:rsid w:val="00E5602F"/>
    <w:rsid w:val="00E61929"/>
    <w:rsid w:val="00E67C82"/>
    <w:rsid w:val="00E76A11"/>
    <w:rsid w:val="00E76BBB"/>
    <w:rsid w:val="00E76D0C"/>
    <w:rsid w:val="00E82802"/>
    <w:rsid w:val="00E8374D"/>
    <w:rsid w:val="00E846BB"/>
    <w:rsid w:val="00EA3BFB"/>
    <w:rsid w:val="00EA5CCA"/>
    <w:rsid w:val="00EB3D94"/>
    <w:rsid w:val="00EC79D1"/>
    <w:rsid w:val="00ED4563"/>
    <w:rsid w:val="00EE3E4B"/>
    <w:rsid w:val="00EF53B8"/>
    <w:rsid w:val="00EF6459"/>
    <w:rsid w:val="00F012DE"/>
    <w:rsid w:val="00F040B5"/>
    <w:rsid w:val="00F06EA0"/>
    <w:rsid w:val="00F160D7"/>
    <w:rsid w:val="00F61C86"/>
    <w:rsid w:val="00F63019"/>
    <w:rsid w:val="00F77F2D"/>
    <w:rsid w:val="00F80945"/>
    <w:rsid w:val="00F8096F"/>
    <w:rsid w:val="00F86E4E"/>
    <w:rsid w:val="00FB7F8F"/>
    <w:rsid w:val="00FC5527"/>
    <w:rsid w:val="00FD6081"/>
    <w:rsid w:val="00FD70A2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02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7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02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7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Hagström</dc:creator>
  <cp:lastModifiedBy>Mia Hagström</cp:lastModifiedBy>
  <cp:revision>2</cp:revision>
  <cp:lastPrinted>2014-10-24T11:31:00Z</cp:lastPrinted>
  <dcterms:created xsi:type="dcterms:W3CDTF">2014-10-24T11:53:00Z</dcterms:created>
  <dcterms:modified xsi:type="dcterms:W3CDTF">2014-10-24T11:53:00Z</dcterms:modified>
</cp:coreProperties>
</file>