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drawing>
          <wp:inline distT="0" distB="0" distL="0" distR="0">
            <wp:extent cx="5756910" cy="1084404"/>
            <wp:effectExtent l="0" t="0" r="8890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8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:rsidR="00D84EC9" w:rsidRP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 w:rsidRPr="00D84EC9">
        <w:rPr>
          <w:rFonts w:ascii="Helvetica" w:hAnsi="Helvetica" w:cs="Helvetica"/>
          <w:b/>
          <w:sz w:val="22"/>
          <w:szCs w:val="22"/>
        </w:rPr>
        <w:t>2015-05-04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Registreringsstatistik till och med april 2015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Kommentarer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Säsongen för mopeder och motorcyklar har kommit i gång med en rivstart. Nyregistreringen visar</w:t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plustecken för de fem kategorier vi redovisar. 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Efterfrågan är så stor på vissa motorcykelmodeller</w:t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att det kan ta lite tid att få sin nya hoj: 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”Det är alltid svårt att ta höjd för så stora ökningar av nyregistreringen</w:t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som vi upplever just nu, dock gör generalagenterna allt för att kunderna ska få sina</w:t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nya motorcyklar så fort som möjligt. Bland annat genom att utnyttja sina kontaktnät ute i Europa”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säger Per Johansson, Vd för </w:t>
      </w:r>
      <w:proofErr w:type="spellStart"/>
      <w:r>
        <w:rPr>
          <w:rFonts w:ascii="Helvetica" w:hAnsi="Helvetica" w:cs="Helvetica"/>
          <w:sz w:val="22"/>
          <w:szCs w:val="22"/>
        </w:rPr>
        <w:t>McRF</w:t>
      </w:r>
      <w:proofErr w:type="spellEnd"/>
      <w:r>
        <w:rPr>
          <w:rFonts w:ascii="Helvetica" w:hAnsi="Helvetica" w:cs="Helvetica"/>
          <w:sz w:val="22"/>
          <w:szCs w:val="22"/>
        </w:rPr>
        <w:t>.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Motorcyklar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Januari – april 2014: 3144 stycken </w:t>
      </w:r>
      <w:proofErr w:type="gramStart"/>
      <w:r>
        <w:rPr>
          <w:rFonts w:ascii="Helvetica" w:hAnsi="Helvetica" w:cs="Helvetica"/>
          <w:sz w:val="22"/>
          <w:szCs w:val="22"/>
        </w:rPr>
        <w:t>Januari</w:t>
      </w:r>
      <w:proofErr w:type="gramEnd"/>
      <w:r>
        <w:rPr>
          <w:rFonts w:ascii="Helvetica" w:hAnsi="Helvetica" w:cs="Helvetica"/>
          <w:sz w:val="22"/>
          <w:szCs w:val="22"/>
        </w:rPr>
        <w:t xml:space="preserve"> - april 2015</w:t>
      </w:r>
      <w:r>
        <w:rPr>
          <w:rFonts w:ascii="Helvetica" w:hAnsi="Helvetica" w:cs="Helvetica"/>
          <w:b/>
          <w:bCs/>
          <w:sz w:val="22"/>
          <w:szCs w:val="22"/>
        </w:rPr>
        <w:t xml:space="preserve">: </w:t>
      </w:r>
      <w:r>
        <w:rPr>
          <w:rFonts w:ascii="Helvetica" w:hAnsi="Helvetica" w:cs="Helvetica"/>
          <w:sz w:val="22"/>
          <w:szCs w:val="22"/>
        </w:rPr>
        <w:t>3621 stycken + 15,2 %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Mopeder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Januari - april 2014: 2222 stycken </w:t>
      </w:r>
      <w:proofErr w:type="gramStart"/>
      <w:r>
        <w:rPr>
          <w:rFonts w:ascii="Helvetica" w:hAnsi="Helvetica" w:cs="Helvetica"/>
          <w:sz w:val="22"/>
          <w:szCs w:val="22"/>
        </w:rPr>
        <w:t>Januari</w:t>
      </w:r>
      <w:proofErr w:type="gramEnd"/>
      <w:r>
        <w:rPr>
          <w:rFonts w:ascii="Helvetica" w:hAnsi="Helvetica" w:cs="Helvetica"/>
          <w:sz w:val="22"/>
          <w:szCs w:val="22"/>
        </w:rPr>
        <w:t xml:space="preserve"> - april 2015: 2677 stycken + 20,5 %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Mopedbilar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Januari - april 2014: 91 stycken </w:t>
      </w:r>
      <w:proofErr w:type="gramStart"/>
      <w:r>
        <w:rPr>
          <w:rFonts w:ascii="Helvetica" w:hAnsi="Helvetica" w:cs="Helvetica"/>
          <w:sz w:val="22"/>
          <w:szCs w:val="22"/>
        </w:rPr>
        <w:t>Januari</w:t>
      </w:r>
      <w:proofErr w:type="gramEnd"/>
      <w:r>
        <w:rPr>
          <w:rFonts w:ascii="Helvetica" w:hAnsi="Helvetica" w:cs="Helvetica"/>
          <w:sz w:val="22"/>
          <w:szCs w:val="22"/>
        </w:rPr>
        <w:t xml:space="preserve"> - april 2015: 120 stycken + 31,9 %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proofErr w:type="spellStart"/>
      <w:r>
        <w:rPr>
          <w:rFonts w:ascii="Helvetica" w:hAnsi="Helvetica" w:cs="Helvetica"/>
          <w:b/>
          <w:bCs/>
          <w:sz w:val="22"/>
          <w:szCs w:val="22"/>
        </w:rPr>
        <w:t>Quadricycles</w:t>
      </w:r>
      <w:proofErr w:type="spellEnd"/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Januari - april 2014: 921 stycken </w:t>
      </w:r>
      <w:proofErr w:type="gramStart"/>
      <w:r>
        <w:rPr>
          <w:rFonts w:ascii="Helvetica" w:hAnsi="Helvetica" w:cs="Helvetica"/>
          <w:sz w:val="22"/>
          <w:szCs w:val="22"/>
        </w:rPr>
        <w:t>Januari</w:t>
      </w:r>
      <w:proofErr w:type="gramEnd"/>
      <w:r>
        <w:rPr>
          <w:rFonts w:ascii="Helvetica" w:hAnsi="Helvetica" w:cs="Helvetica"/>
          <w:sz w:val="22"/>
          <w:szCs w:val="22"/>
        </w:rPr>
        <w:t xml:space="preserve"> - april 2015: 1089 stycken + 18,2 %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ATV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Januari - april 2014: 2125 stycken </w:t>
      </w:r>
      <w:proofErr w:type="gramStart"/>
      <w:r>
        <w:rPr>
          <w:rFonts w:ascii="Helvetica" w:hAnsi="Helvetica" w:cs="Helvetica"/>
          <w:sz w:val="22"/>
          <w:szCs w:val="22"/>
        </w:rPr>
        <w:t>Januari</w:t>
      </w:r>
      <w:proofErr w:type="gramEnd"/>
      <w:r>
        <w:rPr>
          <w:rFonts w:ascii="Helvetica" w:hAnsi="Helvetica" w:cs="Helvetica"/>
          <w:sz w:val="22"/>
          <w:szCs w:val="22"/>
        </w:rPr>
        <w:t xml:space="preserve"> - april 2015: 2411 stycken + 13,5 %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Enbart april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      </w:t>
      </w:r>
      <w:proofErr w:type="gramStart"/>
      <w:r>
        <w:rPr>
          <w:rFonts w:ascii="Helvetica" w:hAnsi="Helvetica" w:cs="Helvetica"/>
          <w:b/>
          <w:bCs/>
          <w:sz w:val="22"/>
          <w:szCs w:val="22"/>
        </w:rPr>
        <w:t xml:space="preserve">2014 </w:t>
      </w:r>
      <w:r>
        <w:rPr>
          <w:rFonts w:ascii="Helvetica" w:hAnsi="Helvetica" w:cs="Helvetica"/>
          <w:b/>
          <w:bCs/>
          <w:sz w:val="22"/>
          <w:szCs w:val="22"/>
        </w:rPr>
        <w:t xml:space="preserve">      </w:t>
      </w:r>
      <w:r>
        <w:rPr>
          <w:rFonts w:ascii="Helvetica" w:hAnsi="Helvetica" w:cs="Helvetica"/>
          <w:b/>
          <w:bCs/>
          <w:sz w:val="22"/>
          <w:szCs w:val="22"/>
        </w:rPr>
        <w:t>2015</w:t>
      </w:r>
      <w:proofErr w:type="gramEnd"/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Mc </w:t>
      </w:r>
      <w:r>
        <w:rPr>
          <w:rFonts w:ascii="Helvetica" w:hAnsi="Helvetica" w:cs="Helvetica"/>
          <w:sz w:val="22"/>
          <w:szCs w:val="22"/>
        </w:rPr>
        <w:t>1600 1894 + 18,3 %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Moped </w:t>
      </w:r>
      <w:r>
        <w:rPr>
          <w:rFonts w:ascii="Helvetica" w:hAnsi="Helvetica" w:cs="Helvetica"/>
          <w:sz w:val="22"/>
          <w:szCs w:val="22"/>
        </w:rPr>
        <w:t>1108 1396 + 26 %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bCs/>
          <w:sz w:val="22"/>
          <w:szCs w:val="22"/>
        </w:rPr>
        <w:t>Mopedbil</w:t>
      </w:r>
      <w:proofErr w:type="spellEnd"/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32 36 + 12,5 %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bCs/>
          <w:sz w:val="22"/>
          <w:szCs w:val="22"/>
        </w:rPr>
        <w:t>Quads</w:t>
      </w:r>
      <w:proofErr w:type="spellEnd"/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299 252 - 15,7%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ATV </w:t>
      </w:r>
      <w:r>
        <w:rPr>
          <w:rFonts w:ascii="Helvetica" w:hAnsi="Helvetica" w:cs="Helvetica"/>
          <w:sz w:val="22"/>
          <w:szCs w:val="22"/>
        </w:rPr>
        <w:t>765 639 - 16,5 %</w:t>
      </w: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84EC9" w:rsidRDefault="00D84EC9" w:rsidP="00D84E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Per Johansson</w:t>
      </w:r>
    </w:p>
    <w:p w:rsidR="00FA4D1C" w:rsidRDefault="00D84EC9" w:rsidP="00D84EC9">
      <w:proofErr w:type="spellStart"/>
      <w:r>
        <w:rPr>
          <w:rFonts w:ascii="Helvetica" w:hAnsi="Helvetica" w:cs="Helvetica"/>
          <w:sz w:val="22"/>
          <w:szCs w:val="22"/>
        </w:rPr>
        <w:t>McRF</w:t>
      </w:r>
      <w:proofErr w:type="spellEnd"/>
    </w:p>
    <w:sectPr w:rsidR="00FA4D1C" w:rsidSect="00D84EC9"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C9"/>
    <w:rsid w:val="00D84EC9"/>
    <w:rsid w:val="00F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63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D84EC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84E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D84EC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84E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1028</Characters>
  <Application>Microsoft Macintosh Word</Application>
  <DocSecurity>0</DocSecurity>
  <Lines>8</Lines>
  <Paragraphs>2</Paragraphs>
  <ScaleCrop>false</ScaleCrop>
  <Company>Lifestyle Events AB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Bornström</dc:creator>
  <cp:keywords/>
  <dc:description/>
  <cp:lastModifiedBy>Marie Bornström</cp:lastModifiedBy>
  <cp:revision>1</cp:revision>
  <dcterms:created xsi:type="dcterms:W3CDTF">2015-05-05T07:13:00Z</dcterms:created>
  <dcterms:modified xsi:type="dcterms:W3CDTF">2015-05-05T07:16:00Z</dcterms:modified>
</cp:coreProperties>
</file>