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C2" w:rsidRDefault="002F5D88" w:rsidP="00465CC2">
      <w:pPr>
        <w:pStyle w:val="Heading1"/>
        <w:rPr>
          <w:bCs w:val="0"/>
          <w:caps w:val="0"/>
        </w:rPr>
      </w:pPr>
      <w:r>
        <w:rPr>
          <w:bCs w:val="0"/>
          <w:caps w:val="0"/>
        </w:rPr>
        <w:t xml:space="preserve">Klart </w:t>
      </w:r>
      <w:r w:rsidR="00465CC2">
        <w:rPr>
          <w:bCs w:val="0"/>
          <w:caps w:val="0"/>
        </w:rPr>
        <w:t xml:space="preserve">för helt ny </w:t>
      </w:r>
      <w:r>
        <w:rPr>
          <w:bCs w:val="0"/>
          <w:caps w:val="0"/>
        </w:rPr>
        <w:t>förskollärar</w:t>
      </w:r>
      <w:r w:rsidR="00465CC2">
        <w:rPr>
          <w:bCs w:val="0"/>
          <w:caps w:val="0"/>
        </w:rPr>
        <w:t xml:space="preserve">utbildning </w:t>
      </w:r>
      <w:r>
        <w:rPr>
          <w:bCs w:val="0"/>
          <w:caps w:val="0"/>
        </w:rPr>
        <w:t>för pedagogiskt verksamma</w:t>
      </w:r>
      <w:r w:rsidR="009B2AAD">
        <w:rPr>
          <w:bCs w:val="0"/>
          <w:caps w:val="0"/>
        </w:rPr>
        <w:t xml:space="preserve"> i förskolan</w:t>
      </w:r>
    </w:p>
    <w:p w:rsidR="00BE2504" w:rsidRDefault="002F5D88" w:rsidP="00465CC2">
      <w:pPr>
        <w:rPr>
          <w:b/>
        </w:rPr>
      </w:pPr>
      <w:r w:rsidRPr="00BE2504">
        <w:rPr>
          <w:b/>
        </w:rPr>
        <w:t xml:space="preserve">Styrelsen vid Högskolan i Borås har idag gett klartecken för en helt ny utbildning riktad till </w:t>
      </w:r>
      <w:r w:rsidR="00E1186E">
        <w:rPr>
          <w:b/>
        </w:rPr>
        <w:t>pedagogiskt</w:t>
      </w:r>
      <w:r w:rsidR="009B2AAD">
        <w:rPr>
          <w:b/>
        </w:rPr>
        <w:t xml:space="preserve"> verksamma i förskolan</w:t>
      </w:r>
      <w:r w:rsidRPr="00BE2504">
        <w:rPr>
          <w:b/>
        </w:rPr>
        <w:t xml:space="preserve">. Högskoleverket har gett sitt godkännande och ansökningar tas emot omgående. </w:t>
      </w:r>
      <w:r w:rsidR="00E1186E" w:rsidRPr="001A006B">
        <w:rPr>
          <w:b/>
        </w:rPr>
        <w:t>Behovet och efterfrågan är stort i regionen och högskolan räknar med ett högt söktryck.</w:t>
      </w:r>
    </w:p>
    <w:p w:rsidR="001A006B" w:rsidRPr="009B2AAD" w:rsidRDefault="001A006B" w:rsidP="001A006B">
      <w:r>
        <w:t xml:space="preserve">– </w:t>
      </w:r>
      <w:r w:rsidRPr="009B2AAD">
        <w:t xml:space="preserve">Det känns väldigt bra att kunna erbjuda den här möjligheten för obehöriga i förskolan. </w:t>
      </w:r>
      <w:r>
        <w:t xml:space="preserve">Vår erfarenhet är att förskollärare utbildade med denna bakgrund är mycket eftertraktade på arbetsmarknaden. Utifrån legitimationskravet vet vi att </w:t>
      </w:r>
      <w:r w:rsidRPr="009B2AAD">
        <w:t xml:space="preserve">behovet och efterfrågan från kommunerna är mycket stor. Vi väntar många sökande och rekommenderar intresserade att söka så snart som möjligt, säger </w:t>
      </w:r>
      <w:r>
        <w:t>Iréne Arvidsson, biträdande prefekt och ansvarig för grundutbildning.</w:t>
      </w:r>
    </w:p>
    <w:p w:rsidR="009B2AAD" w:rsidRPr="00BE2504" w:rsidRDefault="009B2AAD" w:rsidP="009B2AAD">
      <w:r w:rsidRPr="00465CC2">
        <w:t xml:space="preserve">Utbildningen, som omfattar 210 högskolepoäng, vänder sig till dem som saknar examen men har pedagogisk erfarenhet och idag </w:t>
      </w:r>
      <w:r w:rsidRPr="00BE2504">
        <w:t xml:space="preserve">arbetar i förskola som exempelvis barnskötare, fritidspedagog, grundskollärare eller obehörig förskollärare. Idag, fredagen den 27 april, öppnar anmälan till utbildningen. </w:t>
      </w:r>
    </w:p>
    <w:p w:rsidR="001A006B" w:rsidRDefault="005A7CE2" w:rsidP="001A006B">
      <w:r w:rsidRPr="00BE2504">
        <w:softHyphen/>
      </w:r>
      <w:r w:rsidR="001A006B" w:rsidRPr="00BE2504">
        <w:t xml:space="preserve">– Vi är glada över att kunna erbjuda möjligheten till att bli behörig i en ordinarie utbildning. Vi har tidigare haft olika utvecklingsprojekt och uppdrag för barnskötare som har läst till förskollärare, men nu öppnar vi upp en sökväg för alla som arbetar pedagogiskt i förskolan, säger Annika Malm, universitetsadjunkt och </w:t>
      </w:r>
      <w:r w:rsidR="001A006B">
        <w:t>programansvarig för utbildningen.</w:t>
      </w:r>
      <w:r w:rsidR="001A006B" w:rsidRPr="009B2AAD">
        <w:t xml:space="preserve"> </w:t>
      </w:r>
    </w:p>
    <w:p w:rsidR="00F65607" w:rsidRDefault="00897BE2" w:rsidP="00B135E5">
      <w:r>
        <w:t>Förskolläraru</w:t>
      </w:r>
      <w:r w:rsidR="00F65607" w:rsidRPr="00F65607">
        <w:t>tbildningen</w:t>
      </w:r>
      <w:r>
        <w:t xml:space="preserve"> för yrkesverksamma</w:t>
      </w:r>
      <w:r w:rsidR="00F65607" w:rsidRPr="00F65607">
        <w:t xml:space="preserve"> </w:t>
      </w:r>
      <w:r w:rsidR="00F65607">
        <w:t xml:space="preserve">är sex terminer lång och ges på halvdistans för ökad flexibilitet. </w:t>
      </w:r>
      <w:r w:rsidR="004A614F">
        <w:t>K</w:t>
      </w:r>
      <w:r w:rsidR="00F65607">
        <w:t xml:space="preserve">urstillfällen </w:t>
      </w:r>
      <w:r w:rsidR="004A614F">
        <w:t xml:space="preserve">är schemalagda </w:t>
      </w:r>
      <w:r w:rsidR="00F65607">
        <w:t xml:space="preserve">en dag i veckan </w:t>
      </w:r>
      <w:r>
        <w:t xml:space="preserve">och går på heltid under juni varje år. Utbildningen bygger vidare på de kunskaper och färdigheter deltagarna tillägnat sig genom arbetet och leder till en förskollärarexamen. Deltagarna fortsätter under utbildningstiden sin anställning i förskolan och kopplar där ihop teoretiska kunskaper med praktisk erfarenhet. </w:t>
      </w:r>
    </w:p>
    <w:p w:rsidR="005A7CE2" w:rsidRDefault="00897BE2" w:rsidP="005A7CE2">
      <w:r w:rsidRPr="003F60AF">
        <w:t>–</w:t>
      </w:r>
      <w:r w:rsidR="005A7CE2" w:rsidRPr="003F60AF">
        <w:t xml:space="preserve"> </w:t>
      </w:r>
      <w:r w:rsidR="00056833" w:rsidRPr="003F60AF">
        <w:t xml:space="preserve">Högskolan i Borås </w:t>
      </w:r>
      <w:r w:rsidR="00BD4B1F" w:rsidRPr="003F60AF">
        <w:t>är ett</w:t>
      </w:r>
      <w:r w:rsidR="00F565D6" w:rsidRPr="003F60AF">
        <w:t xml:space="preserve"> av ganska få lärosäten i Sverige som har utvecklat</w:t>
      </w:r>
      <w:r w:rsidR="00056833" w:rsidRPr="003F60AF">
        <w:t xml:space="preserve"> </w:t>
      </w:r>
      <w:r w:rsidR="00F565D6" w:rsidRPr="003F60AF">
        <w:t>en tydlig metod</w:t>
      </w:r>
      <w:r w:rsidR="00056833" w:rsidRPr="003F60AF">
        <w:t xml:space="preserve"> för validering</w:t>
      </w:r>
      <w:r w:rsidR="00BD4B1F">
        <w:t xml:space="preserve"> –</w:t>
      </w:r>
      <w:r w:rsidR="00F565D6">
        <w:t xml:space="preserve"> </w:t>
      </w:r>
      <w:r w:rsidR="005A7CE2">
        <w:t>dvs.</w:t>
      </w:r>
      <w:r w:rsidR="00F565D6">
        <w:t xml:space="preserve"> b</w:t>
      </w:r>
      <w:r w:rsidR="00056833">
        <w:t>edömning av reell kompetens</w:t>
      </w:r>
      <w:r w:rsidR="00F565D6">
        <w:t xml:space="preserve"> för tillgodoräknande. I den här utbildningen ingår en k</w:t>
      </w:r>
      <w:r w:rsidR="00BD4B1F">
        <w:t>ontinuerlig valideringsprocess. Ä</w:t>
      </w:r>
      <w:r w:rsidR="00F565D6">
        <w:t xml:space="preserve">mneskunniga </w:t>
      </w:r>
      <w:r w:rsidR="00BD4B1F">
        <w:t xml:space="preserve">lärare bedömer </w:t>
      </w:r>
      <w:r w:rsidR="00F565D6">
        <w:t>tillsammans med verksamma handledare den kunskap och kompetens som studenterna har tillägnat sig genom arbetet och fortsätter utveckla på sina arbetsplatser</w:t>
      </w:r>
      <w:r w:rsidR="005A7CE2">
        <w:t>, berättar Annika Malm</w:t>
      </w:r>
      <w:r w:rsidR="00F565D6">
        <w:t xml:space="preserve">. </w:t>
      </w:r>
    </w:p>
    <w:p w:rsidR="005A7CE2" w:rsidRDefault="005F160A" w:rsidP="005A7CE2">
      <w:r>
        <w:t xml:space="preserve">Skillnaden mot den </w:t>
      </w:r>
      <w:r w:rsidR="00ED336F">
        <w:t>vanliga</w:t>
      </w:r>
      <w:r>
        <w:t xml:space="preserve"> förskollärarutbildningen är att studenterna </w:t>
      </w:r>
      <w:r w:rsidR="005A7CE2">
        <w:t xml:space="preserve">på förskollärarutbildningen för pedagogiskt yrkesverskamma </w:t>
      </w:r>
      <w:r>
        <w:t xml:space="preserve">använder sina arbetsplatser för att knyta den dagliga praktiken till teorin. </w:t>
      </w:r>
      <w:r w:rsidR="005A7CE2">
        <w:t xml:space="preserve">Det </w:t>
      </w:r>
      <w:r>
        <w:t xml:space="preserve">innebär en växelverkan mellan utbildningen och arbetsplatsen. </w:t>
      </w:r>
    </w:p>
    <w:p w:rsidR="00056833" w:rsidRPr="00F65607" w:rsidRDefault="005A7CE2" w:rsidP="005A7CE2">
      <w:r>
        <w:t xml:space="preserve">– </w:t>
      </w:r>
      <w:r w:rsidR="005F160A">
        <w:t xml:space="preserve">Just vikten av att </w:t>
      </w:r>
      <w:r w:rsidR="006D7DBC">
        <w:t xml:space="preserve">mer ta vara på studenternas </w:t>
      </w:r>
      <w:r w:rsidR="005F160A">
        <w:t>praktiska</w:t>
      </w:r>
      <w:r w:rsidR="006D7DBC">
        <w:t xml:space="preserve"> erfarenhet</w:t>
      </w:r>
      <w:r w:rsidR="005F160A">
        <w:t xml:space="preserve"> i</w:t>
      </w:r>
      <w:r w:rsidR="006D7DBC">
        <w:t>n i</w:t>
      </w:r>
      <w:r w:rsidR="005F160A">
        <w:t xml:space="preserve"> högskolestudierna lyfts </w:t>
      </w:r>
      <w:r w:rsidR="00ED336F">
        <w:t xml:space="preserve">exempelvis </w:t>
      </w:r>
      <w:r w:rsidR="005F160A">
        <w:t xml:space="preserve">av </w:t>
      </w:r>
      <w:r w:rsidR="006D7DBC">
        <w:t>forskarna Per Andersson och Kristina Hellberg</w:t>
      </w:r>
      <w:r w:rsidR="00ED336F">
        <w:t xml:space="preserve"> i en studie vid</w:t>
      </w:r>
      <w:r w:rsidR="006D7DBC">
        <w:t xml:space="preserve"> Linköpings Universitet</w:t>
      </w:r>
      <w:r w:rsidR="00ED336F">
        <w:t>. Studien handlar</w:t>
      </w:r>
      <w:r w:rsidR="006D7DBC">
        <w:rPr>
          <w:szCs w:val="24"/>
        </w:rPr>
        <w:t xml:space="preserve"> </w:t>
      </w:r>
      <w:r w:rsidR="006D7DBC" w:rsidRPr="00B527EF">
        <w:rPr>
          <w:szCs w:val="24"/>
        </w:rPr>
        <w:t xml:space="preserve">om barnskötare </w:t>
      </w:r>
      <w:r w:rsidR="00ED336F">
        <w:rPr>
          <w:szCs w:val="24"/>
        </w:rPr>
        <w:t xml:space="preserve">på en </w:t>
      </w:r>
      <w:r w:rsidR="006D7DBC" w:rsidRPr="00B527EF">
        <w:rPr>
          <w:szCs w:val="24"/>
        </w:rPr>
        <w:t>förskollärarutbildning på halvtid</w:t>
      </w:r>
      <w:r w:rsidR="006D7DBC">
        <w:rPr>
          <w:szCs w:val="24"/>
        </w:rPr>
        <w:t xml:space="preserve">. Enligt forskarna </w:t>
      </w:r>
      <w:r w:rsidR="006D7DBC" w:rsidRPr="00B527EF">
        <w:rPr>
          <w:szCs w:val="24"/>
        </w:rPr>
        <w:t>får de igenkänning och kan teoretisera den praktik som de har erfarenhet av medan den reguljäre studenten tvärtom istället måste knyta an teorin de läser till praktiken</w:t>
      </w:r>
      <w:r w:rsidR="003F60AF">
        <w:rPr>
          <w:szCs w:val="24"/>
        </w:rPr>
        <w:t>, fortsätter Annika Malm</w:t>
      </w:r>
      <w:r w:rsidR="006D7DBC" w:rsidRPr="00B527EF">
        <w:rPr>
          <w:szCs w:val="24"/>
        </w:rPr>
        <w:t>.</w:t>
      </w:r>
      <w:r w:rsidR="006D7DBC">
        <w:rPr>
          <w:szCs w:val="24"/>
        </w:rPr>
        <w:t xml:space="preserve"> </w:t>
      </w:r>
    </w:p>
    <w:p w:rsidR="005A7CE2" w:rsidRDefault="005A7CE2" w:rsidP="00BD4B1F">
      <w:pPr>
        <w:pBdr>
          <w:bottom w:val="single" w:sz="6" w:space="31" w:color="auto"/>
        </w:pBdr>
      </w:pPr>
      <w:r w:rsidRPr="005A7CE2">
        <w:t xml:space="preserve">I utbildningen ingår </w:t>
      </w:r>
      <w:r w:rsidR="002F5D88">
        <w:t xml:space="preserve">bland mycket annat </w:t>
      </w:r>
      <w:r w:rsidRPr="005A7CE2">
        <w:t>verktyg för att skapa kreativa miljöer och metoder för lärandet inom det förskolepedagogiska området</w:t>
      </w:r>
      <w:r w:rsidR="002F5D88">
        <w:t>. L</w:t>
      </w:r>
      <w:r w:rsidRPr="005A7CE2">
        <w:t xml:space="preserve">ekens betydelse, barns utveckling och lärande, barnlitteratur, bild, rörelse, musik, drama, </w:t>
      </w:r>
      <w:r w:rsidR="002F5D88" w:rsidRPr="005A7CE2">
        <w:t>matematisk</w:t>
      </w:r>
      <w:r w:rsidRPr="005A7CE2">
        <w:t xml:space="preserve"> begreppsbildning, språkutveckling med läs- och skrivutveckling, </w:t>
      </w:r>
      <w:r w:rsidRPr="005A7CE2">
        <w:lastRenderedPageBreak/>
        <w:t>naturvetenskap och teknik såväl som kunskap om digitala redskap och digitala kompetenser för yngre barn fördjupas.</w:t>
      </w:r>
    </w:p>
    <w:p w:rsidR="009B2AAD" w:rsidRDefault="009B2AAD" w:rsidP="00BD4B1F">
      <w:pPr>
        <w:pBdr>
          <w:bottom w:val="single" w:sz="6" w:space="31" w:color="auto"/>
        </w:pBdr>
      </w:pPr>
    </w:p>
    <w:p w:rsidR="00BD4B1F" w:rsidRDefault="00BD4B1F" w:rsidP="00BD4B1F">
      <w:pPr>
        <w:pBdr>
          <w:bottom w:val="single" w:sz="6" w:space="1" w:color="auto"/>
        </w:pBdr>
        <w:rPr>
          <w:b/>
        </w:rPr>
      </w:pPr>
      <w:r w:rsidRPr="003F60AF">
        <w:rPr>
          <w:b/>
        </w:rPr>
        <w:t>För kontakt och information:</w:t>
      </w:r>
    </w:p>
    <w:p w:rsidR="000924CC" w:rsidRPr="003F60AF" w:rsidRDefault="00992ECA" w:rsidP="00BD4B1F">
      <w:pPr>
        <w:pBdr>
          <w:bottom w:val="single" w:sz="6" w:space="1" w:color="auto"/>
        </w:pBdr>
        <w:rPr>
          <w:b/>
        </w:rPr>
      </w:pPr>
      <w:hyperlink r:id="rId6" w:history="1">
        <w:r w:rsidR="000924CC" w:rsidRPr="00F74951">
          <w:rPr>
            <w:rStyle w:val="Hyperlink"/>
            <w:b/>
          </w:rPr>
          <w:t>www.hb.se/utbildning</w:t>
        </w:r>
      </w:hyperlink>
      <w:r w:rsidR="000924CC">
        <w:rPr>
          <w:b/>
        </w:rPr>
        <w:t xml:space="preserve"> klicka på Program &amp; kurser, </w:t>
      </w:r>
      <w:r>
        <w:rPr>
          <w:b/>
        </w:rPr>
        <w:t>Program h</w:t>
      </w:r>
      <w:bookmarkStart w:id="0" w:name="_GoBack"/>
      <w:bookmarkEnd w:id="0"/>
      <w:r w:rsidR="000924CC">
        <w:rPr>
          <w:b/>
        </w:rPr>
        <w:t>östen 2012</w:t>
      </w:r>
    </w:p>
    <w:p w:rsidR="00BD4B1F" w:rsidRDefault="00BD4B1F" w:rsidP="00BD4B1F">
      <w:pPr>
        <w:pBdr>
          <w:bottom w:val="single" w:sz="6" w:space="1" w:color="auto"/>
        </w:pBdr>
      </w:pPr>
      <w:r>
        <w:t>Annika Malm</w:t>
      </w:r>
      <w:r w:rsidR="003F60AF">
        <w:t>,</w:t>
      </w:r>
      <w:r w:rsidR="002F5D88">
        <w:t xml:space="preserve"> universitetsadjunkt, programansvarig,</w:t>
      </w:r>
      <w:r w:rsidR="003F60AF">
        <w:t xml:space="preserve"> </w:t>
      </w:r>
      <w:r w:rsidR="003F60AF" w:rsidRPr="003F60AF">
        <w:t>0709-463700</w:t>
      </w:r>
      <w:r w:rsidR="003F60AF">
        <w:t xml:space="preserve">, </w:t>
      </w:r>
      <w:hyperlink r:id="rId7" w:history="1">
        <w:r w:rsidR="00E1186E" w:rsidRPr="00F74951">
          <w:rPr>
            <w:rStyle w:val="Hyperlink"/>
          </w:rPr>
          <w:t>annika.malm@hb.se</w:t>
        </w:r>
      </w:hyperlink>
    </w:p>
    <w:p w:rsidR="00E1186E" w:rsidRDefault="00E1186E" w:rsidP="00BD4B1F">
      <w:pPr>
        <w:pBdr>
          <w:bottom w:val="single" w:sz="6" w:space="1" w:color="auto"/>
        </w:pBdr>
      </w:pPr>
      <w:r>
        <w:t>Susanne Fogelkvist, studievägledare, 033-4354331, susanne.fogelkvist@</w:t>
      </w:r>
      <w:r w:rsidR="000924CC">
        <w:t>hb.se</w:t>
      </w:r>
    </w:p>
    <w:p w:rsidR="003F60AF" w:rsidRPr="003F60AF" w:rsidRDefault="003F60AF" w:rsidP="003F60AF">
      <w:pPr>
        <w:pBdr>
          <w:bottom w:val="single" w:sz="6" w:space="31" w:color="auto"/>
        </w:pBdr>
        <w:rPr>
          <w:b/>
        </w:rPr>
      </w:pPr>
      <w:r w:rsidRPr="003F60AF">
        <w:rPr>
          <w:b/>
        </w:rPr>
        <w:t>Referens:</w:t>
      </w:r>
    </w:p>
    <w:p w:rsidR="00BD4B1F" w:rsidRDefault="003F60AF" w:rsidP="003F60AF">
      <w:pPr>
        <w:pBdr>
          <w:bottom w:val="single" w:sz="6" w:space="31" w:color="auto"/>
        </w:pBdr>
      </w:pPr>
      <w:r w:rsidRPr="003F60AF">
        <w:t xml:space="preserve">Andersson, Per &amp; Hellberg, Kristina. </w:t>
      </w:r>
      <w:r>
        <w:rPr>
          <w:lang w:val="en-US"/>
        </w:rPr>
        <w:t xml:space="preserve">(2009). </w:t>
      </w:r>
      <w:r w:rsidRPr="00BD4B1F">
        <w:rPr>
          <w:i/>
          <w:lang w:val="en-US"/>
        </w:rPr>
        <w:t>Trajectories in Teacher Education: Recognizing prior learning in practice</w:t>
      </w:r>
      <w:r w:rsidRPr="00BD4B1F">
        <w:rPr>
          <w:lang w:val="en-US"/>
        </w:rPr>
        <w:t xml:space="preserve">. Asia-Pacific Journal of Teacher Education, Vol.37, No.3, August 2009, 271-282. </w:t>
      </w:r>
    </w:p>
    <w:sectPr w:rsidR="00BD4B1F" w:rsidSect="008C1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Bold">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F5F"/>
    <w:multiLevelType w:val="hybridMultilevel"/>
    <w:tmpl w:val="1F94D640"/>
    <w:lvl w:ilvl="0" w:tplc="E1AC338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9564B"/>
    <w:multiLevelType w:val="hybridMultilevel"/>
    <w:tmpl w:val="B26441AE"/>
    <w:lvl w:ilvl="0" w:tplc="F5E6343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A25067"/>
    <w:multiLevelType w:val="hybridMultilevel"/>
    <w:tmpl w:val="2578F1B2"/>
    <w:lvl w:ilvl="0" w:tplc="4E6E655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BA53AF"/>
    <w:multiLevelType w:val="hybridMultilevel"/>
    <w:tmpl w:val="95C4241C"/>
    <w:lvl w:ilvl="0" w:tplc="0AE8A75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805DAB"/>
    <w:multiLevelType w:val="hybridMultilevel"/>
    <w:tmpl w:val="2A58B956"/>
    <w:lvl w:ilvl="0" w:tplc="826AB3A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C821B0"/>
    <w:multiLevelType w:val="hybridMultilevel"/>
    <w:tmpl w:val="67A21BB4"/>
    <w:lvl w:ilvl="0" w:tplc="D5F6E6A8">
      <w:numFmt w:val="bullet"/>
      <w:lvlText w:val="–"/>
      <w:lvlJc w:val="left"/>
      <w:pPr>
        <w:ind w:left="720" w:hanging="360"/>
      </w:pPr>
      <w:rPr>
        <w:rFonts w:ascii="Trade Gothic LT Std" w:eastAsiaTheme="majorEastAsia" w:hAnsi="Trade Gothic LT Std"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8121CA"/>
    <w:multiLevelType w:val="hybridMultilevel"/>
    <w:tmpl w:val="758C00EA"/>
    <w:lvl w:ilvl="0" w:tplc="1D30FD8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20A18E7"/>
    <w:multiLevelType w:val="hybridMultilevel"/>
    <w:tmpl w:val="A6965598"/>
    <w:lvl w:ilvl="0" w:tplc="39E09A4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48D75A3"/>
    <w:multiLevelType w:val="hybridMultilevel"/>
    <w:tmpl w:val="C42AF8FC"/>
    <w:lvl w:ilvl="0" w:tplc="12F80546">
      <w:numFmt w:val="bullet"/>
      <w:lvlText w:val="–"/>
      <w:lvlJc w:val="left"/>
      <w:pPr>
        <w:ind w:left="720" w:hanging="360"/>
      </w:pPr>
      <w:rPr>
        <w:rFonts w:ascii="Trade Gothic LT Std" w:eastAsiaTheme="majorEastAsia" w:hAnsi="Trade Gothic LT Std"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3A277D8"/>
    <w:multiLevelType w:val="hybridMultilevel"/>
    <w:tmpl w:val="F58ECC9E"/>
    <w:lvl w:ilvl="0" w:tplc="BAE0A5C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D83FCB"/>
    <w:multiLevelType w:val="hybridMultilevel"/>
    <w:tmpl w:val="04020388"/>
    <w:lvl w:ilvl="0" w:tplc="2DC2BF7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D60E32"/>
    <w:multiLevelType w:val="hybridMultilevel"/>
    <w:tmpl w:val="8BBC284E"/>
    <w:lvl w:ilvl="0" w:tplc="5F26D0B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7"/>
  </w:num>
  <w:num w:numId="6">
    <w:abstractNumId w:val="8"/>
  </w:num>
  <w:num w:numId="7">
    <w:abstractNumId w:val="11"/>
  </w:num>
  <w:num w:numId="8">
    <w:abstractNumId w:val="2"/>
  </w:num>
  <w:num w:numId="9">
    <w:abstractNumId w:val="5"/>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2"/>
  </w:compat>
  <w:rsids>
    <w:rsidRoot w:val="009752F9"/>
    <w:rsid w:val="00056833"/>
    <w:rsid w:val="000924CC"/>
    <w:rsid w:val="000940F0"/>
    <w:rsid w:val="000A0B9F"/>
    <w:rsid w:val="001A006B"/>
    <w:rsid w:val="002161D1"/>
    <w:rsid w:val="00231570"/>
    <w:rsid w:val="00266DA4"/>
    <w:rsid w:val="002C320C"/>
    <w:rsid w:val="002F5D88"/>
    <w:rsid w:val="00333AD7"/>
    <w:rsid w:val="003923B7"/>
    <w:rsid w:val="003E6AAA"/>
    <w:rsid w:val="003F60AF"/>
    <w:rsid w:val="00403B0F"/>
    <w:rsid w:val="00465CC2"/>
    <w:rsid w:val="004A614F"/>
    <w:rsid w:val="00514D02"/>
    <w:rsid w:val="005A7CE2"/>
    <w:rsid w:val="005C4D96"/>
    <w:rsid w:val="005F160A"/>
    <w:rsid w:val="005F36A9"/>
    <w:rsid w:val="00685C7B"/>
    <w:rsid w:val="006D7DBC"/>
    <w:rsid w:val="006E475F"/>
    <w:rsid w:val="0075616D"/>
    <w:rsid w:val="007D271A"/>
    <w:rsid w:val="007F00A7"/>
    <w:rsid w:val="0081381F"/>
    <w:rsid w:val="00897BE2"/>
    <w:rsid w:val="008C131A"/>
    <w:rsid w:val="008E5F17"/>
    <w:rsid w:val="00965269"/>
    <w:rsid w:val="00965EFC"/>
    <w:rsid w:val="009752F9"/>
    <w:rsid w:val="00992ECA"/>
    <w:rsid w:val="00995C0B"/>
    <w:rsid w:val="009B2AAD"/>
    <w:rsid w:val="00A77A38"/>
    <w:rsid w:val="00B135E5"/>
    <w:rsid w:val="00B36938"/>
    <w:rsid w:val="00BA5F60"/>
    <w:rsid w:val="00BD3D68"/>
    <w:rsid w:val="00BD4B1F"/>
    <w:rsid w:val="00BE2504"/>
    <w:rsid w:val="00CB23B7"/>
    <w:rsid w:val="00CB553B"/>
    <w:rsid w:val="00CE1372"/>
    <w:rsid w:val="00D56674"/>
    <w:rsid w:val="00D876A2"/>
    <w:rsid w:val="00DF5A1B"/>
    <w:rsid w:val="00E1186E"/>
    <w:rsid w:val="00E47E3E"/>
    <w:rsid w:val="00ED336F"/>
    <w:rsid w:val="00EF1C9B"/>
    <w:rsid w:val="00F33A51"/>
    <w:rsid w:val="00F565D6"/>
    <w:rsid w:val="00F65607"/>
    <w:rsid w:val="00FC1FB9"/>
    <w:rsid w:val="00FD6C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9"/>
    <w:rPr>
      <w:rFonts w:ascii="Garamond" w:hAnsi="Garamond"/>
    </w:rPr>
  </w:style>
  <w:style w:type="paragraph" w:styleId="Heading1">
    <w:name w:val="heading 1"/>
    <w:basedOn w:val="Normal"/>
    <w:next w:val="Normal"/>
    <w:link w:val="Heading1Char"/>
    <w:uiPriority w:val="9"/>
    <w:qFormat/>
    <w:rsid w:val="005C4D96"/>
    <w:pPr>
      <w:keepNext/>
      <w:keepLines/>
      <w:spacing w:before="480" w:after="120"/>
      <w:outlineLvl w:val="0"/>
    </w:pPr>
    <w:rPr>
      <w:rFonts w:ascii="Trade Gothic LT Std" w:eastAsiaTheme="majorEastAsia" w:hAnsi="Trade Gothic LT Std" w:cstheme="majorBidi"/>
      <w:bCs/>
      <w:caps/>
      <w:color w:val="000000" w:themeColor="text1"/>
      <w:spacing w:val="28"/>
      <w:sz w:val="44"/>
      <w:szCs w:val="28"/>
    </w:rPr>
  </w:style>
  <w:style w:type="paragraph" w:styleId="Heading2">
    <w:name w:val="heading 2"/>
    <w:basedOn w:val="Heading1"/>
    <w:next w:val="Normal"/>
    <w:link w:val="Heading2Char"/>
    <w:uiPriority w:val="9"/>
    <w:unhideWhenUsed/>
    <w:qFormat/>
    <w:rsid w:val="005C4D96"/>
    <w:pPr>
      <w:spacing w:before="200" w:after="0"/>
      <w:outlineLvl w:val="1"/>
    </w:pPr>
    <w:rPr>
      <w:rFonts w:ascii="Trade Gothic LT Std Bold" w:hAnsi="Trade Gothic LT Std Bold"/>
      <w:bCs w:val="0"/>
      <w:caps w:val="0"/>
      <w:color w:val="auto"/>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96"/>
    <w:rPr>
      <w:rFonts w:ascii="Trade Gothic LT Std" w:eastAsiaTheme="majorEastAsia" w:hAnsi="Trade Gothic LT Std" w:cstheme="majorBidi"/>
      <w:bCs/>
      <w:caps/>
      <w:color w:val="000000" w:themeColor="text1"/>
      <w:spacing w:val="28"/>
      <w:sz w:val="44"/>
      <w:szCs w:val="28"/>
    </w:rPr>
  </w:style>
  <w:style w:type="character" w:customStyle="1" w:styleId="Heading2Char">
    <w:name w:val="Heading 2 Char"/>
    <w:basedOn w:val="DefaultParagraphFont"/>
    <w:link w:val="Heading2"/>
    <w:uiPriority w:val="9"/>
    <w:rsid w:val="005C4D96"/>
    <w:rPr>
      <w:rFonts w:ascii="Trade Gothic LT Std Bold" w:eastAsiaTheme="majorEastAsia" w:hAnsi="Trade Gothic LT Std Bold" w:cstheme="majorBidi"/>
      <w:sz w:val="26"/>
      <w:szCs w:val="26"/>
    </w:rPr>
  </w:style>
  <w:style w:type="paragraph" w:styleId="ListParagraph">
    <w:name w:val="List Paragraph"/>
    <w:basedOn w:val="Normal"/>
    <w:uiPriority w:val="34"/>
    <w:qFormat/>
    <w:rsid w:val="009752F9"/>
    <w:pPr>
      <w:ind w:left="720"/>
      <w:contextualSpacing/>
    </w:pPr>
  </w:style>
  <w:style w:type="character" w:customStyle="1" w:styleId="wcmtext">
    <w:name w:val="wcm_text"/>
    <w:basedOn w:val="DefaultParagraphFont"/>
    <w:rsid w:val="003E6AAA"/>
  </w:style>
  <w:style w:type="character" w:styleId="Hyperlink">
    <w:name w:val="Hyperlink"/>
    <w:basedOn w:val="DefaultParagraphFont"/>
    <w:uiPriority w:val="99"/>
    <w:unhideWhenUsed/>
    <w:rsid w:val="00D56674"/>
    <w:rPr>
      <w:color w:val="0000FF" w:themeColor="hyperlink"/>
      <w:u w:val="single"/>
    </w:rPr>
  </w:style>
  <w:style w:type="character" w:styleId="CommentReference">
    <w:name w:val="annotation reference"/>
    <w:basedOn w:val="DefaultParagraphFont"/>
    <w:uiPriority w:val="99"/>
    <w:semiHidden/>
    <w:unhideWhenUsed/>
    <w:rsid w:val="00056833"/>
    <w:rPr>
      <w:sz w:val="16"/>
      <w:szCs w:val="16"/>
    </w:rPr>
  </w:style>
  <w:style w:type="paragraph" w:styleId="CommentText">
    <w:name w:val="annotation text"/>
    <w:basedOn w:val="Normal"/>
    <w:link w:val="CommentTextChar"/>
    <w:uiPriority w:val="99"/>
    <w:semiHidden/>
    <w:unhideWhenUsed/>
    <w:rsid w:val="00056833"/>
    <w:pPr>
      <w:spacing w:line="240" w:lineRule="auto"/>
    </w:pPr>
    <w:rPr>
      <w:sz w:val="20"/>
      <w:szCs w:val="20"/>
    </w:rPr>
  </w:style>
  <w:style w:type="character" w:customStyle="1" w:styleId="CommentTextChar">
    <w:name w:val="Comment Text Char"/>
    <w:basedOn w:val="DefaultParagraphFont"/>
    <w:link w:val="CommentText"/>
    <w:uiPriority w:val="99"/>
    <w:semiHidden/>
    <w:rsid w:val="0005683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56833"/>
    <w:rPr>
      <w:b/>
      <w:bCs/>
    </w:rPr>
  </w:style>
  <w:style w:type="character" w:customStyle="1" w:styleId="CommentSubjectChar">
    <w:name w:val="Comment Subject Char"/>
    <w:basedOn w:val="CommentTextChar"/>
    <w:link w:val="CommentSubject"/>
    <w:uiPriority w:val="99"/>
    <w:semiHidden/>
    <w:rsid w:val="00056833"/>
    <w:rPr>
      <w:rFonts w:ascii="Garamond" w:hAnsi="Garamond"/>
      <w:b/>
      <w:bCs/>
      <w:sz w:val="20"/>
      <w:szCs w:val="20"/>
    </w:rPr>
  </w:style>
  <w:style w:type="paragraph" w:styleId="BalloonText">
    <w:name w:val="Balloon Text"/>
    <w:basedOn w:val="Normal"/>
    <w:link w:val="BalloonTextChar"/>
    <w:uiPriority w:val="99"/>
    <w:semiHidden/>
    <w:unhideWhenUsed/>
    <w:rsid w:val="0005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B9"/>
    <w:rPr>
      <w:rFonts w:ascii="Garamond" w:hAnsi="Garamond"/>
    </w:rPr>
  </w:style>
  <w:style w:type="paragraph" w:styleId="Heading1">
    <w:name w:val="heading 1"/>
    <w:basedOn w:val="Normal"/>
    <w:next w:val="Normal"/>
    <w:link w:val="Heading1Char"/>
    <w:uiPriority w:val="9"/>
    <w:qFormat/>
    <w:rsid w:val="005C4D96"/>
    <w:pPr>
      <w:keepNext/>
      <w:keepLines/>
      <w:spacing w:before="480" w:after="120"/>
      <w:outlineLvl w:val="0"/>
    </w:pPr>
    <w:rPr>
      <w:rFonts w:ascii="Trade Gothic LT Std" w:eastAsiaTheme="majorEastAsia" w:hAnsi="Trade Gothic LT Std" w:cstheme="majorBidi"/>
      <w:bCs/>
      <w:caps/>
      <w:color w:val="000000" w:themeColor="text1"/>
      <w:spacing w:val="28"/>
      <w:sz w:val="44"/>
      <w:szCs w:val="28"/>
    </w:rPr>
  </w:style>
  <w:style w:type="paragraph" w:styleId="Heading2">
    <w:name w:val="heading 2"/>
    <w:basedOn w:val="Heading1"/>
    <w:next w:val="Normal"/>
    <w:link w:val="Heading2Char"/>
    <w:uiPriority w:val="9"/>
    <w:unhideWhenUsed/>
    <w:qFormat/>
    <w:rsid w:val="005C4D96"/>
    <w:pPr>
      <w:spacing w:before="200" w:after="0"/>
      <w:outlineLvl w:val="1"/>
    </w:pPr>
    <w:rPr>
      <w:rFonts w:ascii="Trade Gothic LT Std Bold" w:hAnsi="Trade Gothic LT Std Bold"/>
      <w:bCs w:val="0"/>
      <w:caps w:val="0"/>
      <w:color w:val="auto"/>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96"/>
    <w:rPr>
      <w:rFonts w:ascii="Trade Gothic LT Std" w:eastAsiaTheme="majorEastAsia" w:hAnsi="Trade Gothic LT Std" w:cstheme="majorBidi"/>
      <w:bCs/>
      <w:caps/>
      <w:color w:val="000000" w:themeColor="text1"/>
      <w:spacing w:val="28"/>
      <w:sz w:val="44"/>
      <w:szCs w:val="28"/>
    </w:rPr>
  </w:style>
  <w:style w:type="character" w:customStyle="1" w:styleId="Heading2Char">
    <w:name w:val="Heading 2 Char"/>
    <w:basedOn w:val="DefaultParagraphFont"/>
    <w:link w:val="Heading2"/>
    <w:uiPriority w:val="9"/>
    <w:rsid w:val="005C4D96"/>
    <w:rPr>
      <w:rFonts w:ascii="Trade Gothic LT Std Bold" w:eastAsiaTheme="majorEastAsia" w:hAnsi="Trade Gothic LT Std Bold" w:cstheme="majorBidi"/>
      <w:sz w:val="26"/>
      <w:szCs w:val="26"/>
    </w:rPr>
  </w:style>
  <w:style w:type="paragraph" w:styleId="ListParagraph">
    <w:name w:val="List Paragraph"/>
    <w:basedOn w:val="Normal"/>
    <w:uiPriority w:val="34"/>
    <w:qFormat/>
    <w:rsid w:val="009752F9"/>
    <w:pPr>
      <w:ind w:left="720"/>
      <w:contextualSpacing/>
    </w:pPr>
  </w:style>
  <w:style w:type="character" w:customStyle="1" w:styleId="wcmtext">
    <w:name w:val="wcm_text"/>
    <w:basedOn w:val="DefaultParagraphFont"/>
    <w:rsid w:val="003E6AAA"/>
  </w:style>
  <w:style w:type="character" w:styleId="Hyperlink">
    <w:name w:val="Hyperlink"/>
    <w:basedOn w:val="DefaultParagraphFont"/>
    <w:uiPriority w:val="99"/>
    <w:unhideWhenUsed/>
    <w:rsid w:val="00D56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ika.malm@h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se/utbild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3578</Characters>
  <Application>Microsoft Office Word</Application>
  <DocSecurity>0</DocSecurity>
  <Lines>50</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Karlsson</dc:creator>
  <cp:lastModifiedBy>Martin Karlsson</cp:lastModifiedBy>
  <cp:revision>3</cp:revision>
  <cp:lastPrinted>2012-04-27T08:30:00Z</cp:lastPrinted>
  <dcterms:created xsi:type="dcterms:W3CDTF">2012-04-27T08:44:00Z</dcterms:created>
  <dcterms:modified xsi:type="dcterms:W3CDTF">2012-04-27T11:16:00Z</dcterms:modified>
</cp:coreProperties>
</file>