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8EC49" w14:textId="77777777" w:rsidR="00925A92" w:rsidRPr="004B1376" w:rsidRDefault="00925A92" w:rsidP="00925A92">
      <w:pPr>
        <w:spacing w:line="312" w:lineRule="auto"/>
        <w:rPr>
          <w:rFonts w:ascii="Calibri" w:eastAsia="Times New Roman" w:hAnsi="Calibri"/>
          <w:b/>
        </w:rPr>
      </w:pPr>
    </w:p>
    <w:p w14:paraId="280D7D12" w14:textId="77777777" w:rsidR="00925A92" w:rsidRPr="004B1376" w:rsidRDefault="00925A92" w:rsidP="00925A92">
      <w:pPr>
        <w:spacing w:line="312" w:lineRule="auto"/>
        <w:rPr>
          <w:rFonts w:asciiTheme="minorHAnsi" w:eastAsia="Times New Roman" w:hAnsiTheme="minorHAnsi"/>
          <w:b/>
        </w:rPr>
      </w:pPr>
      <w:r w:rsidRPr="004B1376">
        <w:rPr>
          <w:rFonts w:asciiTheme="minorHAnsi" w:eastAsia="Times New Roman" w:hAnsiTheme="minorHAnsi"/>
          <w:b/>
        </w:rPr>
        <w:t>Pensionsbolaget Prognosia förstärker styrelsen med Göran Emtesjö.</w:t>
      </w:r>
    </w:p>
    <w:p w14:paraId="2883D922" w14:textId="77777777" w:rsidR="00925A92" w:rsidRPr="004B1376" w:rsidRDefault="00925A92" w:rsidP="00925A92">
      <w:pPr>
        <w:spacing w:line="312" w:lineRule="auto"/>
        <w:rPr>
          <w:rFonts w:asciiTheme="minorHAnsi" w:hAnsiTheme="minorHAnsi"/>
        </w:rPr>
      </w:pPr>
    </w:p>
    <w:p w14:paraId="652DACAA" w14:textId="7FE11156" w:rsidR="00925A92" w:rsidRPr="004B1376" w:rsidRDefault="00925A92" w:rsidP="00925A92">
      <w:pPr>
        <w:spacing w:line="312" w:lineRule="auto"/>
        <w:rPr>
          <w:rFonts w:asciiTheme="minorHAnsi" w:hAnsiTheme="minorHAnsi"/>
          <w:i/>
        </w:rPr>
      </w:pPr>
      <w:r w:rsidRPr="004B1376">
        <w:rPr>
          <w:rFonts w:asciiTheme="minorHAnsi" w:hAnsiTheme="minorHAnsi"/>
          <w:i/>
        </w:rPr>
        <w:t>Den första december förstärk</w:t>
      </w:r>
      <w:r w:rsidR="0059134D">
        <w:rPr>
          <w:rFonts w:asciiTheme="minorHAnsi" w:hAnsiTheme="minorHAnsi"/>
          <w:i/>
        </w:rPr>
        <w:t>tes</w:t>
      </w:r>
      <w:r w:rsidRPr="004B1376">
        <w:rPr>
          <w:rFonts w:asciiTheme="minorHAnsi" w:hAnsiTheme="minorHAnsi"/>
          <w:i/>
        </w:rPr>
        <w:t xml:space="preserve"> Prognosias styrelse då finansveteranen Göran Emtesjö k</w:t>
      </w:r>
      <w:r w:rsidR="0059134D">
        <w:rPr>
          <w:rFonts w:asciiTheme="minorHAnsi" w:hAnsiTheme="minorHAnsi"/>
          <w:i/>
        </w:rPr>
        <w:t>lev</w:t>
      </w:r>
      <w:r w:rsidRPr="004B1376">
        <w:rPr>
          <w:rFonts w:asciiTheme="minorHAnsi" w:hAnsiTheme="minorHAnsi"/>
          <w:i/>
        </w:rPr>
        <w:t xml:space="preserve"> ombord. Me</w:t>
      </w:r>
      <w:r w:rsidR="0059134D">
        <w:rPr>
          <w:rFonts w:asciiTheme="minorHAnsi" w:hAnsiTheme="minorHAnsi"/>
          <w:i/>
        </w:rPr>
        <w:t>d</w:t>
      </w:r>
      <w:r w:rsidRPr="004B1376">
        <w:rPr>
          <w:rFonts w:asciiTheme="minorHAnsi" w:hAnsiTheme="minorHAnsi"/>
          <w:i/>
        </w:rPr>
        <w:t xml:space="preserve"> sin långa erfarenhet från försäkrings- och finansbranschen blir han en stor tillgång i Prognosias framtida satsningar.</w:t>
      </w:r>
    </w:p>
    <w:p w14:paraId="2445E242" w14:textId="77777777" w:rsidR="00925A92" w:rsidRPr="004B1376" w:rsidRDefault="00925A92" w:rsidP="00925A92">
      <w:pPr>
        <w:spacing w:line="312" w:lineRule="auto"/>
        <w:rPr>
          <w:rFonts w:asciiTheme="minorHAnsi" w:hAnsiTheme="minorHAnsi"/>
        </w:rPr>
      </w:pPr>
    </w:p>
    <w:p w14:paraId="2805B20E" w14:textId="77777777" w:rsidR="00925A92" w:rsidRPr="004B1376" w:rsidRDefault="00925A92" w:rsidP="00925A92">
      <w:pPr>
        <w:spacing w:line="312" w:lineRule="auto"/>
        <w:rPr>
          <w:rFonts w:asciiTheme="minorHAnsi" w:hAnsiTheme="minorHAnsi"/>
        </w:rPr>
      </w:pPr>
      <w:r w:rsidRPr="004B1376">
        <w:rPr>
          <w:rFonts w:asciiTheme="minorHAnsi" w:hAnsiTheme="minorHAnsi"/>
        </w:rPr>
        <w:t xml:space="preserve">-Det känns jättebra att Göran blir en del av vår styrelse. Med hans kompetens och breda bakgrund kan vi ta Prognosia till nästa steg, att gå från premiepensionsförvaltare till att bli ett fullfjädrat pensionsbolag, säger VD Micael Wiklander. </w:t>
      </w:r>
    </w:p>
    <w:p w14:paraId="7D8C7FC6" w14:textId="77777777" w:rsidR="00925A92" w:rsidRPr="004B1376" w:rsidRDefault="00925A92" w:rsidP="00925A92">
      <w:pPr>
        <w:spacing w:line="312" w:lineRule="auto"/>
        <w:rPr>
          <w:rFonts w:asciiTheme="minorHAnsi" w:hAnsiTheme="minorHAnsi"/>
        </w:rPr>
      </w:pPr>
    </w:p>
    <w:p w14:paraId="120ED415" w14:textId="77777777" w:rsidR="00925A92" w:rsidRPr="004B1376" w:rsidRDefault="00925A92" w:rsidP="00925A92">
      <w:pPr>
        <w:spacing w:line="312" w:lineRule="auto"/>
        <w:rPr>
          <w:rFonts w:asciiTheme="minorHAnsi" w:hAnsiTheme="minorHAnsi"/>
        </w:rPr>
      </w:pPr>
      <w:r w:rsidRPr="004B1376">
        <w:rPr>
          <w:rFonts w:asciiTheme="minorHAnsi" w:hAnsiTheme="minorHAnsi"/>
        </w:rPr>
        <w:t>Göran Emtesjö har en lång karriär bakom sig, under drygt 40 år arbetade han på olika positioner för försäkringsbolaget Folksam och var bland annat ansvarig för deras fondutbud. Numera arbetar han som konsult, är delägare i finansbolaget ABEK Partners och nu alltså även en del av Prognosia.</w:t>
      </w:r>
    </w:p>
    <w:p w14:paraId="5DEAD490" w14:textId="77777777" w:rsidR="00925A92" w:rsidRPr="004B1376" w:rsidRDefault="00925A92" w:rsidP="00925A92">
      <w:pPr>
        <w:spacing w:line="312" w:lineRule="auto"/>
        <w:rPr>
          <w:rFonts w:asciiTheme="minorHAnsi" w:hAnsiTheme="minorHAnsi"/>
        </w:rPr>
      </w:pPr>
    </w:p>
    <w:p w14:paraId="14E9753A" w14:textId="77777777" w:rsidR="00925A92" w:rsidRPr="004B1376" w:rsidRDefault="00925A92" w:rsidP="00925A92">
      <w:pPr>
        <w:spacing w:line="312" w:lineRule="auto"/>
        <w:rPr>
          <w:rFonts w:asciiTheme="minorHAnsi" w:hAnsiTheme="minorHAnsi"/>
        </w:rPr>
      </w:pPr>
      <w:r w:rsidRPr="004B1376">
        <w:rPr>
          <w:rFonts w:asciiTheme="minorHAnsi" w:hAnsiTheme="minorHAnsi"/>
        </w:rPr>
        <w:t>-Jag gillar Prognosias affärsidé, att de har viljan att hjälpa personer som själva inte har den kunskap och tid som krävs för att göra ett bra pensionsval. Sedan tycker jag att de har rätt inställning och ett stort kundfokus, säger Göran Emtesjö.</w:t>
      </w:r>
    </w:p>
    <w:p w14:paraId="5B42EE89" w14:textId="77777777" w:rsidR="00925A92" w:rsidRPr="004B1376" w:rsidRDefault="00925A92" w:rsidP="00925A92">
      <w:pPr>
        <w:spacing w:line="312" w:lineRule="auto"/>
        <w:rPr>
          <w:rFonts w:asciiTheme="minorHAnsi" w:hAnsiTheme="minorHAnsi"/>
        </w:rPr>
      </w:pPr>
    </w:p>
    <w:p w14:paraId="31C5EE03" w14:textId="77777777" w:rsidR="00925A92" w:rsidRPr="004B1376" w:rsidRDefault="00925A92" w:rsidP="00925A92">
      <w:pPr>
        <w:spacing w:line="312" w:lineRule="auto"/>
        <w:rPr>
          <w:rFonts w:asciiTheme="minorHAnsi" w:hAnsiTheme="minorHAnsi"/>
        </w:rPr>
      </w:pPr>
      <w:r w:rsidRPr="004B1376">
        <w:rPr>
          <w:rFonts w:asciiTheme="minorHAnsi" w:hAnsiTheme="minorHAnsi"/>
        </w:rPr>
        <w:t>Rekryteringen av Göran Emtesjö innebär att Progonsias styrelse stärkts med</w:t>
      </w:r>
      <w:r>
        <w:rPr>
          <w:rFonts w:asciiTheme="minorHAnsi" w:hAnsiTheme="minorHAnsi"/>
        </w:rPr>
        <w:t xml:space="preserve"> ett ytterligare </w:t>
      </w:r>
      <w:r w:rsidRPr="004B1376">
        <w:rPr>
          <w:rFonts w:asciiTheme="minorHAnsi" w:hAnsiTheme="minorHAnsi"/>
        </w:rPr>
        <w:t xml:space="preserve">välkänt namn. Tidigare under året tillträdde varumärkesexperten Helena Westin som haft ledande positioner hos bland annat telefonbolaget 3 och Aftonbladet. </w:t>
      </w:r>
    </w:p>
    <w:p w14:paraId="1148C6AE" w14:textId="77777777" w:rsidR="00925A92" w:rsidRPr="004B1376" w:rsidRDefault="00925A92" w:rsidP="00925A92">
      <w:pPr>
        <w:spacing w:line="312" w:lineRule="auto"/>
        <w:rPr>
          <w:rFonts w:asciiTheme="minorHAnsi" w:hAnsiTheme="minorHAnsi"/>
        </w:rPr>
      </w:pPr>
    </w:p>
    <w:p w14:paraId="2FFAAFAB" w14:textId="092D71C0" w:rsidR="00925A92" w:rsidRPr="004B1376" w:rsidRDefault="00925A92" w:rsidP="00925A92">
      <w:pPr>
        <w:spacing w:line="312" w:lineRule="auto"/>
        <w:rPr>
          <w:rFonts w:asciiTheme="minorHAnsi" w:hAnsiTheme="minorHAnsi"/>
        </w:rPr>
      </w:pPr>
      <w:r w:rsidRPr="004B1376">
        <w:rPr>
          <w:rFonts w:asciiTheme="minorHAnsi" w:hAnsiTheme="minorHAnsi"/>
        </w:rPr>
        <w:t>-Vi vill ha en styrelse med kompetens inom varje område. Helena är varumärkesexperten medan Göran kommer vara en stor hjälp i arbetet med vår finans- och produktutveckling, säger</w:t>
      </w:r>
      <w:r>
        <w:rPr>
          <w:rFonts w:asciiTheme="minorHAnsi" w:hAnsiTheme="minorHAnsi"/>
        </w:rPr>
        <w:t xml:space="preserve"> VD</w:t>
      </w:r>
      <w:r w:rsidRPr="004B1376">
        <w:rPr>
          <w:rFonts w:asciiTheme="minorHAnsi" w:hAnsiTheme="minorHAnsi"/>
        </w:rPr>
        <w:t xml:space="preserve"> Micael Wiklander.</w:t>
      </w:r>
      <w:r w:rsidRPr="004B1376">
        <w:rPr>
          <w:rFonts w:asciiTheme="minorHAnsi" w:hAnsiTheme="minorHAnsi"/>
        </w:rPr>
        <w:br/>
      </w:r>
      <w:r w:rsidRPr="004B1376">
        <w:rPr>
          <w:rFonts w:asciiTheme="minorHAnsi" w:hAnsiTheme="minorHAnsi"/>
        </w:rPr>
        <w:br/>
        <w:t>Och Göran själv h</w:t>
      </w:r>
      <w:r w:rsidR="0059134D">
        <w:rPr>
          <w:rFonts w:asciiTheme="minorHAnsi" w:hAnsiTheme="minorHAnsi"/>
        </w:rPr>
        <w:t>ar stora visioner för Prognosia.</w:t>
      </w:r>
      <w:bookmarkStart w:id="0" w:name="_GoBack"/>
      <w:bookmarkEnd w:id="0"/>
    </w:p>
    <w:p w14:paraId="3F31FE46" w14:textId="77777777" w:rsidR="00925A92" w:rsidRPr="004B1376" w:rsidRDefault="00925A92" w:rsidP="00925A92">
      <w:pPr>
        <w:spacing w:line="312" w:lineRule="auto"/>
        <w:rPr>
          <w:rFonts w:asciiTheme="minorHAnsi" w:hAnsiTheme="minorHAnsi"/>
        </w:rPr>
      </w:pPr>
      <w:r w:rsidRPr="004B1376">
        <w:rPr>
          <w:rFonts w:asciiTheme="minorHAnsi" w:hAnsiTheme="minorHAnsi"/>
        </w:rPr>
        <w:t>-Jag tror att Prognosia kommer bli ett ledande företag inom branschen, en spelare att räkna med.</w:t>
      </w:r>
    </w:p>
    <w:p w14:paraId="7BF4A462" w14:textId="77777777" w:rsidR="00925A92" w:rsidRPr="004B1376" w:rsidRDefault="00925A92" w:rsidP="00925A92">
      <w:pPr>
        <w:spacing w:line="312" w:lineRule="auto"/>
        <w:rPr>
          <w:rFonts w:asciiTheme="minorHAnsi" w:hAnsiTheme="minorHAnsi"/>
        </w:rPr>
      </w:pPr>
    </w:p>
    <w:p w14:paraId="73534573" w14:textId="77777777" w:rsidR="00925A92" w:rsidRPr="004B1376" w:rsidRDefault="00925A92" w:rsidP="00925A92">
      <w:pPr>
        <w:spacing w:line="312" w:lineRule="auto"/>
        <w:rPr>
          <w:rFonts w:asciiTheme="minorHAnsi" w:hAnsiTheme="minorHAnsi"/>
        </w:rPr>
      </w:pPr>
      <w:r w:rsidRPr="004B1376">
        <w:rPr>
          <w:rFonts w:asciiTheme="minorHAnsi" w:hAnsiTheme="minorHAnsi"/>
        </w:rPr>
        <w:t>Prognosia har idag 75 000 kunder inom diskretionär förvaltning av premiepension och avtalspension och omsätter 133 miljoner kron</w:t>
      </w:r>
      <w:r>
        <w:rPr>
          <w:rFonts w:asciiTheme="minorHAnsi" w:hAnsiTheme="minorHAnsi"/>
        </w:rPr>
        <w:t xml:space="preserve">or. Det förvaltade kapitalet i </w:t>
      </w:r>
      <w:r w:rsidRPr="004B1376">
        <w:rPr>
          <w:rFonts w:asciiTheme="minorHAnsi" w:hAnsiTheme="minorHAnsi"/>
        </w:rPr>
        <w:t>Prognosias egna fonder uppgår till 6,4 miljarder kronor.</w:t>
      </w:r>
    </w:p>
    <w:p w14:paraId="5C9C44BC" w14:textId="77777777" w:rsidR="00925A92" w:rsidRPr="004B1376" w:rsidRDefault="00925A92" w:rsidP="00925A92">
      <w:pPr>
        <w:spacing w:line="360" w:lineRule="auto"/>
        <w:rPr>
          <w:rFonts w:asciiTheme="minorHAnsi" w:hAnsiTheme="minorHAnsi"/>
        </w:rPr>
      </w:pPr>
    </w:p>
    <w:p w14:paraId="7205D927" w14:textId="77777777" w:rsidR="00925A92" w:rsidRPr="004B1376" w:rsidRDefault="00925A92" w:rsidP="00925A92">
      <w:pPr>
        <w:spacing w:line="360" w:lineRule="auto"/>
        <w:rPr>
          <w:rFonts w:asciiTheme="minorHAnsi" w:hAnsiTheme="minorHAnsi"/>
        </w:rPr>
      </w:pPr>
      <w:r w:rsidRPr="004B1376">
        <w:rPr>
          <w:rFonts w:asciiTheme="minorHAnsi" w:hAnsiTheme="minorHAnsi"/>
          <w:b/>
        </w:rPr>
        <w:t>För mer information, kontakta gärna</w:t>
      </w:r>
      <w:r w:rsidRPr="004B1376">
        <w:rPr>
          <w:rFonts w:asciiTheme="minorHAnsi" w:hAnsiTheme="minorHAnsi"/>
        </w:rPr>
        <w:br/>
        <w:t>Micael Wiklander VD 0735-038751</w:t>
      </w:r>
    </w:p>
    <w:p w14:paraId="6568ACD8" w14:textId="77777777" w:rsidR="00925A92" w:rsidRPr="004B1376" w:rsidRDefault="00925A92" w:rsidP="00925A92">
      <w:pPr>
        <w:rPr>
          <w:rFonts w:asciiTheme="minorHAnsi" w:hAnsiTheme="minorHAnsi"/>
        </w:rPr>
      </w:pPr>
    </w:p>
    <w:p w14:paraId="7BBBC816" w14:textId="77777777" w:rsidR="00925A92" w:rsidRPr="004B1376" w:rsidRDefault="00925A92" w:rsidP="00925A92">
      <w:pPr>
        <w:pStyle w:val="Allmntstyckeformat"/>
        <w:spacing w:line="276" w:lineRule="auto"/>
        <w:rPr>
          <w:rFonts w:asciiTheme="minorHAnsi" w:hAnsiTheme="minorHAnsi" w:cs="Times New Roman"/>
          <w:sz w:val="18"/>
          <w:szCs w:val="18"/>
        </w:rPr>
      </w:pPr>
      <w:r w:rsidRPr="004B1376">
        <w:rPr>
          <w:rFonts w:asciiTheme="minorHAnsi" w:hAnsiTheme="minorHAnsi" w:cs="Times New Roman"/>
          <w:sz w:val="18"/>
          <w:szCs w:val="18"/>
        </w:rPr>
        <w:t xml:space="preserve">Om Prognosia: Vi är ett pensionsbolag som förvaltar premiepension och avtalspension åt våra kunder. </w:t>
      </w:r>
      <w:r w:rsidRPr="004B1376">
        <w:rPr>
          <w:rFonts w:asciiTheme="minorHAnsi" w:hAnsiTheme="minorHAnsi" w:cs="Times New Roman"/>
          <w:bCs/>
          <w:sz w:val="18"/>
          <w:szCs w:val="18"/>
        </w:rPr>
        <w:t>Vår affärsidé är att maximera kundernas förutsättningar till en bra pension genom att tillhandahålla tydliga, effektiva och professionella tjänster.</w:t>
      </w:r>
      <w:r w:rsidRPr="004B1376">
        <w:rPr>
          <w:rFonts w:asciiTheme="minorHAnsi" w:hAnsiTheme="minorHAnsi" w:cs="Times New Roman"/>
          <w:sz w:val="18"/>
          <w:szCs w:val="18"/>
        </w:rPr>
        <w:t xml:space="preserve"> År 2010 fick vi värdepapperstillstånd och startade diskretionär förvaltning, och står sedan dess under Finansinspektionens tillsyn. Ytterligare information: www.prognosia.se</w:t>
      </w:r>
    </w:p>
    <w:p w14:paraId="527866E7" w14:textId="7716F319" w:rsidR="004250C3" w:rsidRPr="00925A92" w:rsidRDefault="004250C3" w:rsidP="00925A92"/>
    <w:sectPr w:rsidR="004250C3" w:rsidRPr="00925A92" w:rsidSect="004250C3">
      <w:headerReference w:type="default" r:id="rId8"/>
      <w:footerReference w:type="even" r:id="rId9"/>
      <w:footerReference w:type="default" r:id="rId10"/>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60EDC" w14:textId="77777777" w:rsidR="00953EC3" w:rsidRDefault="00953EC3" w:rsidP="004250C3">
      <w:r>
        <w:separator/>
      </w:r>
    </w:p>
  </w:endnote>
  <w:endnote w:type="continuationSeparator" w:id="0">
    <w:p w14:paraId="0FF873E8" w14:textId="77777777" w:rsidR="00953EC3" w:rsidRDefault="00953EC3" w:rsidP="0042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NeutrafaceText-Book">
    <w:altName w:val="Neutraface Text 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05"/>
      <w:gridCol w:w="1269"/>
      <w:gridCol w:w="4006"/>
    </w:tblGrid>
    <w:tr w:rsidR="00953EC3" w:rsidRPr="00AC20B3" w14:paraId="66111BA5" w14:textId="77777777" w:rsidTr="00AC20B3">
      <w:trPr>
        <w:trHeight w:val="151"/>
      </w:trPr>
      <w:tc>
        <w:tcPr>
          <w:tcW w:w="2250" w:type="pct"/>
          <w:tcBorders>
            <w:top w:val="nil"/>
            <w:left w:val="nil"/>
            <w:bottom w:val="single" w:sz="4" w:space="0" w:color="4F81BD"/>
            <w:right w:val="nil"/>
          </w:tcBorders>
        </w:tcPr>
        <w:p w14:paraId="29244D85" w14:textId="77777777" w:rsidR="00953EC3" w:rsidRPr="00AC20B3" w:rsidRDefault="00953EC3">
          <w:pPr>
            <w:pStyle w:val="Sidhuvud"/>
            <w:spacing w:line="276" w:lineRule="auto"/>
            <w:rPr>
              <w:rFonts w:ascii="Calibri" w:eastAsia="ＭＳ ゴシック" w:hAnsi="Calibri"/>
              <w:b/>
              <w:bCs/>
              <w:color w:val="4F81BD"/>
            </w:rPr>
          </w:pPr>
        </w:p>
      </w:tc>
      <w:tc>
        <w:tcPr>
          <w:tcW w:w="500" w:type="pct"/>
          <w:vMerge w:val="restart"/>
          <w:noWrap/>
          <w:vAlign w:val="center"/>
          <w:hideMark/>
        </w:tcPr>
        <w:p w14:paraId="70BEB5FD" w14:textId="77777777" w:rsidR="00953EC3" w:rsidRPr="00AC20B3" w:rsidRDefault="00953EC3">
          <w:pPr>
            <w:pStyle w:val="Ingetavstnd"/>
            <w:spacing w:line="276" w:lineRule="auto"/>
            <w:rPr>
              <w:rFonts w:ascii="Calibri" w:hAnsi="Calibri"/>
              <w:color w:val="365F91"/>
            </w:rPr>
          </w:pPr>
          <w:r w:rsidRPr="00AC20B3">
            <w:rPr>
              <w:rFonts w:ascii="Cambria" w:hAnsi="Cambria"/>
              <w:color w:val="365F91"/>
            </w:rPr>
            <w:t>[Skriv text]</w:t>
          </w:r>
        </w:p>
      </w:tc>
      <w:tc>
        <w:tcPr>
          <w:tcW w:w="2250" w:type="pct"/>
          <w:tcBorders>
            <w:top w:val="nil"/>
            <w:left w:val="nil"/>
            <w:bottom w:val="single" w:sz="4" w:space="0" w:color="4F81BD"/>
            <w:right w:val="nil"/>
          </w:tcBorders>
        </w:tcPr>
        <w:p w14:paraId="5F58A079" w14:textId="77777777" w:rsidR="00953EC3" w:rsidRPr="00AC20B3" w:rsidRDefault="00953EC3">
          <w:pPr>
            <w:pStyle w:val="Sidhuvud"/>
            <w:spacing w:line="276" w:lineRule="auto"/>
            <w:rPr>
              <w:rFonts w:ascii="Calibri" w:eastAsia="ＭＳ ゴシック" w:hAnsi="Calibri"/>
              <w:b/>
              <w:bCs/>
              <w:color w:val="4F81BD"/>
            </w:rPr>
          </w:pPr>
        </w:p>
      </w:tc>
    </w:tr>
    <w:tr w:rsidR="00953EC3" w:rsidRPr="00AC20B3" w14:paraId="48B965A8" w14:textId="77777777" w:rsidTr="00AC20B3">
      <w:trPr>
        <w:trHeight w:val="150"/>
      </w:trPr>
      <w:tc>
        <w:tcPr>
          <w:tcW w:w="2250" w:type="pct"/>
          <w:tcBorders>
            <w:top w:val="single" w:sz="4" w:space="0" w:color="4F81BD"/>
            <w:left w:val="nil"/>
            <w:bottom w:val="nil"/>
            <w:right w:val="nil"/>
          </w:tcBorders>
        </w:tcPr>
        <w:p w14:paraId="395E730A" w14:textId="77777777" w:rsidR="00953EC3" w:rsidRPr="00AC20B3" w:rsidRDefault="00953EC3">
          <w:pPr>
            <w:pStyle w:val="Sidhuvud"/>
            <w:spacing w:line="276" w:lineRule="auto"/>
            <w:rPr>
              <w:rFonts w:ascii="Calibri" w:eastAsia="ＭＳ ゴシック" w:hAnsi="Calibri"/>
              <w:b/>
              <w:bCs/>
              <w:color w:val="4F81BD"/>
            </w:rPr>
          </w:pPr>
        </w:p>
      </w:tc>
      <w:tc>
        <w:tcPr>
          <w:tcW w:w="0" w:type="auto"/>
          <w:vMerge/>
          <w:vAlign w:val="center"/>
          <w:hideMark/>
        </w:tcPr>
        <w:p w14:paraId="77702843" w14:textId="77777777" w:rsidR="00953EC3" w:rsidRPr="00AC20B3" w:rsidRDefault="00953EC3">
          <w:pPr>
            <w:rPr>
              <w:rFonts w:ascii="Calibri" w:hAnsi="Calibri"/>
              <w:color w:val="365F91"/>
              <w:sz w:val="22"/>
              <w:szCs w:val="22"/>
            </w:rPr>
          </w:pPr>
        </w:p>
      </w:tc>
      <w:tc>
        <w:tcPr>
          <w:tcW w:w="2250" w:type="pct"/>
          <w:tcBorders>
            <w:top w:val="single" w:sz="4" w:space="0" w:color="4F81BD"/>
            <w:left w:val="nil"/>
            <w:bottom w:val="nil"/>
            <w:right w:val="nil"/>
          </w:tcBorders>
        </w:tcPr>
        <w:p w14:paraId="24C5862E" w14:textId="77777777" w:rsidR="00953EC3" w:rsidRPr="00AC20B3" w:rsidRDefault="00953EC3">
          <w:pPr>
            <w:pStyle w:val="Sidhuvud"/>
            <w:spacing w:line="276" w:lineRule="auto"/>
            <w:rPr>
              <w:rFonts w:ascii="Calibri" w:eastAsia="ＭＳ ゴシック" w:hAnsi="Calibri"/>
              <w:b/>
              <w:bCs/>
              <w:color w:val="4F81BD"/>
            </w:rPr>
          </w:pPr>
        </w:p>
      </w:tc>
    </w:tr>
  </w:tbl>
  <w:p w14:paraId="0B7DBACC" w14:textId="77777777" w:rsidR="00953EC3" w:rsidRDefault="00953EC3">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AFB4" w14:textId="77777777" w:rsidR="00953EC3" w:rsidRPr="004250C3" w:rsidRDefault="00953EC3" w:rsidP="004250C3">
    <w:pPr>
      <w:pStyle w:val="Allmntstyckeformat"/>
      <w:jc w:val="center"/>
      <w:rPr>
        <w:rFonts w:ascii="Helvetica" w:hAnsi="Helvetica" w:cs="NeutrafaceText-Book"/>
        <w:b/>
        <w:sz w:val="16"/>
        <w:szCs w:val="16"/>
      </w:rPr>
    </w:pPr>
    <w:r w:rsidRPr="004250C3">
      <w:rPr>
        <w:rFonts w:ascii="Helvetica" w:hAnsi="Helvetica" w:cs="NeutrafaceText-Book"/>
        <w:b/>
        <w:sz w:val="16"/>
        <w:szCs w:val="16"/>
      </w:rPr>
      <w:t xml:space="preserve">Prognosia AB | Skaraborgsvägen 35C | 506 30 Borås | Tel: 033-799 24 00 | marknad@prognosia.se | www.prognosia.se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08C0C" w14:textId="77777777" w:rsidR="00953EC3" w:rsidRDefault="00953EC3" w:rsidP="004250C3">
      <w:r>
        <w:separator/>
      </w:r>
    </w:p>
  </w:footnote>
  <w:footnote w:type="continuationSeparator" w:id="0">
    <w:p w14:paraId="4A668B29" w14:textId="77777777" w:rsidR="00953EC3" w:rsidRDefault="00953EC3" w:rsidP="004250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17AC2" w14:textId="77777777" w:rsidR="00953EC3" w:rsidRDefault="00953EC3" w:rsidP="004250C3">
    <w:pPr>
      <w:pStyle w:val="Sidhuvud"/>
      <w:jc w:val="right"/>
    </w:pPr>
    <w:r>
      <w:rPr>
        <w:noProof/>
      </w:rPr>
      <w:drawing>
        <wp:inline distT="0" distB="0" distL="0" distR="0" wp14:anchorId="73ED23CD" wp14:editId="6B83731F">
          <wp:extent cx="2209800" cy="584200"/>
          <wp:effectExtent l="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584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78"/>
    <w:rsid w:val="00122AFE"/>
    <w:rsid w:val="002F2373"/>
    <w:rsid w:val="00354D2F"/>
    <w:rsid w:val="004250C3"/>
    <w:rsid w:val="0059134D"/>
    <w:rsid w:val="00594C96"/>
    <w:rsid w:val="005E65F1"/>
    <w:rsid w:val="00712711"/>
    <w:rsid w:val="007C3789"/>
    <w:rsid w:val="00917B54"/>
    <w:rsid w:val="00925A92"/>
    <w:rsid w:val="00953EC3"/>
    <w:rsid w:val="009A0D02"/>
    <w:rsid w:val="009D747C"/>
    <w:rsid w:val="00AC20B3"/>
    <w:rsid w:val="00B55E78"/>
    <w:rsid w:val="00B85994"/>
    <w:rsid w:val="00BC00C1"/>
    <w:rsid w:val="00C33DD3"/>
    <w:rsid w:val="00C45939"/>
    <w:rsid w:val="00EB07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6D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11"/>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250C3"/>
    <w:rPr>
      <w:rFonts w:ascii="Lucida Grande" w:hAnsi="Lucida Grande"/>
      <w:sz w:val="18"/>
      <w:szCs w:val="18"/>
    </w:rPr>
  </w:style>
  <w:style w:type="character" w:customStyle="1" w:styleId="BubbeltextChar">
    <w:name w:val="Bubbeltext Char"/>
    <w:link w:val="Bubbeltext"/>
    <w:uiPriority w:val="99"/>
    <w:semiHidden/>
    <w:rsid w:val="004250C3"/>
    <w:rPr>
      <w:rFonts w:ascii="Lucida Grande" w:hAnsi="Lucida Grande"/>
      <w:sz w:val="18"/>
      <w:szCs w:val="18"/>
    </w:rPr>
  </w:style>
  <w:style w:type="paragraph" w:customStyle="1" w:styleId="Allmntstyckeformat">
    <w:name w:val="[Allmänt styckeformat]"/>
    <w:basedOn w:val="Normal"/>
    <w:uiPriority w:val="99"/>
    <w:rsid w:val="00425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4250C3"/>
    <w:pPr>
      <w:tabs>
        <w:tab w:val="center" w:pos="4536"/>
        <w:tab w:val="right" w:pos="9072"/>
      </w:tabs>
    </w:pPr>
  </w:style>
  <w:style w:type="character" w:customStyle="1" w:styleId="SidhuvudChar">
    <w:name w:val="Sidhuvud Char"/>
    <w:basedOn w:val="Standardstycketypsnitt"/>
    <w:link w:val="Sidhuvud"/>
    <w:uiPriority w:val="99"/>
    <w:rsid w:val="004250C3"/>
  </w:style>
  <w:style w:type="paragraph" w:styleId="Sidfot">
    <w:name w:val="footer"/>
    <w:basedOn w:val="Normal"/>
    <w:link w:val="SidfotChar"/>
    <w:uiPriority w:val="99"/>
    <w:unhideWhenUsed/>
    <w:rsid w:val="004250C3"/>
    <w:pPr>
      <w:tabs>
        <w:tab w:val="center" w:pos="4536"/>
        <w:tab w:val="right" w:pos="9072"/>
      </w:tabs>
    </w:pPr>
  </w:style>
  <w:style w:type="character" w:customStyle="1" w:styleId="SidfotChar">
    <w:name w:val="Sidfot Char"/>
    <w:basedOn w:val="Standardstycketypsnitt"/>
    <w:link w:val="Sidfot"/>
    <w:uiPriority w:val="99"/>
    <w:rsid w:val="004250C3"/>
  </w:style>
  <w:style w:type="table" w:styleId="Ljusskuggning-dekorfrg1">
    <w:name w:val="Light Shading Accent 1"/>
    <w:basedOn w:val="Normaltabell"/>
    <w:uiPriority w:val="60"/>
    <w:rsid w:val="004250C3"/>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getavstnd">
    <w:name w:val="No Spacing"/>
    <w:link w:val="IngetavstndChar"/>
    <w:qFormat/>
    <w:rsid w:val="004250C3"/>
    <w:rPr>
      <w:rFonts w:ascii="PMingLiU" w:hAnsi="PMingLiU"/>
      <w:sz w:val="22"/>
      <w:szCs w:val="22"/>
    </w:rPr>
  </w:style>
  <w:style w:type="character" w:customStyle="1" w:styleId="IngetavstndChar">
    <w:name w:val="Inget avstånd Char"/>
    <w:link w:val="Ingetavstnd"/>
    <w:rsid w:val="004250C3"/>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711"/>
    <w:rPr>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4250C3"/>
    <w:rPr>
      <w:rFonts w:ascii="Lucida Grande" w:hAnsi="Lucida Grande"/>
      <w:sz w:val="18"/>
      <w:szCs w:val="18"/>
    </w:rPr>
  </w:style>
  <w:style w:type="character" w:customStyle="1" w:styleId="BubbeltextChar">
    <w:name w:val="Bubbeltext Char"/>
    <w:link w:val="Bubbeltext"/>
    <w:uiPriority w:val="99"/>
    <w:semiHidden/>
    <w:rsid w:val="004250C3"/>
    <w:rPr>
      <w:rFonts w:ascii="Lucida Grande" w:hAnsi="Lucida Grande"/>
      <w:sz w:val="18"/>
      <w:szCs w:val="18"/>
    </w:rPr>
  </w:style>
  <w:style w:type="paragraph" w:customStyle="1" w:styleId="Allmntstyckeformat">
    <w:name w:val="[Allmänt styckeformat]"/>
    <w:basedOn w:val="Normal"/>
    <w:uiPriority w:val="99"/>
    <w:rsid w:val="004250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idhuvud">
    <w:name w:val="header"/>
    <w:basedOn w:val="Normal"/>
    <w:link w:val="SidhuvudChar"/>
    <w:uiPriority w:val="99"/>
    <w:unhideWhenUsed/>
    <w:rsid w:val="004250C3"/>
    <w:pPr>
      <w:tabs>
        <w:tab w:val="center" w:pos="4536"/>
        <w:tab w:val="right" w:pos="9072"/>
      </w:tabs>
    </w:pPr>
  </w:style>
  <w:style w:type="character" w:customStyle="1" w:styleId="SidhuvudChar">
    <w:name w:val="Sidhuvud Char"/>
    <w:basedOn w:val="Standardstycketypsnitt"/>
    <w:link w:val="Sidhuvud"/>
    <w:uiPriority w:val="99"/>
    <w:rsid w:val="004250C3"/>
  </w:style>
  <w:style w:type="paragraph" w:styleId="Sidfot">
    <w:name w:val="footer"/>
    <w:basedOn w:val="Normal"/>
    <w:link w:val="SidfotChar"/>
    <w:uiPriority w:val="99"/>
    <w:unhideWhenUsed/>
    <w:rsid w:val="004250C3"/>
    <w:pPr>
      <w:tabs>
        <w:tab w:val="center" w:pos="4536"/>
        <w:tab w:val="right" w:pos="9072"/>
      </w:tabs>
    </w:pPr>
  </w:style>
  <w:style w:type="character" w:customStyle="1" w:styleId="SidfotChar">
    <w:name w:val="Sidfot Char"/>
    <w:basedOn w:val="Standardstycketypsnitt"/>
    <w:link w:val="Sidfot"/>
    <w:uiPriority w:val="99"/>
    <w:rsid w:val="004250C3"/>
  </w:style>
  <w:style w:type="table" w:styleId="Ljusskuggning-dekorfrg1">
    <w:name w:val="Light Shading Accent 1"/>
    <w:basedOn w:val="Normaltabell"/>
    <w:uiPriority w:val="60"/>
    <w:rsid w:val="004250C3"/>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getavstnd">
    <w:name w:val="No Spacing"/>
    <w:link w:val="IngetavstndChar"/>
    <w:qFormat/>
    <w:rsid w:val="004250C3"/>
    <w:rPr>
      <w:rFonts w:ascii="PMingLiU" w:hAnsi="PMingLiU"/>
      <w:sz w:val="22"/>
      <w:szCs w:val="22"/>
    </w:rPr>
  </w:style>
  <w:style w:type="character" w:customStyle="1" w:styleId="IngetavstndChar">
    <w:name w:val="Inget avstånd Char"/>
    <w:link w:val="Ingetavstnd"/>
    <w:rsid w:val="004250C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berndes:Downloads:Prognosia_Wordmall(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E59D-E36E-324E-9843-FEB394BE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Prognosia_Wordmall(1).dot</Template>
  <TotalTime>8</TotalTime>
  <Pages>2</Pages>
  <Words>378</Words>
  <Characters>2004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Prognosia</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Berndes</dc:creator>
  <cp:keywords/>
  <dc:description/>
  <cp:lastModifiedBy>Rebecca Berndes</cp:lastModifiedBy>
  <cp:revision>4</cp:revision>
  <cp:lastPrinted>2012-10-05T08:07:00Z</cp:lastPrinted>
  <dcterms:created xsi:type="dcterms:W3CDTF">2012-11-29T15:06:00Z</dcterms:created>
  <dcterms:modified xsi:type="dcterms:W3CDTF">2012-12-03T07:59:00Z</dcterms:modified>
</cp:coreProperties>
</file>