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8A" w:rsidRPr="003E5D81" w:rsidRDefault="0097728A">
      <w:pPr>
        <w:rPr>
          <w:sz w:val="18"/>
          <w:szCs w:val="18"/>
        </w:rPr>
      </w:pPr>
      <w:r w:rsidRPr="003E5D81">
        <w:rPr>
          <w:sz w:val="18"/>
          <w:szCs w:val="18"/>
        </w:rPr>
        <w:t>PRESSMEDDELANDE: OLYMPUS SVERIGE AB</w:t>
      </w:r>
      <w:r w:rsidRPr="003E5D81">
        <w:rPr>
          <w:sz w:val="18"/>
          <w:szCs w:val="18"/>
        </w:rPr>
        <w:tab/>
      </w:r>
      <w:r w:rsidRPr="003E5D81">
        <w:rPr>
          <w:sz w:val="18"/>
          <w:szCs w:val="18"/>
        </w:rPr>
        <w:tab/>
        <w:t>SOLNA 2010-07-01</w:t>
      </w:r>
    </w:p>
    <w:p w:rsidR="0097728A" w:rsidRPr="003E5D81" w:rsidRDefault="0097728A">
      <w:pPr>
        <w:rPr>
          <w:sz w:val="18"/>
          <w:szCs w:val="18"/>
        </w:rPr>
      </w:pPr>
    </w:p>
    <w:p w:rsidR="0097728A" w:rsidRDefault="0097728A"/>
    <w:p w:rsidR="0097728A" w:rsidRPr="00AE3613" w:rsidRDefault="0097728A">
      <w:pPr>
        <w:rPr>
          <w:b/>
          <w:bCs/>
          <w:sz w:val="32"/>
          <w:szCs w:val="32"/>
        </w:rPr>
      </w:pPr>
    </w:p>
    <w:p w:rsidR="0097728A" w:rsidRPr="00AE3613" w:rsidRDefault="0097728A">
      <w:pPr>
        <w:rPr>
          <w:b/>
          <w:bCs/>
          <w:sz w:val="32"/>
          <w:szCs w:val="32"/>
        </w:rPr>
      </w:pPr>
      <w:r w:rsidRPr="00AE3613">
        <w:rPr>
          <w:b/>
          <w:bCs/>
          <w:sz w:val="32"/>
          <w:szCs w:val="32"/>
        </w:rPr>
        <w:t>En perfekt partner i affärer</w:t>
      </w:r>
    </w:p>
    <w:p w:rsidR="0097728A" w:rsidRPr="00F356FB" w:rsidRDefault="0097728A">
      <w:pPr>
        <w:rPr>
          <w:b/>
          <w:bCs/>
          <w:sz w:val="32"/>
          <w:szCs w:val="32"/>
          <w:lang w:val="en-GB"/>
        </w:rPr>
      </w:pPr>
      <w:smartTag w:uri="urn:schemas-microsoft-com:office:smarttags" w:element="place">
        <w:r w:rsidRPr="00F356FB">
          <w:rPr>
            <w:b/>
            <w:bCs/>
            <w:sz w:val="32"/>
            <w:szCs w:val="32"/>
            <w:lang w:val="en-GB"/>
          </w:rPr>
          <w:t>Olympus</w:t>
        </w:r>
      </w:smartTag>
      <w:r w:rsidRPr="00F356FB">
        <w:rPr>
          <w:b/>
          <w:bCs/>
          <w:sz w:val="32"/>
          <w:szCs w:val="32"/>
          <w:lang w:val="en-GB"/>
        </w:rPr>
        <w:t xml:space="preserve"> WS-760M, WS-750M och WS-650S</w:t>
      </w:r>
    </w:p>
    <w:p w:rsidR="0097728A" w:rsidRPr="00AE3613" w:rsidRDefault="0097728A" w:rsidP="00B37ECC">
      <w:pPr>
        <w:spacing w:line="360" w:lineRule="auto"/>
        <w:rPr>
          <w:b/>
          <w:bCs/>
          <w:lang w:val="en-GB"/>
        </w:rPr>
      </w:pPr>
    </w:p>
    <w:p w:rsidR="0097728A" w:rsidRDefault="0097728A" w:rsidP="00B37ECC">
      <w:pPr>
        <w:spacing w:line="360" w:lineRule="auto"/>
        <w:rPr>
          <w:b/>
          <w:bCs/>
        </w:rPr>
      </w:pPr>
    </w:p>
    <w:p w:rsidR="0097728A" w:rsidRPr="003E5D81" w:rsidRDefault="0097728A" w:rsidP="00B37ECC">
      <w:pPr>
        <w:spacing w:line="360" w:lineRule="auto"/>
        <w:rPr>
          <w:b/>
          <w:bCs/>
        </w:rPr>
      </w:pPr>
      <w:r>
        <w:rPr>
          <w:b/>
          <w:bCs/>
        </w:rPr>
        <w:t>Behöver du extra minne och vill snabbt och enkelt dokumentera det som sägs på mötet? Ha presentationer och kalkyler i skjortfickan. Följa utvecklingen på börsen, eller bara koppla av en stund till skön musik under resan. Med Olympus nya WS-serie får du en multifunktionell diktafon skräddarsydd för affärsvärlden.</w:t>
      </w:r>
    </w:p>
    <w:p w:rsidR="0097728A" w:rsidRPr="003E5D81" w:rsidRDefault="0097728A" w:rsidP="00B37ECC">
      <w:pPr>
        <w:spacing w:line="360" w:lineRule="auto"/>
        <w:rPr>
          <w:b/>
          <w:bCs/>
        </w:rPr>
      </w:pPr>
    </w:p>
    <w:p w:rsidR="0097728A" w:rsidRDefault="0097728A" w:rsidP="00B37ECC">
      <w:pPr>
        <w:spacing w:line="360" w:lineRule="auto"/>
        <w:rPr>
          <w:b/>
          <w:bCs/>
        </w:rPr>
      </w:pPr>
      <w:r>
        <w:t>Den nya generationen diktafoner i WS-serien kombinerar funktionalitet med en suverän ljudkvalitet i en snyggt slimmad design. Bekväm att använda tack vare stora knappar som gör det enkelt att styra diktafonen i handen utan att titta på den. Praktiskt när du behöver koncentrera dig på andra saker, samtidigt som du vill göra en ljudanteckning eller spela in ett viktigt samtal.</w:t>
      </w:r>
    </w:p>
    <w:p w:rsidR="0097728A" w:rsidRDefault="0097728A" w:rsidP="00B37ECC">
      <w:pPr>
        <w:spacing w:line="360" w:lineRule="auto"/>
        <w:rPr>
          <w:b/>
          <w:bCs/>
        </w:rPr>
      </w:pPr>
    </w:p>
    <w:p w:rsidR="0097728A" w:rsidRPr="00CA0804" w:rsidRDefault="0097728A" w:rsidP="00B37ECC">
      <w:pPr>
        <w:spacing w:line="360" w:lineRule="auto"/>
        <w:rPr>
          <w:b/>
          <w:bCs/>
        </w:rPr>
      </w:pPr>
      <w:r>
        <w:rPr>
          <w:b/>
          <w:bCs/>
        </w:rPr>
        <w:t>Rätt ljudkvalitet i alla situationer</w:t>
      </w:r>
    </w:p>
    <w:p w:rsidR="0097728A" w:rsidRDefault="0097728A" w:rsidP="00B37ECC">
      <w:pPr>
        <w:spacing w:line="360" w:lineRule="auto"/>
      </w:pPr>
      <w:r>
        <w:t>Alla tre modeller ger en utmärkt inspelningskvalitet även i svåra akustiska miljöer. Du väljer snabbt rätt inställning för att optimera ljudet. Högpassfilter (Low Cut Filter) filtrerar bort lågfrekventa ljud och reducerar störande bakgrundsljud. Medan ett effektivt röstfilter reducerar både hög- och lågfrekventa ljud för att koncentrera ljudbilden till röster som ryms i mellanregistret. Toppmodellen WS-760M har dessutom en virtuell zoommikrofon som kan fokusera på en avlägset placerad ljudkälla. Perfekt vid inspelning av talare i en större hörsal.</w:t>
      </w:r>
    </w:p>
    <w:p w:rsidR="0097728A" w:rsidRDefault="0097728A" w:rsidP="00B37ECC">
      <w:pPr>
        <w:spacing w:line="360" w:lineRule="auto"/>
      </w:pPr>
    </w:p>
    <w:p w:rsidR="0097728A" w:rsidRDefault="0097728A" w:rsidP="00B37ECC">
      <w:pPr>
        <w:spacing w:line="360" w:lineRule="auto"/>
      </w:pPr>
      <w:r>
        <w:t>Autoinspelning förenklar inspelning av långa pass. Diktafonen slår på och av automatiskt när ljudet når en viss nivå. Inga onödiga tysta partier, eller risken att missa något viktigt för att diktafonen var avstängd.</w:t>
      </w:r>
    </w:p>
    <w:p w:rsidR="0097728A" w:rsidRDefault="0097728A" w:rsidP="00B37ECC">
      <w:pPr>
        <w:spacing w:line="360" w:lineRule="auto"/>
      </w:pPr>
    </w:p>
    <w:p w:rsidR="0097728A" w:rsidRPr="00E32A99" w:rsidRDefault="0097728A" w:rsidP="00B37ECC">
      <w:pPr>
        <w:spacing w:line="360" w:lineRule="auto"/>
        <w:rPr>
          <w:b/>
          <w:bCs/>
        </w:rPr>
      </w:pPr>
      <w:r>
        <w:rPr>
          <w:b/>
          <w:bCs/>
        </w:rPr>
        <w:t>Tre filformat och plats för allt viktigt</w:t>
      </w:r>
    </w:p>
    <w:p w:rsidR="0097728A" w:rsidRDefault="0097728A" w:rsidP="00B37ECC">
      <w:pPr>
        <w:spacing w:line="360" w:lineRule="auto"/>
      </w:pPr>
      <w:r>
        <w:t>WS-650S hanterar både WMA och MP3, medan WS-750M och WS-760M även kan spela in och upp i PCM-kvalitet – musik i äkta CD-kvalitet. WS-760M har till och med en inbyggd högkvalitativ FM-stereoradio som du kan lyssna på och spela in.</w:t>
      </w:r>
    </w:p>
    <w:p w:rsidR="0097728A" w:rsidRDefault="0097728A" w:rsidP="00B37ECC">
      <w:pPr>
        <w:spacing w:line="360" w:lineRule="auto"/>
      </w:pPr>
      <w:r>
        <w:t>WS-serien är inte bara kompetenta diktafoner, utan även perfekta för filhantering. Inbyggda minnen från två till åtta GB, plus SD-kortplats på WS-750M och WS-760M, ger gott om plats inte bara för åtskilliga timmar av inspelat material, utan även presentationer, kalkyler och andra dokument.</w:t>
      </w:r>
    </w:p>
    <w:p w:rsidR="0097728A" w:rsidRDefault="0097728A" w:rsidP="00B37ECC">
      <w:pPr>
        <w:spacing w:line="360" w:lineRule="auto"/>
      </w:pPr>
    </w:p>
    <w:p w:rsidR="0097728A" w:rsidRDefault="0097728A" w:rsidP="00B37ECC">
      <w:pPr>
        <w:spacing w:line="360" w:lineRule="auto"/>
      </w:pPr>
      <w:r>
        <w:rPr>
          <w:b/>
          <w:bCs/>
        </w:rPr>
        <w:t>Bekväm hantering och alltid startklar</w:t>
      </w:r>
    </w:p>
    <w:p w:rsidR="0097728A" w:rsidRDefault="0097728A" w:rsidP="00B37ECC">
      <w:pPr>
        <w:spacing w:line="360" w:lineRule="auto"/>
      </w:pPr>
      <w:r>
        <w:t>WS-serien har mikrofonen monterad i toppen och fungerar direkt i skjortfickan. Lätt, kompakt ligger den där bekvämt. Alltid klar att använda och bekvämt enkel att hantera. Stor, bakgrundsbelyst fullpixeldisplay gör det lätt att hitta rätt och de stora, ergonomiska knapparna är perfekta för att sköta diktafonen med en hand.</w:t>
      </w:r>
    </w:p>
    <w:p w:rsidR="0097728A" w:rsidRDefault="0097728A" w:rsidP="00B37ECC">
      <w:pPr>
        <w:spacing w:line="360" w:lineRule="auto"/>
      </w:pPr>
    </w:p>
    <w:p w:rsidR="0097728A" w:rsidRDefault="0097728A" w:rsidP="00B37ECC">
      <w:pPr>
        <w:spacing w:line="360" w:lineRule="auto"/>
      </w:pPr>
      <w:r>
        <w:t>Inget sladdtrassel, utan det är bara att ansluta diktafonen direkt in i datorn via den inbyggda USB-kontakten. WS-750M och WS-760M har även uppladdningsbara batterier som laddas via samma USB-kontakt.</w:t>
      </w:r>
    </w:p>
    <w:p w:rsidR="0097728A" w:rsidRDefault="0097728A" w:rsidP="00B37ECC">
      <w:pPr>
        <w:spacing w:line="360" w:lineRule="auto"/>
      </w:pPr>
    </w:p>
    <w:p w:rsidR="0097728A" w:rsidRDefault="0097728A" w:rsidP="00B37ECC">
      <w:pPr>
        <w:spacing w:line="360" w:lineRule="auto"/>
      </w:pPr>
      <w:r>
        <w:t>WS-760M, WS-750M och WS-650S finns i handeln i augusti och rekommenderade priser är 1,800kr för WS-760M, 1,400kr för WS-750M och 1,200kr för WS-650S.</w:t>
      </w:r>
    </w:p>
    <w:p w:rsidR="0097728A" w:rsidRDefault="0097728A" w:rsidP="00B37ECC">
      <w:pPr>
        <w:spacing w:line="360" w:lineRule="auto"/>
      </w:pPr>
      <w:r>
        <w:t xml:space="preserve"> </w:t>
      </w:r>
    </w:p>
    <w:p w:rsidR="0097728A" w:rsidRPr="008E69D2" w:rsidRDefault="0097728A" w:rsidP="00B37ECC">
      <w:pPr>
        <w:spacing w:line="360" w:lineRule="auto"/>
        <w:rPr>
          <w:b/>
          <w:bCs/>
        </w:rPr>
      </w:pPr>
      <w:r>
        <w:rPr>
          <w:b/>
          <w:bCs/>
        </w:rPr>
        <w:t xml:space="preserve">Nyheter för WS-serien (Olympus </w:t>
      </w:r>
      <w:r w:rsidRPr="00F73441">
        <w:rPr>
          <w:b/>
          <w:bCs/>
        </w:rPr>
        <w:t>WS-760M, WS750M och WS-650S</w:t>
      </w:r>
      <w:r>
        <w:rPr>
          <w:b/>
          <w:bCs/>
        </w:rPr>
        <w:t>)</w:t>
      </w:r>
    </w:p>
    <w:p w:rsidR="0097728A" w:rsidRDefault="0097728A" w:rsidP="00B37ECC">
      <w:pPr>
        <w:numPr>
          <w:ilvl w:val="0"/>
          <w:numId w:val="1"/>
        </w:numPr>
        <w:tabs>
          <w:tab w:val="clear" w:pos="720"/>
          <w:tab w:val="num" w:pos="284"/>
        </w:tabs>
        <w:spacing w:line="360" w:lineRule="auto"/>
        <w:ind w:left="284" w:right="-2" w:hanging="284"/>
      </w:pPr>
      <w:r>
        <w:t>Högkvalitets in- och uppspelning i MP3 och WMA samt musikinspelning i äkta PCM (endast WS-750M och WS-760M).</w:t>
      </w:r>
    </w:p>
    <w:p w:rsidR="0097728A" w:rsidRDefault="0097728A" w:rsidP="00B37ECC">
      <w:pPr>
        <w:numPr>
          <w:ilvl w:val="0"/>
          <w:numId w:val="1"/>
        </w:numPr>
        <w:tabs>
          <w:tab w:val="clear" w:pos="720"/>
          <w:tab w:val="num" w:pos="284"/>
        </w:tabs>
        <w:spacing w:line="360" w:lineRule="auto"/>
        <w:ind w:left="284" w:right="-2" w:hanging="284"/>
      </w:pPr>
      <w:r>
        <w:t>FM-tuner med inspelningsmöjlighet (endast WS-760M).</w:t>
      </w:r>
    </w:p>
    <w:p w:rsidR="0097728A" w:rsidRDefault="0097728A" w:rsidP="00B37ECC">
      <w:pPr>
        <w:numPr>
          <w:ilvl w:val="0"/>
          <w:numId w:val="1"/>
        </w:numPr>
        <w:tabs>
          <w:tab w:val="clear" w:pos="720"/>
          <w:tab w:val="num" w:pos="284"/>
        </w:tabs>
        <w:spacing w:line="360" w:lineRule="auto"/>
        <w:ind w:left="284" w:right="-2" w:hanging="284"/>
      </w:pPr>
      <w:r>
        <w:t>Inbyggd High Speed USB för filöverföring och laddning (WS-750M och WS-760M).</w:t>
      </w:r>
    </w:p>
    <w:p w:rsidR="0097728A" w:rsidRDefault="0097728A" w:rsidP="00B37ECC">
      <w:pPr>
        <w:numPr>
          <w:ilvl w:val="0"/>
          <w:numId w:val="1"/>
        </w:numPr>
        <w:tabs>
          <w:tab w:val="clear" w:pos="720"/>
          <w:tab w:val="num" w:pos="284"/>
        </w:tabs>
        <w:spacing w:line="360" w:lineRule="auto"/>
        <w:ind w:left="284" w:right="-2" w:hanging="284"/>
      </w:pPr>
      <w:r>
        <w:t>Euphony surround ljud vid in- och uppspelning med tre olika equalizerinställningar: Naturlig, Bred och Power (WS-750M och WS-760M).</w:t>
      </w:r>
    </w:p>
    <w:p w:rsidR="0097728A" w:rsidRDefault="0097728A" w:rsidP="00A25B2F">
      <w:pPr>
        <w:numPr>
          <w:ilvl w:val="0"/>
          <w:numId w:val="1"/>
        </w:numPr>
        <w:tabs>
          <w:tab w:val="clear" w:pos="720"/>
          <w:tab w:val="num" w:pos="284"/>
        </w:tabs>
        <w:spacing w:line="360" w:lineRule="auto"/>
        <w:ind w:left="284" w:right="-2" w:hanging="284"/>
      </w:pPr>
      <w:r>
        <w:t>DVM Virtuell Zoom Mikrofon (WS-760M).</w:t>
      </w:r>
    </w:p>
    <w:p w:rsidR="0097728A" w:rsidRDefault="0097728A" w:rsidP="00A25B2F">
      <w:pPr>
        <w:numPr>
          <w:ilvl w:val="0"/>
          <w:numId w:val="1"/>
        </w:numPr>
        <w:tabs>
          <w:tab w:val="clear" w:pos="720"/>
          <w:tab w:val="num" w:pos="284"/>
        </w:tabs>
        <w:spacing w:line="360" w:lineRule="auto"/>
        <w:ind w:left="284" w:right="-2" w:hanging="284"/>
      </w:pPr>
      <w:r>
        <w:t>6 inspelningskvalitéer för tal: Stereo XQ, Stereo HQ, Stereo SP, HQ, SP och LP.</w:t>
      </w:r>
    </w:p>
    <w:p w:rsidR="0097728A" w:rsidRDefault="0097728A" w:rsidP="00A25B2F">
      <w:pPr>
        <w:numPr>
          <w:ilvl w:val="0"/>
          <w:numId w:val="1"/>
        </w:numPr>
        <w:tabs>
          <w:tab w:val="clear" w:pos="720"/>
          <w:tab w:val="num" w:pos="284"/>
        </w:tabs>
        <w:spacing w:line="360" w:lineRule="auto"/>
        <w:ind w:left="284" w:right="-2" w:hanging="284"/>
      </w:pPr>
      <w:r>
        <w:t>Stor minneskapacitet: WS-650S 2GB, WS-750M 4GB, WS-760M 8GB – 544, 1000 och upp till över 2000 timmar inspelat tal i LP.</w:t>
      </w:r>
    </w:p>
    <w:p w:rsidR="0097728A" w:rsidRDefault="0097728A" w:rsidP="00A25B2F">
      <w:pPr>
        <w:numPr>
          <w:ilvl w:val="0"/>
          <w:numId w:val="1"/>
        </w:numPr>
        <w:tabs>
          <w:tab w:val="clear" w:pos="720"/>
          <w:tab w:val="num" w:pos="284"/>
        </w:tabs>
        <w:spacing w:line="360" w:lineRule="auto"/>
        <w:ind w:left="284" w:right="-2" w:hanging="284"/>
      </w:pPr>
      <w:r>
        <w:t>Kortplats för SD (WS-750M och WS-760M).</w:t>
      </w:r>
    </w:p>
    <w:p w:rsidR="0097728A" w:rsidRDefault="0097728A" w:rsidP="00A25B2F">
      <w:pPr>
        <w:numPr>
          <w:ilvl w:val="0"/>
          <w:numId w:val="1"/>
        </w:numPr>
        <w:tabs>
          <w:tab w:val="clear" w:pos="720"/>
          <w:tab w:val="num" w:pos="284"/>
        </w:tabs>
        <w:spacing w:line="360" w:lineRule="auto"/>
        <w:ind w:left="284" w:right="-2" w:hanging="284"/>
      </w:pPr>
      <w:r>
        <w:t>Stor, bakgrundsbelyst fullpixel display.</w:t>
      </w:r>
    </w:p>
    <w:p w:rsidR="0097728A" w:rsidRDefault="0097728A" w:rsidP="00A25B2F">
      <w:pPr>
        <w:numPr>
          <w:ilvl w:val="0"/>
          <w:numId w:val="1"/>
        </w:numPr>
        <w:tabs>
          <w:tab w:val="clear" w:pos="720"/>
          <w:tab w:val="num" w:pos="284"/>
        </w:tabs>
        <w:spacing w:line="360" w:lineRule="auto"/>
        <w:ind w:left="284" w:right="-2" w:hanging="284"/>
      </w:pPr>
      <w:r>
        <w:t>Enhandsstyrning.</w:t>
      </w:r>
    </w:p>
    <w:p w:rsidR="0097728A" w:rsidRPr="00AE3613" w:rsidRDefault="0097728A" w:rsidP="00AE3613">
      <w:pPr>
        <w:numPr>
          <w:ilvl w:val="0"/>
          <w:numId w:val="1"/>
        </w:numPr>
        <w:tabs>
          <w:tab w:val="clear" w:pos="720"/>
          <w:tab w:val="num" w:pos="284"/>
        </w:tabs>
        <w:spacing w:line="360" w:lineRule="auto"/>
        <w:ind w:left="284" w:right="-2" w:hanging="284"/>
      </w:pPr>
      <w:r>
        <w:t>Extra slimmad design.</w:t>
      </w:r>
    </w:p>
    <w:p w:rsidR="0097728A" w:rsidRPr="00A25B2F" w:rsidRDefault="0097728A" w:rsidP="00A25B2F">
      <w:pPr>
        <w:spacing w:line="360" w:lineRule="auto"/>
        <w:ind w:right="-2"/>
        <w:rPr>
          <w:i/>
          <w:iCs/>
        </w:rPr>
      </w:pPr>
      <w:r>
        <w:rPr>
          <w:i/>
          <w:iCs/>
        </w:rPr>
        <w:t>WS-650S spelar inte in eller upp musik.</w:t>
      </w:r>
    </w:p>
    <w:p w:rsidR="0097728A" w:rsidRDefault="0097728A">
      <w:pPr>
        <w:rPr>
          <w:b/>
          <w:bCs/>
          <w:sz w:val="20"/>
          <w:szCs w:val="20"/>
        </w:rPr>
      </w:pPr>
      <w:r>
        <w:rPr>
          <w:b/>
          <w:bCs/>
          <w:sz w:val="20"/>
          <w:szCs w:val="20"/>
        </w:rPr>
        <w:br w:type="page"/>
      </w:r>
    </w:p>
    <w:p w:rsidR="0097728A" w:rsidRPr="003E5D81" w:rsidRDefault="0097728A" w:rsidP="00B37ECC">
      <w:pPr>
        <w:adjustRightInd w:val="0"/>
        <w:rPr>
          <w:b/>
          <w:bCs/>
          <w:sz w:val="20"/>
          <w:szCs w:val="20"/>
        </w:rPr>
      </w:pPr>
      <w:r w:rsidRPr="003E5D81">
        <w:rPr>
          <w:b/>
          <w:bCs/>
          <w:sz w:val="20"/>
          <w:szCs w:val="20"/>
        </w:rPr>
        <w:t>Ytterligare information:</w:t>
      </w:r>
    </w:p>
    <w:p w:rsidR="0097728A" w:rsidRPr="003E5D81" w:rsidRDefault="0097728A" w:rsidP="00B37ECC">
      <w:pPr>
        <w:adjustRightInd w:val="0"/>
        <w:rPr>
          <w:b/>
          <w:bCs/>
          <w:sz w:val="20"/>
          <w:szCs w:val="20"/>
        </w:rPr>
      </w:pPr>
    </w:p>
    <w:p w:rsidR="0097728A" w:rsidRPr="003E5D81" w:rsidRDefault="0097728A" w:rsidP="00B37ECC">
      <w:pPr>
        <w:adjustRightInd w:val="0"/>
        <w:rPr>
          <w:b/>
          <w:bCs/>
          <w:sz w:val="20"/>
          <w:szCs w:val="20"/>
        </w:rPr>
      </w:pPr>
      <w:r w:rsidRPr="003E5D81">
        <w:rPr>
          <w:b/>
          <w:bCs/>
          <w:sz w:val="20"/>
          <w:szCs w:val="20"/>
        </w:rPr>
        <w:t>Johan Wredström</w:t>
      </w:r>
    </w:p>
    <w:p w:rsidR="0097728A" w:rsidRPr="003E5D81" w:rsidRDefault="0097728A" w:rsidP="00B37ECC">
      <w:pPr>
        <w:adjustRightInd w:val="0"/>
        <w:rPr>
          <w:sz w:val="20"/>
          <w:szCs w:val="20"/>
        </w:rPr>
      </w:pPr>
      <w:r w:rsidRPr="003E5D81">
        <w:rPr>
          <w:sz w:val="20"/>
          <w:szCs w:val="20"/>
        </w:rPr>
        <w:t>Olympus Sverige AB</w:t>
      </w:r>
    </w:p>
    <w:p w:rsidR="0097728A" w:rsidRPr="00AE3613" w:rsidRDefault="0097728A" w:rsidP="00B37ECC">
      <w:pPr>
        <w:adjustRightInd w:val="0"/>
        <w:rPr>
          <w:sz w:val="20"/>
          <w:szCs w:val="20"/>
          <w:lang w:val="de-DE"/>
        </w:rPr>
      </w:pPr>
      <w:r w:rsidRPr="00AE3613">
        <w:rPr>
          <w:sz w:val="20"/>
          <w:szCs w:val="20"/>
          <w:lang w:val="de-DE"/>
        </w:rPr>
        <w:t xml:space="preserve">Tfn: 08-735 34 08 </w:t>
      </w:r>
    </w:p>
    <w:p w:rsidR="0097728A" w:rsidRPr="003E5D81" w:rsidRDefault="0097728A" w:rsidP="00B37ECC">
      <w:pPr>
        <w:adjustRightInd w:val="0"/>
        <w:rPr>
          <w:sz w:val="20"/>
          <w:szCs w:val="20"/>
          <w:lang w:val="de-DE"/>
        </w:rPr>
      </w:pPr>
      <w:r w:rsidRPr="00AE3613">
        <w:rPr>
          <w:sz w:val="20"/>
          <w:szCs w:val="20"/>
          <w:lang w:val="de-DE"/>
        </w:rPr>
        <w:t>E-post: johan.wredstrom@olympus.se</w:t>
      </w:r>
    </w:p>
    <w:p w:rsidR="0097728A" w:rsidRPr="003E5D81" w:rsidRDefault="0097728A" w:rsidP="00B37ECC">
      <w:pPr>
        <w:adjustRightInd w:val="0"/>
        <w:rPr>
          <w:b/>
          <w:bCs/>
          <w:sz w:val="20"/>
          <w:szCs w:val="20"/>
        </w:rPr>
      </w:pPr>
      <w:r w:rsidRPr="003E5D81">
        <w:rPr>
          <w:b/>
          <w:bCs/>
          <w:sz w:val="20"/>
          <w:szCs w:val="20"/>
        </w:rPr>
        <w:t xml:space="preserve">Produktbilder finns att hämta på Olympus Pressforum: </w:t>
      </w:r>
    </w:p>
    <w:p w:rsidR="0097728A" w:rsidRPr="003E5D81" w:rsidRDefault="0097728A" w:rsidP="00B37ECC">
      <w:pPr>
        <w:rPr>
          <w:color w:val="0000FF"/>
          <w:sz w:val="20"/>
          <w:szCs w:val="20"/>
        </w:rPr>
      </w:pPr>
      <w:r w:rsidRPr="00AB72FD">
        <w:rPr>
          <w:sz w:val="20"/>
          <w:szCs w:val="20"/>
        </w:rPr>
        <w:t>http://www.olympus.se/corporate/presscentre.htm</w:t>
      </w:r>
    </w:p>
    <w:p w:rsidR="0097728A" w:rsidRPr="003E5D81" w:rsidRDefault="0097728A" w:rsidP="00B37ECC">
      <w:pPr>
        <w:rPr>
          <w:sz w:val="20"/>
          <w:szCs w:val="20"/>
        </w:rPr>
      </w:pPr>
    </w:p>
    <w:p w:rsidR="0097728A" w:rsidRPr="003E5D81" w:rsidRDefault="0097728A" w:rsidP="00B37ECC">
      <w:pPr>
        <w:adjustRightInd w:val="0"/>
        <w:rPr>
          <w:b/>
          <w:bCs/>
          <w:noProof/>
          <w:sz w:val="20"/>
          <w:szCs w:val="20"/>
        </w:rPr>
      </w:pPr>
    </w:p>
    <w:p w:rsidR="0097728A" w:rsidRPr="003E5D81" w:rsidRDefault="0097728A" w:rsidP="00B37ECC">
      <w:pPr>
        <w:adjustRightInd w:val="0"/>
        <w:jc w:val="both"/>
        <w:rPr>
          <w:b/>
          <w:bCs/>
          <w:sz w:val="20"/>
          <w:szCs w:val="20"/>
        </w:rPr>
      </w:pPr>
      <w:r w:rsidRPr="003E5D81">
        <w:rPr>
          <w:b/>
          <w:bCs/>
          <w:noProof/>
          <w:sz w:val="20"/>
          <w:szCs w:val="20"/>
        </w:rPr>
        <w:t>Kort om Olympus</w:t>
      </w:r>
    </w:p>
    <w:p w:rsidR="0097728A" w:rsidRPr="00570F6B" w:rsidRDefault="0097728A" w:rsidP="00B37ECC">
      <w:pPr>
        <w:adjustRightInd w:val="0"/>
        <w:jc w:val="both"/>
      </w:pPr>
      <w:r w:rsidRPr="003E5D81">
        <w:rPr>
          <w:lang w:eastAsia="ja-JP"/>
        </w:rPr>
        <w:t xml:space="preserve">Olympus är en ledande tillverkare i världen av produkter och system som kombinerar spetskompetens inom optik, audio, finmekanik och digital teknik. Olympus varumärke är för flera generationer förknippat med kameror, men dagens Olympus omfattar även audio, endoskopi, avancerade kirurgiska applikationer, mikroskopi och produkter för kvalitets- och funktionskontroll inom industrin. Redan 1919 introducerades det första mikroskopet i Japan och 1936 omsattes den optiska kunskapen i den första kameran. 1950 utvecklade Olympus den första kameran för användning i mag- och tarmkanalen. I Sverige är Olympus ett av de ledande företagen inom digitala kameror, endoskopi och mikroskopi. Olympus Sverige AB omsätter cirka 400 miljoner kronor och har ett sjuttiotal anställda. Mer information finns på </w:t>
      </w:r>
      <w:hyperlink r:id="rId7" w:history="1">
        <w:r w:rsidRPr="003E5D81">
          <w:rPr>
            <w:color w:val="0000FF"/>
            <w:u w:val="single"/>
            <w:lang w:eastAsia="ja-JP"/>
          </w:rPr>
          <w:t>www.olympus.se</w:t>
        </w:r>
      </w:hyperlink>
    </w:p>
    <w:sectPr w:rsidR="0097728A" w:rsidRPr="00570F6B" w:rsidSect="00B37ECC">
      <w:head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28A" w:rsidRDefault="0097728A" w:rsidP="00BC599A">
      <w:r>
        <w:separator/>
      </w:r>
    </w:p>
  </w:endnote>
  <w:endnote w:type="continuationSeparator" w:id="0">
    <w:p w:rsidR="0097728A" w:rsidRDefault="0097728A" w:rsidP="00BC5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28A" w:rsidRDefault="0097728A" w:rsidP="00BC599A">
      <w:r>
        <w:separator/>
      </w:r>
    </w:p>
  </w:footnote>
  <w:footnote w:type="continuationSeparator" w:id="0">
    <w:p w:rsidR="0097728A" w:rsidRDefault="0097728A" w:rsidP="00BC5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28A" w:rsidRDefault="0097728A" w:rsidP="00B37ECC">
    <w:pPr>
      <w:pStyle w:val="Header"/>
      <w:jc w:val="center"/>
      <w:rPr>
        <w:sz w:val="24"/>
        <w:szCs w:val="24"/>
      </w:rPr>
    </w:pPr>
    <w:r>
      <w:rPr>
        <w:noProof/>
      </w:rPr>
      <w:pict>
        <v:rect id="_x0000_s2049" style="position:absolute;left:0;text-align:left;margin-left:-91.3pt;margin-top:-44.2pt;width:42.5pt;height:927.4pt;z-index:251660288" fillcolor="#000e72" stroked="f"/>
      </w:pict>
    </w:r>
    <w:r w:rsidRPr="004D07C7">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71pt;height:32.25pt;visibility:visible">
          <v:imagedata r:id="rId1" o:title=""/>
        </v:shape>
      </w:pict>
    </w:r>
  </w:p>
  <w:p w:rsidR="0097728A" w:rsidRDefault="0097728A" w:rsidP="00B37ECC">
    <w:pPr>
      <w:pStyle w:val="Header"/>
      <w:jc w:val="center"/>
      <w:rPr>
        <w:sz w:val="24"/>
        <w:szCs w:val="24"/>
      </w:rPr>
    </w:pPr>
  </w:p>
  <w:p w:rsidR="0097728A" w:rsidRDefault="0097728A" w:rsidP="00B37ECC">
    <w:pPr>
      <w:pStyle w:val="Header"/>
      <w:jc w:val="center"/>
    </w:pPr>
  </w:p>
  <w:p w:rsidR="0097728A" w:rsidRDefault="0097728A" w:rsidP="00B37EC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B6DE5"/>
    <w:multiLevelType w:val="hybridMultilevel"/>
    <w:tmpl w:val="5BA2D8B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4498334E"/>
    <w:multiLevelType w:val="hybridMultilevel"/>
    <w:tmpl w:val="C5166E36"/>
    <w:lvl w:ilvl="0" w:tplc="041D0007">
      <w:start w:val="1"/>
      <w:numFmt w:val="bullet"/>
      <w:lvlText w:val=""/>
      <w:lvlJc w:val="left"/>
      <w:pPr>
        <w:tabs>
          <w:tab w:val="num" w:pos="1080"/>
        </w:tabs>
        <w:ind w:left="1080" w:hanging="360"/>
      </w:pPr>
      <w:rPr>
        <w:rFonts w:ascii="Symbol" w:hAnsi="Symbol" w:cs="Symbol" w:hint="default"/>
      </w:rPr>
    </w:lvl>
    <w:lvl w:ilvl="1" w:tplc="0003041D" w:tentative="1">
      <w:start w:val="1"/>
      <w:numFmt w:val="bullet"/>
      <w:lvlText w:val="o"/>
      <w:lvlJc w:val="left"/>
      <w:pPr>
        <w:tabs>
          <w:tab w:val="num" w:pos="1440"/>
        </w:tabs>
        <w:ind w:left="1440" w:hanging="360"/>
      </w:pPr>
      <w:rPr>
        <w:rFonts w:ascii="Courier New" w:hAnsi="Courier New" w:cs="Courier New" w:hint="default"/>
      </w:rPr>
    </w:lvl>
    <w:lvl w:ilvl="2" w:tplc="0005041D" w:tentative="1">
      <w:start w:val="1"/>
      <w:numFmt w:val="bullet"/>
      <w:lvlText w:val=""/>
      <w:lvlJc w:val="left"/>
      <w:pPr>
        <w:tabs>
          <w:tab w:val="num" w:pos="2160"/>
        </w:tabs>
        <w:ind w:left="2160" w:hanging="360"/>
      </w:pPr>
      <w:rPr>
        <w:rFonts w:ascii="Wingdings" w:hAnsi="Wingdings" w:cs="Wingdings" w:hint="default"/>
      </w:rPr>
    </w:lvl>
    <w:lvl w:ilvl="3" w:tplc="0001041D" w:tentative="1">
      <w:start w:val="1"/>
      <w:numFmt w:val="bullet"/>
      <w:lvlText w:val=""/>
      <w:lvlJc w:val="left"/>
      <w:pPr>
        <w:tabs>
          <w:tab w:val="num" w:pos="2880"/>
        </w:tabs>
        <w:ind w:left="2880" w:hanging="360"/>
      </w:pPr>
      <w:rPr>
        <w:rFonts w:ascii="Symbol" w:hAnsi="Symbol" w:cs="Symbol" w:hint="default"/>
      </w:rPr>
    </w:lvl>
    <w:lvl w:ilvl="4" w:tplc="0003041D" w:tentative="1">
      <w:start w:val="1"/>
      <w:numFmt w:val="bullet"/>
      <w:lvlText w:val="o"/>
      <w:lvlJc w:val="left"/>
      <w:pPr>
        <w:tabs>
          <w:tab w:val="num" w:pos="3600"/>
        </w:tabs>
        <w:ind w:left="3600" w:hanging="360"/>
      </w:pPr>
      <w:rPr>
        <w:rFonts w:ascii="Courier New" w:hAnsi="Courier New" w:cs="Courier New" w:hint="default"/>
      </w:rPr>
    </w:lvl>
    <w:lvl w:ilvl="5" w:tplc="0005041D" w:tentative="1">
      <w:start w:val="1"/>
      <w:numFmt w:val="bullet"/>
      <w:lvlText w:val=""/>
      <w:lvlJc w:val="left"/>
      <w:pPr>
        <w:tabs>
          <w:tab w:val="num" w:pos="4320"/>
        </w:tabs>
        <w:ind w:left="4320" w:hanging="360"/>
      </w:pPr>
      <w:rPr>
        <w:rFonts w:ascii="Wingdings" w:hAnsi="Wingdings" w:cs="Wingdings" w:hint="default"/>
      </w:rPr>
    </w:lvl>
    <w:lvl w:ilvl="6" w:tplc="0001041D" w:tentative="1">
      <w:start w:val="1"/>
      <w:numFmt w:val="bullet"/>
      <w:lvlText w:val=""/>
      <w:lvlJc w:val="left"/>
      <w:pPr>
        <w:tabs>
          <w:tab w:val="num" w:pos="5040"/>
        </w:tabs>
        <w:ind w:left="5040" w:hanging="360"/>
      </w:pPr>
      <w:rPr>
        <w:rFonts w:ascii="Symbol" w:hAnsi="Symbol" w:cs="Symbol" w:hint="default"/>
      </w:rPr>
    </w:lvl>
    <w:lvl w:ilvl="7" w:tplc="0003041D" w:tentative="1">
      <w:start w:val="1"/>
      <w:numFmt w:val="bullet"/>
      <w:lvlText w:val="o"/>
      <w:lvlJc w:val="left"/>
      <w:pPr>
        <w:tabs>
          <w:tab w:val="num" w:pos="5760"/>
        </w:tabs>
        <w:ind w:left="5760" w:hanging="360"/>
      </w:pPr>
      <w:rPr>
        <w:rFonts w:ascii="Courier New" w:hAnsi="Courier New" w:cs="Courier New" w:hint="default"/>
      </w:rPr>
    </w:lvl>
    <w:lvl w:ilvl="8" w:tplc="0005041D" w:tentative="1">
      <w:start w:val="1"/>
      <w:numFmt w:val="bullet"/>
      <w:lvlText w:val=""/>
      <w:lvlJc w:val="left"/>
      <w:pPr>
        <w:tabs>
          <w:tab w:val="num" w:pos="6480"/>
        </w:tabs>
        <w:ind w:left="6480" w:hanging="360"/>
      </w:pPr>
      <w:rPr>
        <w:rFonts w:ascii="Wingdings" w:hAnsi="Wingdings" w:cs="Wingdings" w:hint="default"/>
      </w:rPr>
    </w:lvl>
  </w:abstractNum>
  <w:abstractNum w:abstractNumId="2">
    <w:nsid w:val="5A3B536D"/>
    <w:multiLevelType w:val="hybridMultilevel"/>
    <w:tmpl w:val="AE048068"/>
    <w:lvl w:ilvl="0" w:tplc="041D0007">
      <w:start w:val="1"/>
      <w:numFmt w:val="bullet"/>
      <w:lvlText w:val=""/>
      <w:lvlJc w:val="left"/>
      <w:pPr>
        <w:tabs>
          <w:tab w:val="num" w:pos="1080"/>
        </w:tabs>
        <w:ind w:left="1080" w:hanging="360"/>
      </w:pPr>
      <w:rPr>
        <w:rFonts w:ascii="Symbol" w:hAnsi="Symbol" w:cs="Symbol" w:hint="default"/>
      </w:rPr>
    </w:lvl>
    <w:lvl w:ilvl="1" w:tplc="0003041D" w:tentative="1">
      <w:start w:val="1"/>
      <w:numFmt w:val="bullet"/>
      <w:lvlText w:val="o"/>
      <w:lvlJc w:val="left"/>
      <w:pPr>
        <w:tabs>
          <w:tab w:val="num" w:pos="1440"/>
        </w:tabs>
        <w:ind w:left="1440" w:hanging="360"/>
      </w:pPr>
      <w:rPr>
        <w:rFonts w:ascii="Courier New" w:hAnsi="Courier New" w:cs="Courier New" w:hint="default"/>
      </w:rPr>
    </w:lvl>
    <w:lvl w:ilvl="2" w:tplc="0005041D" w:tentative="1">
      <w:start w:val="1"/>
      <w:numFmt w:val="bullet"/>
      <w:lvlText w:val=""/>
      <w:lvlJc w:val="left"/>
      <w:pPr>
        <w:tabs>
          <w:tab w:val="num" w:pos="2160"/>
        </w:tabs>
        <w:ind w:left="2160" w:hanging="360"/>
      </w:pPr>
      <w:rPr>
        <w:rFonts w:ascii="Wingdings" w:hAnsi="Wingdings" w:cs="Wingdings" w:hint="default"/>
      </w:rPr>
    </w:lvl>
    <w:lvl w:ilvl="3" w:tplc="0001041D" w:tentative="1">
      <w:start w:val="1"/>
      <w:numFmt w:val="bullet"/>
      <w:lvlText w:val=""/>
      <w:lvlJc w:val="left"/>
      <w:pPr>
        <w:tabs>
          <w:tab w:val="num" w:pos="2880"/>
        </w:tabs>
        <w:ind w:left="2880" w:hanging="360"/>
      </w:pPr>
      <w:rPr>
        <w:rFonts w:ascii="Symbol" w:hAnsi="Symbol" w:cs="Symbol" w:hint="default"/>
      </w:rPr>
    </w:lvl>
    <w:lvl w:ilvl="4" w:tplc="0003041D" w:tentative="1">
      <w:start w:val="1"/>
      <w:numFmt w:val="bullet"/>
      <w:lvlText w:val="o"/>
      <w:lvlJc w:val="left"/>
      <w:pPr>
        <w:tabs>
          <w:tab w:val="num" w:pos="3600"/>
        </w:tabs>
        <w:ind w:left="3600" w:hanging="360"/>
      </w:pPr>
      <w:rPr>
        <w:rFonts w:ascii="Courier New" w:hAnsi="Courier New" w:cs="Courier New" w:hint="default"/>
      </w:rPr>
    </w:lvl>
    <w:lvl w:ilvl="5" w:tplc="0005041D" w:tentative="1">
      <w:start w:val="1"/>
      <w:numFmt w:val="bullet"/>
      <w:lvlText w:val=""/>
      <w:lvlJc w:val="left"/>
      <w:pPr>
        <w:tabs>
          <w:tab w:val="num" w:pos="4320"/>
        </w:tabs>
        <w:ind w:left="4320" w:hanging="360"/>
      </w:pPr>
      <w:rPr>
        <w:rFonts w:ascii="Wingdings" w:hAnsi="Wingdings" w:cs="Wingdings" w:hint="default"/>
      </w:rPr>
    </w:lvl>
    <w:lvl w:ilvl="6" w:tplc="0001041D" w:tentative="1">
      <w:start w:val="1"/>
      <w:numFmt w:val="bullet"/>
      <w:lvlText w:val=""/>
      <w:lvlJc w:val="left"/>
      <w:pPr>
        <w:tabs>
          <w:tab w:val="num" w:pos="5040"/>
        </w:tabs>
        <w:ind w:left="5040" w:hanging="360"/>
      </w:pPr>
      <w:rPr>
        <w:rFonts w:ascii="Symbol" w:hAnsi="Symbol" w:cs="Symbol" w:hint="default"/>
      </w:rPr>
    </w:lvl>
    <w:lvl w:ilvl="7" w:tplc="0003041D" w:tentative="1">
      <w:start w:val="1"/>
      <w:numFmt w:val="bullet"/>
      <w:lvlText w:val="o"/>
      <w:lvlJc w:val="left"/>
      <w:pPr>
        <w:tabs>
          <w:tab w:val="num" w:pos="5760"/>
        </w:tabs>
        <w:ind w:left="5760" w:hanging="360"/>
      </w:pPr>
      <w:rPr>
        <w:rFonts w:ascii="Courier New" w:hAnsi="Courier New" w:cs="Courier New" w:hint="default"/>
      </w:rPr>
    </w:lvl>
    <w:lvl w:ilvl="8" w:tplc="0005041D" w:tentative="1">
      <w:start w:val="1"/>
      <w:numFmt w:val="bullet"/>
      <w:lvlText w:val=""/>
      <w:lvlJc w:val="left"/>
      <w:pPr>
        <w:tabs>
          <w:tab w:val="num" w:pos="6480"/>
        </w:tabs>
        <w:ind w:left="6480" w:hanging="360"/>
      </w:pPr>
      <w:rPr>
        <w:rFonts w:ascii="Wingdings" w:hAnsi="Wingdings" w:cs="Wingdings" w:hint="default"/>
      </w:rPr>
    </w:lvl>
  </w:abstractNum>
  <w:abstractNum w:abstractNumId="3">
    <w:nsid w:val="7C1B7465"/>
    <w:multiLevelType w:val="hybridMultilevel"/>
    <w:tmpl w:val="55D2DFC4"/>
    <w:lvl w:ilvl="0" w:tplc="041D0007">
      <w:start w:val="1"/>
      <w:numFmt w:val="bullet"/>
      <w:lvlText w:val=""/>
      <w:lvlJc w:val="left"/>
      <w:pPr>
        <w:tabs>
          <w:tab w:val="num" w:pos="1144"/>
        </w:tabs>
        <w:ind w:left="1144" w:hanging="360"/>
      </w:pPr>
      <w:rPr>
        <w:rFonts w:ascii="Symbol" w:hAnsi="Symbol" w:cs="Symbol" w:hint="default"/>
      </w:rPr>
    </w:lvl>
    <w:lvl w:ilvl="1" w:tplc="0003041D" w:tentative="1">
      <w:start w:val="1"/>
      <w:numFmt w:val="bullet"/>
      <w:lvlText w:val="o"/>
      <w:lvlJc w:val="left"/>
      <w:pPr>
        <w:tabs>
          <w:tab w:val="num" w:pos="1504"/>
        </w:tabs>
        <w:ind w:left="1504" w:hanging="360"/>
      </w:pPr>
      <w:rPr>
        <w:rFonts w:ascii="Courier New" w:hAnsi="Courier New" w:cs="Courier New" w:hint="default"/>
      </w:rPr>
    </w:lvl>
    <w:lvl w:ilvl="2" w:tplc="0005041D" w:tentative="1">
      <w:start w:val="1"/>
      <w:numFmt w:val="bullet"/>
      <w:lvlText w:val=""/>
      <w:lvlJc w:val="left"/>
      <w:pPr>
        <w:tabs>
          <w:tab w:val="num" w:pos="2224"/>
        </w:tabs>
        <w:ind w:left="2224" w:hanging="360"/>
      </w:pPr>
      <w:rPr>
        <w:rFonts w:ascii="Wingdings" w:hAnsi="Wingdings" w:cs="Wingdings" w:hint="default"/>
      </w:rPr>
    </w:lvl>
    <w:lvl w:ilvl="3" w:tplc="0001041D" w:tentative="1">
      <w:start w:val="1"/>
      <w:numFmt w:val="bullet"/>
      <w:lvlText w:val=""/>
      <w:lvlJc w:val="left"/>
      <w:pPr>
        <w:tabs>
          <w:tab w:val="num" w:pos="2944"/>
        </w:tabs>
        <w:ind w:left="2944" w:hanging="360"/>
      </w:pPr>
      <w:rPr>
        <w:rFonts w:ascii="Symbol" w:hAnsi="Symbol" w:cs="Symbol" w:hint="default"/>
      </w:rPr>
    </w:lvl>
    <w:lvl w:ilvl="4" w:tplc="0003041D" w:tentative="1">
      <w:start w:val="1"/>
      <w:numFmt w:val="bullet"/>
      <w:lvlText w:val="o"/>
      <w:lvlJc w:val="left"/>
      <w:pPr>
        <w:tabs>
          <w:tab w:val="num" w:pos="3664"/>
        </w:tabs>
        <w:ind w:left="3664" w:hanging="360"/>
      </w:pPr>
      <w:rPr>
        <w:rFonts w:ascii="Courier New" w:hAnsi="Courier New" w:cs="Courier New" w:hint="default"/>
      </w:rPr>
    </w:lvl>
    <w:lvl w:ilvl="5" w:tplc="0005041D" w:tentative="1">
      <w:start w:val="1"/>
      <w:numFmt w:val="bullet"/>
      <w:lvlText w:val=""/>
      <w:lvlJc w:val="left"/>
      <w:pPr>
        <w:tabs>
          <w:tab w:val="num" w:pos="4384"/>
        </w:tabs>
        <w:ind w:left="4384" w:hanging="360"/>
      </w:pPr>
      <w:rPr>
        <w:rFonts w:ascii="Wingdings" w:hAnsi="Wingdings" w:cs="Wingdings" w:hint="default"/>
      </w:rPr>
    </w:lvl>
    <w:lvl w:ilvl="6" w:tplc="0001041D" w:tentative="1">
      <w:start w:val="1"/>
      <w:numFmt w:val="bullet"/>
      <w:lvlText w:val=""/>
      <w:lvlJc w:val="left"/>
      <w:pPr>
        <w:tabs>
          <w:tab w:val="num" w:pos="5104"/>
        </w:tabs>
        <w:ind w:left="5104" w:hanging="360"/>
      </w:pPr>
      <w:rPr>
        <w:rFonts w:ascii="Symbol" w:hAnsi="Symbol" w:cs="Symbol" w:hint="default"/>
      </w:rPr>
    </w:lvl>
    <w:lvl w:ilvl="7" w:tplc="0003041D" w:tentative="1">
      <w:start w:val="1"/>
      <w:numFmt w:val="bullet"/>
      <w:lvlText w:val="o"/>
      <w:lvlJc w:val="left"/>
      <w:pPr>
        <w:tabs>
          <w:tab w:val="num" w:pos="5824"/>
        </w:tabs>
        <w:ind w:left="5824" w:hanging="360"/>
      </w:pPr>
      <w:rPr>
        <w:rFonts w:ascii="Courier New" w:hAnsi="Courier New" w:cs="Courier New" w:hint="default"/>
      </w:rPr>
    </w:lvl>
    <w:lvl w:ilvl="8" w:tplc="0005041D" w:tentative="1">
      <w:start w:val="1"/>
      <w:numFmt w:val="bullet"/>
      <w:lvlText w:val=""/>
      <w:lvlJc w:val="left"/>
      <w:pPr>
        <w:tabs>
          <w:tab w:val="num" w:pos="6544"/>
        </w:tabs>
        <w:ind w:left="6544"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28B"/>
    <w:rsid w:val="00090771"/>
    <w:rsid w:val="000953BC"/>
    <w:rsid w:val="00280937"/>
    <w:rsid w:val="00296D57"/>
    <w:rsid w:val="002A0932"/>
    <w:rsid w:val="002C6C9B"/>
    <w:rsid w:val="00355942"/>
    <w:rsid w:val="0038539D"/>
    <w:rsid w:val="003E5D81"/>
    <w:rsid w:val="004D07C7"/>
    <w:rsid w:val="00570F6B"/>
    <w:rsid w:val="005D7352"/>
    <w:rsid w:val="0062028B"/>
    <w:rsid w:val="00663494"/>
    <w:rsid w:val="00683191"/>
    <w:rsid w:val="00832852"/>
    <w:rsid w:val="00836BF5"/>
    <w:rsid w:val="008C7D94"/>
    <w:rsid w:val="008E69D2"/>
    <w:rsid w:val="0097728A"/>
    <w:rsid w:val="009D1EBF"/>
    <w:rsid w:val="00A25B2F"/>
    <w:rsid w:val="00A71607"/>
    <w:rsid w:val="00A87A9D"/>
    <w:rsid w:val="00A95984"/>
    <w:rsid w:val="00AB72FD"/>
    <w:rsid w:val="00AE3613"/>
    <w:rsid w:val="00B37ECC"/>
    <w:rsid w:val="00BC599A"/>
    <w:rsid w:val="00C84501"/>
    <w:rsid w:val="00CA0804"/>
    <w:rsid w:val="00D327ED"/>
    <w:rsid w:val="00E32A99"/>
    <w:rsid w:val="00E7467D"/>
    <w:rsid w:val="00E868E6"/>
    <w:rsid w:val="00F356FB"/>
    <w:rsid w:val="00F7344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9A"/>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02446B"/>
    <w:rPr>
      <w:rFonts w:ascii="Arial" w:hAnsi="Arial" w:cs="Arial"/>
    </w:r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basedOn w:val="DefaultParagraphFont"/>
    <w:link w:val="Footer"/>
    <w:uiPriority w:val="99"/>
    <w:semiHidden/>
    <w:rsid w:val="0002446B"/>
    <w:rPr>
      <w:rFonts w:ascii="Arial" w:hAnsi="Arial" w:cs="Arial"/>
    </w:rPr>
  </w:style>
  <w:style w:type="paragraph" w:customStyle="1" w:styleId="OEContent">
    <w:name w:val="OE_Content"/>
    <w:basedOn w:val="Normal"/>
    <w:uiPriority w:val="99"/>
    <w:pPr>
      <w:tabs>
        <w:tab w:val="right" w:pos="8787"/>
      </w:tabs>
      <w:autoSpaceDE w:val="0"/>
      <w:autoSpaceDN w:val="0"/>
      <w:spacing w:line="400" w:lineRule="exact"/>
    </w:pPr>
    <w:rPr>
      <w:rFonts w:eastAsia="MS Mincho"/>
      <w:b/>
      <w:bCs/>
      <w:sz w:val="28"/>
      <w:szCs w:val="28"/>
    </w:rPr>
  </w:style>
  <w:style w:type="character" w:styleId="Hyperlink">
    <w:name w:val="Hyperlink"/>
    <w:basedOn w:val="DefaultParagraphFont"/>
    <w:uiPriority w:val="99"/>
    <w:rPr>
      <w:color w:val="0000FF"/>
      <w:u w:val="single"/>
    </w:rPr>
  </w:style>
  <w:style w:type="paragraph" w:customStyle="1" w:styleId="OEAbsender">
    <w:name w:val="OE_Absender"/>
    <w:basedOn w:val="OEContent"/>
    <w:uiPriority w:val="99"/>
    <w:pPr>
      <w:tabs>
        <w:tab w:val="clear" w:pos="8787"/>
      </w:tabs>
      <w:spacing w:line="280" w:lineRule="exact"/>
    </w:pPr>
    <w:rPr>
      <w:b w:val="0"/>
      <w:bCs w:val="0"/>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46B"/>
    <w:rPr>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ympus.nu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765</Words>
  <Characters>4057</Characters>
  <Application>Microsoft Office Outlook</Application>
  <DocSecurity>0</DocSecurity>
  <Lines>0</Lines>
  <Paragraphs>0</Paragraphs>
  <ScaleCrop>false</ScaleCrop>
  <Company>Olympus Sverige AB</Company>
  <LinksUpToDate>false</LinksUpToDate>
  <CharactersWithSpaces>0</CharactersWithSpaces>
  <SharedDoc>false</SharedDoc>
  <HyperlinkBase>www.olympus.se</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Olympus AUDIO WS-Serien i juli 2010</dc:title>
  <dc:subject/>
  <dc:creator>Olympus Sverige AB</dc:creator>
  <cp:keywords>WS-760M, WS750M, WS-650S</cp:keywords>
  <dc:description/>
  <cp:lastModifiedBy>Johan Wredström</cp:lastModifiedBy>
  <cp:revision>4</cp:revision>
  <cp:lastPrinted>2009-07-14T08:07:00Z</cp:lastPrinted>
  <dcterms:created xsi:type="dcterms:W3CDTF">2010-06-30T14:50:00Z</dcterms:created>
  <dcterms:modified xsi:type="dcterms:W3CDTF">2010-06-30T15:00:00Z</dcterms:modified>
  <cp:category>Digitala diktafoner</cp:category>
</cp:coreProperties>
</file>