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82" w:rsidRPr="003347AD" w:rsidRDefault="002B3582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</w:p>
    <w:p w:rsidR="009E3D03" w:rsidRPr="003347AD" w:rsidRDefault="009E3D03" w:rsidP="002B3582">
      <w:pPr>
        <w:spacing w:line="360" w:lineRule="auto"/>
        <w:ind w:right="1985"/>
        <w:outlineLvl w:val="0"/>
        <w:rPr>
          <w:rFonts w:ascii="Helvetica" w:hAnsi="Helvetica" w:cs="Helvetica"/>
          <w:b/>
          <w:sz w:val="24"/>
          <w:szCs w:val="24"/>
          <w:lang w:val="da-DK"/>
        </w:rPr>
      </w:pPr>
      <w:r w:rsidRPr="003347AD">
        <w:rPr>
          <w:rFonts w:ascii="Helvetica" w:hAnsi="Helvetica" w:cs="Helvetica"/>
          <w:b/>
          <w:sz w:val="24"/>
          <w:szCs w:val="24"/>
          <w:lang w:val="da-DK"/>
        </w:rPr>
        <w:t>Meget kompakte isolationsforstærkere med praktisk logning af gruppefejl</w:t>
      </w:r>
    </w:p>
    <w:p w:rsidR="009E3D03" w:rsidRPr="003347AD" w:rsidRDefault="009E3D03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</w:p>
    <w:p w:rsidR="009E3D03" w:rsidRPr="003347AD" w:rsidRDefault="009E3D03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  <w:r w:rsidRPr="003347AD">
        <w:rPr>
          <w:rFonts w:ascii="Helvetica" w:hAnsi="Helvetica" w:cs="Helvetica"/>
          <w:lang w:val="da-DK"/>
        </w:rPr>
        <w:t xml:space="preserve">Phoenix Contacts program af MINI Analog 6,2 mm isolationsforstærkere har en ny fejlovervågningsfunktion til nem log af fejl i </w:t>
      </w:r>
      <w:r w:rsidR="004011A5">
        <w:rPr>
          <w:rFonts w:ascii="Helvetica" w:hAnsi="Helvetica" w:cs="Helvetica"/>
          <w:lang w:val="da-DK"/>
        </w:rPr>
        <w:t>fler</w:t>
      </w:r>
      <w:r w:rsidRPr="003347AD">
        <w:rPr>
          <w:rFonts w:ascii="Helvetica" w:hAnsi="Helvetica" w:cs="Helvetica"/>
          <w:lang w:val="da-DK"/>
        </w:rPr>
        <w:t>-kanals applikationer.</w:t>
      </w:r>
    </w:p>
    <w:p w:rsidR="009E3D03" w:rsidRPr="003347AD" w:rsidRDefault="009E3D03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</w:p>
    <w:p w:rsidR="009E3D03" w:rsidRPr="003347AD" w:rsidRDefault="009E3D03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  <w:r w:rsidRPr="003347AD">
        <w:rPr>
          <w:rFonts w:ascii="Helvetica" w:hAnsi="Helvetica" w:cs="Helvetica"/>
          <w:lang w:val="da-DK"/>
        </w:rPr>
        <w:t xml:space="preserve">Overvågningsmodulet håndterer logning af gruppefejl for op til 80 moduler tilsluttet via montageskinnens </w:t>
      </w:r>
      <w:r w:rsidR="004011A5">
        <w:rPr>
          <w:rFonts w:ascii="Helvetica" w:hAnsi="Helvetica" w:cs="Helvetica"/>
          <w:lang w:val="da-DK"/>
        </w:rPr>
        <w:t>busstik</w:t>
      </w:r>
      <w:r w:rsidRPr="003347AD">
        <w:rPr>
          <w:rFonts w:ascii="Helvetica" w:hAnsi="Helvetica" w:cs="Helvetica"/>
          <w:lang w:val="da-DK"/>
        </w:rPr>
        <w:t xml:space="preserve">. Hvis en fejl opdages internt eller ved en transducers signalindgang, rapporteres det via </w:t>
      </w:r>
      <w:r w:rsidR="004011A5">
        <w:rPr>
          <w:rFonts w:ascii="Helvetica" w:hAnsi="Helvetica" w:cs="Helvetica"/>
          <w:lang w:val="da-DK"/>
        </w:rPr>
        <w:t>det</w:t>
      </w:r>
      <w:r w:rsidR="004011A5" w:rsidRPr="003347AD">
        <w:rPr>
          <w:rFonts w:ascii="Helvetica" w:hAnsi="Helvetica" w:cs="Helvetica"/>
          <w:lang w:val="da-DK"/>
        </w:rPr>
        <w:t xml:space="preserve"> </w:t>
      </w:r>
      <w:r w:rsidRPr="003347AD">
        <w:rPr>
          <w:rFonts w:ascii="Helvetica" w:hAnsi="Helvetica" w:cs="Helvetica"/>
          <w:lang w:val="da-DK"/>
        </w:rPr>
        <w:t xml:space="preserve">skinnemonterede </w:t>
      </w:r>
      <w:r w:rsidR="004011A5">
        <w:rPr>
          <w:rFonts w:ascii="Helvetica" w:hAnsi="Helvetica" w:cs="Helvetica"/>
          <w:lang w:val="da-DK"/>
        </w:rPr>
        <w:t>stik</w:t>
      </w:r>
      <w:r w:rsidR="004011A5" w:rsidRPr="003347AD">
        <w:rPr>
          <w:rFonts w:ascii="Helvetica" w:hAnsi="Helvetica" w:cs="Helvetica"/>
          <w:lang w:val="da-DK"/>
        </w:rPr>
        <w:t xml:space="preserve"> </w:t>
      </w:r>
      <w:r w:rsidRPr="003347AD">
        <w:rPr>
          <w:rFonts w:ascii="Helvetica" w:hAnsi="Helvetica" w:cs="Helvetica"/>
          <w:lang w:val="da-DK"/>
        </w:rPr>
        <w:t>og vises i kontrollen ved hjælp af fejlovervågningsmodulets NC kontakt. Tidskrævende individuelle evalueringer er ikke længere nødvendige.</w:t>
      </w:r>
    </w:p>
    <w:p w:rsidR="002B3582" w:rsidRPr="003347AD" w:rsidRDefault="002B3582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</w:p>
    <w:p w:rsidR="005405C1" w:rsidRPr="003347AD" w:rsidRDefault="009E3D03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  <w:r w:rsidRPr="003347AD">
        <w:rPr>
          <w:rFonts w:ascii="Helvetica" w:hAnsi="Helvetica" w:cs="Helvetica"/>
          <w:lang w:val="da-DK"/>
        </w:rPr>
        <w:t xml:space="preserve">Afhængigt af typen af isolationsforstærker kan følgende fejl signaleres: nedre eller øvre grænseværdi i måleområdet er overskredet; kabelbrud, kortslutning, fejl i modulet. Sammen med den nye </w:t>
      </w:r>
      <w:r w:rsidR="004011A5" w:rsidRPr="009312F7">
        <w:rPr>
          <w:rFonts w:ascii="Helvetica" w:hAnsi="Helvetica" w:cs="Helvetica"/>
          <w:lang w:val="da-DK"/>
        </w:rPr>
        <w:t>forsyningsklemme</w:t>
      </w:r>
      <w:r w:rsidR="004011A5" w:rsidRPr="003347AD">
        <w:rPr>
          <w:rFonts w:ascii="Helvetica" w:hAnsi="Helvetica" w:cs="Helvetica"/>
          <w:lang w:val="da-DK"/>
        </w:rPr>
        <w:t xml:space="preserve"> </w:t>
      </w:r>
      <w:r w:rsidRPr="003347AD">
        <w:rPr>
          <w:rFonts w:ascii="Helvetica" w:hAnsi="Helvetica" w:cs="Helvetica"/>
          <w:lang w:val="da-DK"/>
        </w:rPr>
        <w:t xml:space="preserve">opdages alle fejl i strømforsyningen og rapporteres omgående. Både på </w:t>
      </w:r>
      <w:r w:rsidR="004011A5">
        <w:rPr>
          <w:rFonts w:ascii="Helvetica" w:hAnsi="Helvetica" w:cs="Helvetica"/>
          <w:lang w:val="da-DK"/>
        </w:rPr>
        <w:t>indgangssiden</w:t>
      </w:r>
      <w:r w:rsidR="004011A5" w:rsidRPr="003347AD">
        <w:rPr>
          <w:rFonts w:ascii="Helvetica" w:hAnsi="Helvetica" w:cs="Helvetica"/>
          <w:lang w:val="da-DK"/>
        </w:rPr>
        <w:t xml:space="preserve"> </w:t>
      </w:r>
      <w:r w:rsidRPr="003347AD">
        <w:rPr>
          <w:rFonts w:ascii="Helvetica" w:hAnsi="Helvetica" w:cs="Helvetica"/>
          <w:lang w:val="da-DK"/>
        </w:rPr>
        <w:t>og i analysemodulet kan fejlevaluering konfigureres frit. Dermed er fejlovervågning særligt egnet til modulære systemer.</w:t>
      </w:r>
    </w:p>
    <w:p w:rsidR="009E3D03" w:rsidRPr="003347AD" w:rsidRDefault="009E3D03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</w:p>
    <w:p w:rsidR="009E3D03" w:rsidRPr="003347AD" w:rsidRDefault="003347AD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  <w:r w:rsidRPr="003347AD">
        <w:rPr>
          <w:rFonts w:ascii="Helvetica" w:hAnsi="Helvetica" w:cs="Helvetica"/>
          <w:lang w:val="da-DK"/>
        </w:rPr>
        <w:t>Den nye funktion i systemet understøttes af to nye temperaturtransducers til modstandstermometre og termokoblere såvel som en ny frekvenstransducer. Andre nye komponenter er en konstant spændingskilde og en output loop-</w:t>
      </w:r>
      <w:proofErr w:type="spellStart"/>
      <w:r w:rsidRPr="003347AD">
        <w:rPr>
          <w:rFonts w:ascii="Helvetica" w:hAnsi="Helvetica" w:cs="Helvetica"/>
          <w:lang w:val="da-DK"/>
        </w:rPr>
        <w:t>powered</w:t>
      </w:r>
      <w:proofErr w:type="spellEnd"/>
      <w:r w:rsidRPr="003347AD">
        <w:rPr>
          <w:rFonts w:ascii="Helvetica" w:hAnsi="Helvetica" w:cs="Helvetica"/>
          <w:lang w:val="da-DK"/>
        </w:rPr>
        <w:t xml:space="preserve"> isolator. Isolationsforstærkerne i MINI Analog programmet dækker dermed alle behov inden for signalbehandling og giver besparelser i omkostninger, plads og strøm.</w:t>
      </w:r>
    </w:p>
    <w:p w:rsidR="005405C1" w:rsidRPr="003347AD" w:rsidRDefault="005405C1" w:rsidP="002B3582">
      <w:pPr>
        <w:spacing w:line="360" w:lineRule="auto"/>
        <w:ind w:right="1985"/>
        <w:outlineLvl w:val="0"/>
        <w:rPr>
          <w:rFonts w:ascii="Helvetica" w:hAnsi="Helvetica" w:cs="Helvetica"/>
          <w:lang w:val="da-DK"/>
        </w:rPr>
      </w:pPr>
    </w:p>
    <w:p w:rsidR="00C24793" w:rsidRDefault="003347AD" w:rsidP="00343268">
      <w:pPr>
        <w:spacing w:line="360" w:lineRule="auto"/>
        <w:ind w:left="2820" w:hanging="2820"/>
        <w:rPr>
          <w:rFonts w:ascii="Helvetica" w:hAnsi="Helvetica" w:cs="Helvetica"/>
          <w:lang w:val="da-DK"/>
        </w:rPr>
      </w:pPr>
      <w:r w:rsidRPr="003347AD">
        <w:rPr>
          <w:rFonts w:ascii="Helvetica" w:hAnsi="Helvetica" w:cs="Helvetica"/>
          <w:lang w:val="da-DK"/>
        </w:rPr>
        <w:t xml:space="preserve">For yderligere information kontakt Product Manager Brian Lumby, </w:t>
      </w:r>
    </w:p>
    <w:p w:rsidR="00803CA6" w:rsidRPr="003347AD" w:rsidRDefault="003347AD" w:rsidP="00343268">
      <w:pPr>
        <w:spacing w:line="360" w:lineRule="auto"/>
        <w:ind w:left="2820" w:hanging="2820"/>
        <w:rPr>
          <w:rFonts w:ascii="Helvetica" w:hAnsi="Helvetica"/>
          <w:lang w:val="da-DK"/>
        </w:rPr>
      </w:pPr>
      <w:bookmarkStart w:id="0" w:name="_GoBack"/>
      <w:bookmarkEnd w:id="0"/>
      <w:r w:rsidRPr="003347AD">
        <w:rPr>
          <w:rFonts w:ascii="Helvetica" w:hAnsi="Helvetica" w:cs="Helvetica"/>
          <w:lang w:val="da-DK"/>
        </w:rPr>
        <w:t>blumby@phoenixcontact.dk.</w:t>
      </w:r>
    </w:p>
    <w:p w:rsidR="005C67CD" w:rsidRPr="003347AD" w:rsidRDefault="005C67CD" w:rsidP="00FE0E7C">
      <w:pPr>
        <w:overflowPunct/>
        <w:spacing w:line="360" w:lineRule="auto"/>
        <w:ind w:right="992"/>
        <w:textAlignment w:val="auto"/>
        <w:rPr>
          <w:rFonts w:ascii="Helvetica" w:hAnsi="Helvetica"/>
          <w:lang w:val="da-DK"/>
        </w:rPr>
      </w:pPr>
    </w:p>
    <w:sectPr w:rsidR="005C67CD" w:rsidRPr="003347AD" w:rsidSect="00F57D20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BB" w:rsidRDefault="006731BB">
      <w:r>
        <w:separator/>
      </w:r>
    </w:p>
  </w:endnote>
  <w:endnote w:type="continuationSeparator" w:id="0">
    <w:p w:rsidR="006731BB" w:rsidRDefault="006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03" w:rsidRPr="00D626D1" w:rsidRDefault="009E3D03" w:rsidP="009E3D0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5405C1" w:rsidRPr="009E3D03" w:rsidRDefault="009E3D03" w:rsidP="009E3D0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BB" w:rsidRDefault="006731BB">
      <w:r>
        <w:separator/>
      </w:r>
    </w:p>
  </w:footnote>
  <w:footnote w:type="continuationSeparator" w:id="0">
    <w:p w:rsidR="006731BB" w:rsidRDefault="0067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C1" w:rsidRDefault="00383D4D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5C1">
      <w:rPr>
        <w:rFonts w:ascii="Helvetica" w:hAnsi="Helvetica"/>
        <w:b/>
        <w:bCs/>
        <w:i/>
        <w:iCs/>
        <w:sz w:val="40"/>
        <w:lang w:val="en-US"/>
      </w:rPr>
      <w:t>Press Release</w:t>
    </w:r>
    <w:r w:rsidR="005405C1">
      <w:rPr>
        <w:rFonts w:ascii="Helvetica" w:hAnsi="Helvetica"/>
        <w:sz w:val="40"/>
        <w:lang w:val="en-US"/>
      </w:rPr>
      <w:tab/>
    </w:r>
    <w:r w:rsidR="005405C1">
      <w:rPr>
        <w:rFonts w:ascii="Helvetica" w:hAnsi="Helvetica"/>
        <w:sz w:val="40"/>
        <w:lang w:val="en-US"/>
      </w:rPr>
      <w:tab/>
    </w:r>
  </w:p>
  <w:p w:rsidR="005405C1" w:rsidRDefault="005405C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8309C"/>
    <w:rsid w:val="00090581"/>
    <w:rsid w:val="000916A2"/>
    <w:rsid w:val="000A3CC6"/>
    <w:rsid w:val="000B2D73"/>
    <w:rsid w:val="000B46F4"/>
    <w:rsid w:val="000C51B2"/>
    <w:rsid w:val="000C52FF"/>
    <w:rsid w:val="000D01EC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231B1"/>
    <w:rsid w:val="00233CC6"/>
    <w:rsid w:val="00236EF7"/>
    <w:rsid w:val="00237B80"/>
    <w:rsid w:val="00242B23"/>
    <w:rsid w:val="00243DA1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B3582"/>
    <w:rsid w:val="002C6D8F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347AD"/>
    <w:rsid w:val="003349B3"/>
    <w:rsid w:val="00342CC8"/>
    <w:rsid w:val="00343268"/>
    <w:rsid w:val="003525C3"/>
    <w:rsid w:val="00355EDB"/>
    <w:rsid w:val="00357E82"/>
    <w:rsid w:val="003603C8"/>
    <w:rsid w:val="00362669"/>
    <w:rsid w:val="0036479B"/>
    <w:rsid w:val="003774AD"/>
    <w:rsid w:val="00383D4D"/>
    <w:rsid w:val="00386F17"/>
    <w:rsid w:val="00391338"/>
    <w:rsid w:val="003D31AB"/>
    <w:rsid w:val="003E2D9D"/>
    <w:rsid w:val="003F3523"/>
    <w:rsid w:val="003F3E9B"/>
    <w:rsid w:val="004011A5"/>
    <w:rsid w:val="00402D43"/>
    <w:rsid w:val="00402FE1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CE4"/>
    <w:rsid w:val="00465FC4"/>
    <w:rsid w:val="00470BAA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405C1"/>
    <w:rsid w:val="00552A61"/>
    <w:rsid w:val="00573D91"/>
    <w:rsid w:val="005746BF"/>
    <w:rsid w:val="00595471"/>
    <w:rsid w:val="0059768B"/>
    <w:rsid w:val="005976B3"/>
    <w:rsid w:val="005A1CF7"/>
    <w:rsid w:val="005A39CE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41211"/>
    <w:rsid w:val="006438A2"/>
    <w:rsid w:val="00645828"/>
    <w:rsid w:val="006578FF"/>
    <w:rsid w:val="006731BB"/>
    <w:rsid w:val="00675A5A"/>
    <w:rsid w:val="006853B0"/>
    <w:rsid w:val="0069267A"/>
    <w:rsid w:val="006A7AD8"/>
    <w:rsid w:val="006A7D57"/>
    <w:rsid w:val="006B0EE9"/>
    <w:rsid w:val="006B195C"/>
    <w:rsid w:val="006B2352"/>
    <w:rsid w:val="006B4D42"/>
    <w:rsid w:val="006C0B61"/>
    <w:rsid w:val="006C4FFD"/>
    <w:rsid w:val="006C72CD"/>
    <w:rsid w:val="006E142C"/>
    <w:rsid w:val="006F5926"/>
    <w:rsid w:val="0070372B"/>
    <w:rsid w:val="0070432E"/>
    <w:rsid w:val="007204D5"/>
    <w:rsid w:val="007239DD"/>
    <w:rsid w:val="0073323D"/>
    <w:rsid w:val="00736208"/>
    <w:rsid w:val="00743E93"/>
    <w:rsid w:val="00746105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42095"/>
    <w:rsid w:val="00845F4C"/>
    <w:rsid w:val="0084686E"/>
    <w:rsid w:val="008470A8"/>
    <w:rsid w:val="00867866"/>
    <w:rsid w:val="0088212E"/>
    <w:rsid w:val="0088730D"/>
    <w:rsid w:val="008901C3"/>
    <w:rsid w:val="008B7D2B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1469F"/>
    <w:rsid w:val="009312F7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B0565"/>
    <w:rsid w:val="009C2280"/>
    <w:rsid w:val="009C54A5"/>
    <w:rsid w:val="009E3CCA"/>
    <w:rsid w:val="009E3D03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A6F04"/>
    <w:rsid w:val="00AB1A7F"/>
    <w:rsid w:val="00AB2DB6"/>
    <w:rsid w:val="00AB36E5"/>
    <w:rsid w:val="00AB566B"/>
    <w:rsid w:val="00AC543A"/>
    <w:rsid w:val="00AC6DAF"/>
    <w:rsid w:val="00AD6178"/>
    <w:rsid w:val="00AE1676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661BC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F42"/>
    <w:rsid w:val="00C06E91"/>
    <w:rsid w:val="00C14CBC"/>
    <w:rsid w:val="00C24793"/>
    <w:rsid w:val="00C264F6"/>
    <w:rsid w:val="00C26D2E"/>
    <w:rsid w:val="00C3183D"/>
    <w:rsid w:val="00C3447F"/>
    <w:rsid w:val="00C43EB0"/>
    <w:rsid w:val="00C47A4F"/>
    <w:rsid w:val="00C51519"/>
    <w:rsid w:val="00C55C50"/>
    <w:rsid w:val="00C61099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1F0"/>
    <w:rsid w:val="00D22CB9"/>
    <w:rsid w:val="00D23935"/>
    <w:rsid w:val="00D35EBB"/>
    <w:rsid w:val="00D40726"/>
    <w:rsid w:val="00D455DF"/>
    <w:rsid w:val="00D53B32"/>
    <w:rsid w:val="00D6388B"/>
    <w:rsid w:val="00D649A2"/>
    <w:rsid w:val="00D73D08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13CEA"/>
    <w:rsid w:val="00F267C7"/>
    <w:rsid w:val="00F330F7"/>
    <w:rsid w:val="00F34546"/>
    <w:rsid w:val="00F401B5"/>
    <w:rsid w:val="00F476D4"/>
    <w:rsid w:val="00F556DE"/>
    <w:rsid w:val="00F57D20"/>
    <w:rsid w:val="00F60C97"/>
    <w:rsid w:val="00F665B4"/>
    <w:rsid w:val="00F71084"/>
    <w:rsid w:val="00F943E6"/>
    <w:rsid w:val="00FA0229"/>
    <w:rsid w:val="00FA09A0"/>
    <w:rsid w:val="00FA77F7"/>
    <w:rsid w:val="00FB1639"/>
    <w:rsid w:val="00FB168C"/>
    <w:rsid w:val="00FC0F84"/>
    <w:rsid w:val="00FC2AED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D2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F57D2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F57D2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F57D2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57D2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F57D2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57D2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57D2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57D2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57D2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F57D2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57D2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9E3D03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D2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F57D2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F57D2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F57D2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57D2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F57D2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57D2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57D2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57D2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57D2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F57D2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57D2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9E3D03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2012-06-19T08:56:00Z</cp:lastPrinted>
  <dcterms:created xsi:type="dcterms:W3CDTF">2013-04-11T09:06:00Z</dcterms:created>
  <dcterms:modified xsi:type="dcterms:W3CDTF">2013-04-11T09:07:00Z</dcterms:modified>
</cp:coreProperties>
</file>