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D59" w:rsidRDefault="00B77F7B">
      <w:pPr>
        <w:rPr>
          <w:rFonts w:ascii="Calibri" w:hAnsi="Calibri" w:cs="Times New Roman"/>
        </w:rPr>
      </w:pPr>
      <w:r w:rsidRPr="00B77F7B">
        <w:rPr>
          <w:rFonts w:ascii="Calibri" w:hAnsi="Calibri" w:cs="Times New Roman"/>
          <w:b/>
          <w:sz w:val="28"/>
        </w:rPr>
        <w:t>Pressemelding</w:t>
      </w:r>
      <w:r>
        <w:rPr>
          <w:rFonts w:ascii="Calibri" w:hAnsi="Calibri" w:cs="Times New Roman"/>
        </w:rPr>
        <w:br/>
      </w:r>
      <w:r w:rsidR="00B549E9">
        <w:rPr>
          <w:rFonts w:ascii="Calibri" w:hAnsi="Calibri" w:cs="Times New Roman"/>
        </w:rPr>
        <w:t>12.</w:t>
      </w:r>
      <w:r>
        <w:rPr>
          <w:rFonts w:ascii="Calibri" w:hAnsi="Calibri" w:cs="Times New Roman"/>
        </w:rPr>
        <w:t xml:space="preserve"> desember 2016</w:t>
      </w:r>
    </w:p>
    <w:p w:rsidR="00B77F7B" w:rsidRDefault="00B77F7B"/>
    <w:p w:rsidR="00211A0E" w:rsidRDefault="00A64E81" w:rsidP="00B77F7B">
      <w:pPr>
        <w:spacing w:line="288" w:lineRule="auto"/>
        <w:rPr>
          <w:b/>
          <w:sz w:val="28"/>
        </w:rPr>
      </w:pPr>
      <w:r>
        <w:rPr>
          <w:b/>
          <w:sz w:val="28"/>
        </w:rPr>
        <w:t>Førjulstid: Menn kjøper syredempende, kvi</w:t>
      </w:r>
      <w:r w:rsidR="00AA193D">
        <w:rPr>
          <w:b/>
          <w:sz w:val="28"/>
        </w:rPr>
        <w:t>nner kjøper hodepinetabletter</w:t>
      </w:r>
    </w:p>
    <w:p w:rsidR="00C27EC7" w:rsidRPr="00C27EC7" w:rsidRDefault="00A64E81" w:rsidP="00B77F7B">
      <w:pPr>
        <w:spacing w:line="288" w:lineRule="auto"/>
        <w:rPr>
          <w:b/>
        </w:rPr>
      </w:pPr>
      <w:r>
        <w:rPr>
          <w:b/>
        </w:rPr>
        <w:t xml:space="preserve">Den stressende og hektiske førjulstiden endrer våre </w:t>
      </w:r>
      <w:r w:rsidR="00AA193D">
        <w:rPr>
          <w:b/>
        </w:rPr>
        <w:t>behov for apotekvarer</w:t>
      </w:r>
      <w:r>
        <w:rPr>
          <w:b/>
        </w:rPr>
        <w:t xml:space="preserve">. I følge </w:t>
      </w:r>
      <w:r w:rsidR="00365AA5">
        <w:rPr>
          <w:b/>
        </w:rPr>
        <w:t>tall</w:t>
      </w:r>
      <w:r>
        <w:rPr>
          <w:b/>
        </w:rPr>
        <w:t xml:space="preserve"> fra Komplett Apotek </w:t>
      </w:r>
      <w:r w:rsidR="00AA193D">
        <w:rPr>
          <w:b/>
        </w:rPr>
        <w:t>kjøper</w:t>
      </w:r>
      <w:r>
        <w:rPr>
          <w:b/>
        </w:rPr>
        <w:t xml:space="preserve"> menn ekstra mye syredempende middel, mens kvinner kjøper hodepinetabletter. </w:t>
      </w:r>
    </w:p>
    <w:p w:rsidR="00206323" w:rsidRPr="00365AA5" w:rsidRDefault="00206323" w:rsidP="00B77F7B">
      <w:pPr>
        <w:pStyle w:val="PlainText"/>
        <w:spacing w:line="288" w:lineRule="auto"/>
        <w:rPr>
          <w:rFonts w:asciiTheme="minorHAnsi" w:hAnsiTheme="minorHAnsi" w:cstheme="minorBidi"/>
          <w:color w:val="000000" w:themeColor="text1"/>
        </w:rPr>
      </w:pPr>
      <w:r>
        <w:t xml:space="preserve">- </w:t>
      </w:r>
      <w:r w:rsidR="00A64E81" w:rsidRPr="003154FC">
        <w:rPr>
          <w:rFonts w:asciiTheme="minorHAnsi" w:hAnsiTheme="minorHAnsi" w:cstheme="minorBidi"/>
        </w:rPr>
        <w:t>Siden midten av november har Komplett Apotek sett en markant økning i andelen</w:t>
      </w:r>
      <w:r w:rsidR="00A64E81">
        <w:rPr>
          <w:rFonts w:asciiTheme="minorHAnsi" w:hAnsiTheme="minorHAnsi" w:cstheme="minorBidi"/>
        </w:rPr>
        <w:t xml:space="preserve"> resepter mot magesyre og migrene</w:t>
      </w:r>
      <w:r w:rsidR="00A64E81" w:rsidRPr="003154FC">
        <w:rPr>
          <w:rFonts w:asciiTheme="minorHAnsi" w:hAnsiTheme="minorHAnsi" w:cstheme="minorBidi"/>
        </w:rPr>
        <w:t xml:space="preserve">. Kombinasjonen av god </w:t>
      </w:r>
      <w:r w:rsidR="00AA193D">
        <w:rPr>
          <w:rFonts w:asciiTheme="minorHAnsi" w:hAnsiTheme="minorHAnsi" w:cstheme="minorBidi"/>
        </w:rPr>
        <w:t xml:space="preserve">og fet mat, mye </w:t>
      </w:r>
      <w:r w:rsidR="00A64E81" w:rsidRPr="003154FC">
        <w:rPr>
          <w:rFonts w:asciiTheme="minorHAnsi" w:hAnsiTheme="minorHAnsi" w:cstheme="minorBidi"/>
        </w:rPr>
        <w:t xml:space="preserve">drikke og stress </w:t>
      </w:r>
      <w:r w:rsidR="00AA193D">
        <w:rPr>
          <w:rFonts w:asciiTheme="minorHAnsi" w:hAnsiTheme="minorHAnsi" w:cstheme="minorBidi"/>
        </w:rPr>
        <w:t>gjør nok</w:t>
      </w:r>
      <w:r w:rsidR="00A64E81" w:rsidRPr="003154FC">
        <w:rPr>
          <w:rFonts w:asciiTheme="minorHAnsi" w:hAnsiTheme="minorHAnsi" w:cstheme="minorBidi"/>
        </w:rPr>
        <w:t xml:space="preserve"> hver</w:t>
      </w:r>
      <w:r w:rsidR="00A64E81">
        <w:rPr>
          <w:rFonts w:asciiTheme="minorHAnsi" w:hAnsiTheme="minorHAnsi" w:cstheme="minorBidi"/>
        </w:rPr>
        <w:t xml:space="preserve">dagen </w:t>
      </w:r>
      <w:r w:rsidR="00A64E81" w:rsidRPr="00365AA5">
        <w:rPr>
          <w:rFonts w:asciiTheme="minorHAnsi" w:hAnsiTheme="minorHAnsi" w:cstheme="minorBidi"/>
          <w:color w:val="000000" w:themeColor="text1"/>
        </w:rPr>
        <w:t>ekstra plagsom for flere</w:t>
      </w:r>
      <w:r w:rsidR="00AF7AF4" w:rsidRPr="00365AA5">
        <w:rPr>
          <w:color w:val="000000" w:themeColor="text1"/>
        </w:rPr>
        <w:t>,</w:t>
      </w:r>
      <w:r w:rsidR="00934189" w:rsidRPr="00365AA5">
        <w:rPr>
          <w:color w:val="000000" w:themeColor="text1"/>
        </w:rPr>
        <w:t xml:space="preserve"> sier </w:t>
      </w:r>
      <w:r w:rsidR="00365AA5" w:rsidRPr="00365AA5">
        <w:rPr>
          <w:color w:val="000000" w:themeColor="text1"/>
        </w:rPr>
        <w:t>Stig Henning Pedersen, farmasøyt og driftsdirektør i Komplett Apotek.</w:t>
      </w:r>
    </w:p>
    <w:p w:rsidR="00A64E81" w:rsidRPr="00365AA5" w:rsidRDefault="00A64E81" w:rsidP="00B77F7B">
      <w:pPr>
        <w:pStyle w:val="PlainText"/>
        <w:spacing w:line="288" w:lineRule="auto"/>
        <w:rPr>
          <w:rFonts w:asciiTheme="minorHAnsi" w:hAnsiTheme="minorHAnsi" w:cstheme="minorBidi"/>
          <w:color w:val="000000" w:themeColor="text1"/>
        </w:rPr>
      </w:pPr>
    </w:p>
    <w:p w:rsidR="00A64E81" w:rsidRDefault="00AA193D" w:rsidP="00B77F7B">
      <w:pPr>
        <w:pStyle w:val="PlainText"/>
        <w:spacing w:line="288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Den naturlige årsaken til det økte salget av magesyremedikamenter er at h</w:t>
      </w:r>
      <w:r w:rsidR="00A64E81" w:rsidRPr="003154FC">
        <w:rPr>
          <w:rFonts w:asciiTheme="minorHAnsi" w:hAnsiTheme="minorHAnsi" w:cstheme="minorBidi"/>
        </w:rPr>
        <w:t>øyt inntak av fettrik mat og alkohol, gjerne kombinert med generelt set</w:t>
      </w:r>
      <w:r w:rsidR="00A64E81">
        <w:rPr>
          <w:rFonts w:asciiTheme="minorHAnsi" w:hAnsiTheme="minorHAnsi" w:cstheme="minorBidi"/>
        </w:rPr>
        <w:t>t større porsjoner</w:t>
      </w:r>
      <w:r w:rsidR="00A64E81" w:rsidRPr="003154FC">
        <w:rPr>
          <w:rFonts w:asciiTheme="minorHAnsi" w:hAnsiTheme="minorHAnsi" w:cstheme="minorBidi"/>
        </w:rPr>
        <w:t xml:space="preserve"> fører til at magesyre presses opp i nedre delen av spiserøret og kan gi kraftige syresmerter.  </w:t>
      </w:r>
    </w:p>
    <w:p w:rsidR="00A64E81" w:rsidRDefault="00A64E81" w:rsidP="00B77F7B">
      <w:pPr>
        <w:pStyle w:val="PlainText"/>
        <w:spacing w:line="288" w:lineRule="auto"/>
        <w:rPr>
          <w:rFonts w:asciiTheme="minorHAnsi" w:hAnsiTheme="minorHAnsi" w:cstheme="minorBidi"/>
        </w:rPr>
      </w:pPr>
    </w:p>
    <w:p w:rsidR="00A64E81" w:rsidRPr="003154FC" w:rsidRDefault="00A64E81" w:rsidP="00B77F7B">
      <w:pPr>
        <w:pStyle w:val="PlainText"/>
        <w:spacing w:line="288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- </w:t>
      </w:r>
      <w:r w:rsidRPr="003154FC">
        <w:rPr>
          <w:rFonts w:asciiTheme="minorHAnsi" w:hAnsiTheme="minorHAnsi" w:cstheme="minorBidi"/>
        </w:rPr>
        <w:t xml:space="preserve">Personer som har en lett plage resten av året kan derfor oppleve kraftig forverring i disse tider, og er derfor ekstra oppmerksomme på å hente ut en porsjon </w:t>
      </w:r>
      <w:r>
        <w:rPr>
          <w:rFonts w:asciiTheme="minorHAnsi" w:hAnsiTheme="minorHAnsi" w:cstheme="minorBidi"/>
        </w:rPr>
        <w:t xml:space="preserve">syredempende medisin på resept, sier </w:t>
      </w:r>
      <w:r w:rsidR="009B2F38">
        <w:rPr>
          <w:rFonts w:asciiTheme="minorHAnsi" w:hAnsiTheme="minorHAnsi" w:cstheme="minorBidi"/>
          <w:color w:val="000000" w:themeColor="text1"/>
        </w:rPr>
        <w:t>Pedersen</w:t>
      </w:r>
      <w:r>
        <w:rPr>
          <w:rFonts w:asciiTheme="minorHAnsi" w:hAnsiTheme="minorHAnsi" w:cstheme="minorBidi"/>
        </w:rPr>
        <w:t>.</w:t>
      </w:r>
      <w:r w:rsidRPr="003154FC">
        <w:rPr>
          <w:rFonts w:asciiTheme="minorHAnsi" w:hAnsiTheme="minorHAnsi" w:cstheme="minorBidi"/>
        </w:rPr>
        <w:t xml:space="preserve"> </w:t>
      </w:r>
    </w:p>
    <w:p w:rsidR="00A64E81" w:rsidRDefault="00A64E81" w:rsidP="00B77F7B">
      <w:pPr>
        <w:pStyle w:val="PlainText"/>
        <w:spacing w:line="288" w:lineRule="auto"/>
        <w:rPr>
          <w:rFonts w:asciiTheme="minorHAnsi" w:hAnsiTheme="minorHAnsi" w:cstheme="minorBidi"/>
        </w:rPr>
      </w:pPr>
    </w:p>
    <w:p w:rsidR="00A64E81" w:rsidRDefault="00A64E81" w:rsidP="00B77F7B">
      <w:pPr>
        <w:pStyle w:val="PlainText"/>
        <w:spacing w:line="288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Salget av hodepinetabletter øker også kraftig i førjulstiden, og det er spesielt kvinner som står bak økningen i salget. </w:t>
      </w:r>
    </w:p>
    <w:p w:rsidR="00505F1E" w:rsidRPr="003154FC" w:rsidRDefault="00505F1E" w:rsidP="00B77F7B">
      <w:pPr>
        <w:pStyle w:val="PlainText"/>
        <w:spacing w:line="288" w:lineRule="auto"/>
        <w:rPr>
          <w:rFonts w:asciiTheme="minorHAnsi" w:hAnsiTheme="minorHAnsi" w:cstheme="minorBidi"/>
        </w:rPr>
      </w:pPr>
    </w:p>
    <w:p w:rsidR="003154FC" w:rsidRPr="009B2F38" w:rsidRDefault="00534F99" w:rsidP="00B77F7B">
      <w:pPr>
        <w:spacing w:line="288" w:lineRule="auto"/>
        <w:rPr>
          <w:color w:val="000000" w:themeColor="text1"/>
        </w:rPr>
      </w:pPr>
      <w:r>
        <w:t xml:space="preserve">- </w:t>
      </w:r>
      <w:r w:rsidR="00505F1E">
        <w:t xml:space="preserve">Kvinner har ofte ansvar for julegaver, julekalender, skoleavslutninger og på toppen skal de også bake sine syv sorter med kaker, mens mannen </w:t>
      </w:r>
      <w:r w:rsidR="00505F1E" w:rsidRPr="009B2F38">
        <w:rPr>
          <w:color w:val="000000" w:themeColor="text1"/>
        </w:rPr>
        <w:t>ligger på sofaen og klager over magesmerter. Da skjønner vi godt at det er stressende og lett å få hodepine</w:t>
      </w:r>
      <w:r w:rsidR="0070718D" w:rsidRPr="009B2F38">
        <w:rPr>
          <w:color w:val="000000" w:themeColor="text1"/>
        </w:rPr>
        <w:t xml:space="preserve">, sier </w:t>
      </w:r>
      <w:r w:rsidR="009B2F38" w:rsidRPr="009B2F38">
        <w:rPr>
          <w:color w:val="000000" w:themeColor="text1"/>
        </w:rPr>
        <w:t>Stig Henning Pedersen med glimt i øyet</w:t>
      </w:r>
      <w:r w:rsidR="0070718D" w:rsidRPr="009B2F38">
        <w:rPr>
          <w:color w:val="000000" w:themeColor="text1"/>
        </w:rPr>
        <w:t>.</w:t>
      </w:r>
    </w:p>
    <w:p w:rsidR="00B67A39" w:rsidRDefault="00B67A39" w:rsidP="00B77F7B">
      <w:pPr>
        <w:pStyle w:val="PlainText"/>
        <w:spacing w:line="288" w:lineRule="auto"/>
      </w:pPr>
      <w:r>
        <w:t xml:space="preserve">Tall fra Komplett Apotek viser også at salget av potensmidler øker markant i førjulstiden. </w:t>
      </w:r>
    </w:p>
    <w:p w:rsidR="00B67A39" w:rsidRDefault="00B67A39" w:rsidP="00B77F7B">
      <w:pPr>
        <w:pStyle w:val="PlainText"/>
        <w:spacing w:line="288" w:lineRule="auto"/>
      </w:pPr>
    </w:p>
    <w:p w:rsidR="00505F1E" w:rsidRDefault="00B67A39" w:rsidP="00B77F7B">
      <w:pPr>
        <w:pStyle w:val="PlainText"/>
        <w:spacing w:line="288" w:lineRule="auto"/>
      </w:pPr>
      <w:r w:rsidRPr="00B67A39">
        <w:t>-</w:t>
      </w:r>
      <w:r>
        <w:t xml:space="preserve"> Med tanke på at mange kvinner hamstrer hodepinetabletter er det kanskje litt mange optimistiske menn der ute, </w:t>
      </w:r>
      <w:r w:rsidR="009B2F38">
        <w:t>avslutter Pedersen.</w:t>
      </w:r>
      <w:r>
        <w:t xml:space="preserve"> </w:t>
      </w:r>
    </w:p>
    <w:p w:rsidR="00B77F7B" w:rsidRDefault="00B77F7B" w:rsidP="00B77F7B">
      <w:pPr>
        <w:spacing w:line="312" w:lineRule="auto"/>
        <w:rPr>
          <w:b/>
        </w:rPr>
      </w:pPr>
      <w:r>
        <w:br/>
      </w:r>
      <w:r w:rsidRPr="00A433EB">
        <w:rPr>
          <w:b/>
        </w:rPr>
        <w:t>For mer informasjon kontakt:</w:t>
      </w:r>
      <w:r w:rsidRPr="00A433EB">
        <w:rPr>
          <w:b/>
        </w:rPr>
        <w:br/>
      </w:r>
      <w:r>
        <w:t>Stig Henning Pedersen</w:t>
      </w:r>
      <w:r w:rsidRPr="00A433EB">
        <w:t xml:space="preserve">, </w:t>
      </w:r>
      <w:r>
        <w:t>farmasøyt og driftsdirektør</w:t>
      </w:r>
      <w:r w:rsidRPr="00A433EB">
        <w:t xml:space="preserve">, Komplett Apotek, mobil: </w:t>
      </w:r>
      <w:r>
        <w:t>416 74 483</w:t>
      </w:r>
    </w:p>
    <w:p w:rsidR="00B77F7B" w:rsidRPr="00B77F7B" w:rsidRDefault="00B77F7B" w:rsidP="00B77F7B">
      <w:pPr>
        <w:pStyle w:val="NormalWeb"/>
        <w:shd w:val="clear" w:color="auto" w:fill="FFFFFF"/>
        <w:spacing w:after="270" w:line="288" w:lineRule="auto"/>
        <w:rPr>
          <w:rFonts w:asciiTheme="minorHAnsi" w:hAnsiTheme="minorHAnsi"/>
          <w:b/>
          <w:sz w:val="22"/>
        </w:rPr>
      </w:pPr>
      <w:r w:rsidRPr="00B77F7B">
        <w:rPr>
          <w:rFonts w:asciiTheme="minorHAnsi" w:hAnsiTheme="minorHAnsi"/>
          <w:b/>
          <w:sz w:val="22"/>
        </w:rPr>
        <w:t>Komplett Apotek</w:t>
      </w:r>
    </w:p>
    <w:p w:rsidR="006741E1" w:rsidRPr="00B77F7B" w:rsidRDefault="00B77F7B" w:rsidP="00B77F7B">
      <w:pPr>
        <w:pStyle w:val="NormalWeb"/>
        <w:shd w:val="clear" w:color="auto" w:fill="FFFFFF"/>
        <w:spacing w:after="270" w:line="312" w:lineRule="auto"/>
        <w:rPr>
          <w:rFonts w:asciiTheme="minorHAnsi" w:hAnsiTheme="minorHAnsi"/>
          <w:sz w:val="22"/>
        </w:rPr>
      </w:pPr>
      <w:r w:rsidRPr="00A433EB">
        <w:rPr>
          <w:rFonts w:asciiTheme="minorHAnsi" w:hAnsiTheme="minorHAnsi"/>
          <w:sz w:val="22"/>
        </w:rPr>
        <w:t>Komplett Apotek har ambisjoner om å bli Norges største nettapotek. Komplett Apotek er et apotek godkjent av Statens Legemiddelverk, og holder til i Sandefjord. Komplett Apotek er en del av Komplett Group – Nordens største netthandelsaktør med 1</w:t>
      </w:r>
      <w:r>
        <w:rPr>
          <w:rFonts w:asciiTheme="minorHAnsi" w:hAnsiTheme="minorHAnsi"/>
          <w:sz w:val="22"/>
        </w:rPr>
        <w:t>8</w:t>
      </w:r>
      <w:r w:rsidRPr="00A433EB">
        <w:rPr>
          <w:rFonts w:asciiTheme="minorHAnsi" w:hAnsiTheme="minorHAnsi"/>
          <w:sz w:val="22"/>
        </w:rPr>
        <w:t xml:space="preserve"> nettbutikker. Les mer på: </w:t>
      </w:r>
      <w:hyperlink r:id="rId7" w:history="1">
        <w:r w:rsidRPr="00A433EB">
          <w:rPr>
            <w:rStyle w:val="Hyperlink"/>
            <w:rFonts w:asciiTheme="minorHAnsi" w:hAnsiTheme="minorHAnsi"/>
            <w:sz w:val="22"/>
          </w:rPr>
          <w:t>www.komplettapotek.no</w:t>
        </w:r>
      </w:hyperlink>
      <w:r w:rsidRPr="00A433EB">
        <w:rPr>
          <w:rFonts w:asciiTheme="minorHAnsi" w:hAnsiTheme="minorHAnsi"/>
          <w:sz w:val="22"/>
        </w:rPr>
        <w:t xml:space="preserve">  </w:t>
      </w:r>
      <w:bookmarkStart w:id="0" w:name="_GoBack"/>
      <w:bookmarkEnd w:id="0"/>
    </w:p>
    <w:sectPr w:rsidR="006741E1" w:rsidRPr="00B77F7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149" w:rsidRDefault="00D47149" w:rsidP="00C4376C">
      <w:pPr>
        <w:spacing w:after="0" w:line="240" w:lineRule="auto"/>
      </w:pPr>
      <w:r>
        <w:separator/>
      </w:r>
    </w:p>
  </w:endnote>
  <w:endnote w:type="continuationSeparator" w:id="0">
    <w:p w:rsidR="00D47149" w:rsidRDefault="00D47149" w:rsidP="00C43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149" w:rsidRDefault="00D47149" w:rsidP="00C4376C">
      <w:pPr>
        <w:spacing w:after="0" w:line="240" w:lineRule="auto"/>
      </w:pPr>
      <w:r>
        <w:separator/>
      </w:r>
    </w:p>
  </w:footnote>
  <w:footnote w:type="continuationSeparator" w:id="0">
    <w:p w:rsidR="00D47149" w:rsidRDefault="00D47149" w:rsidP="00C43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76C" w:rsidRDefault="00C4376C" w:rsidP="00C4376C">
    <w:pPr>
      <w:pStyle w:val="Header"/>
      <w:tabs>
        <w:tab w:val="clear" w:pos="4513"/>
        <w:tab w:val="clear" w:pos="9026"/>
        <w:tab w:val="left" w:pos="915"/>
      </w:tabs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16000640" wp14:editId="19FC9487">
          <wp:simplePos x="0" y="0"/>
          <wp:positionH relativeFrom="column">
            <wp:posOffset>4686300</wp:posOffset>
          </wp:positionH>
          <wp:positionV relativeFrom="paragraph">
            <wp:posOffset>7620</wp:posOffset>
          </wp:positionV>
          <wp:extent cx="1428750" cy="370840"/>
          <wp:effectExtent l="0" t="0" r="0" b="0"/>
          <wp:wrapTight wrapText="bothSides">
            <wp:wrapPolygon edited="0">
              <wp:start x="0" y="0"/>
              <wp:lineTo x="0" y="19973"/>
              <wp:lineTo x="21312" y="19973"/>
              <wp:lineTo x="2131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mplett_APOTEK_intranet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979B8"/>
    <w:multiLevelType w:val="hybridMultilevel"/>
    <w:tmpl w:val="99E8C7DC"/>
    <w:lvl w:ilvl="0" w:tplc="741014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5606A"/>
    <w:multiLevelType w:val="hybridMultilevel"/>
    <w:tmpl w:val="6B02CBC0"/>
    <w:lvl w:ilvl="0" w:tplc="086A35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1642B"/>
    <w:multiLevelType w:val="hybridMultilevel"/>
    <w:tmpl w:val="03E0FDE4"/>
    <w:lvl w:ilvl="0" w:tplc="49D047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44688"/>
    <w:multiLevelType w:val="hybridMultilevel"/>
    <w:tmpl w:val="4146A1E6"/>
    <w:lvl w:ilvl="0" w:tplc="D9205D6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F2C2B"/>
    <w:multiLevelType w:val="hybridMultilevel"/>
    <w:tmpl w:val="C95418E2"/>
    <w:lvl w:ilvl="0" w:tplc="CD76C8E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A18D7"/>
    <w:multiLevelType w:val="hybridMultilevel"/>
    <w:tmpl w:val="16F4D1FE"/>
    <w:lvl w:ilvl="0" w:tplc="62A863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277A6"/>
    <w:multiLevelType w:val="hybridMultilevel"/>
    <w:tmpl w:val="B4C4488C"/>
    <w:lvl w:ilvl="0" w:tplc="CB3A1E3E">
      <w:start w:val="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5026F0"/>
    <w:multiLevelType w:val="hybridMultilevel"/>
    <w:tmpl w:val="D1146F66"/>
    <w:lvl w:ilvl="0" w:tplc="FF4E04F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F0BF7"/>
    <w:multiLevelType w:val="hybridMultilevel"/>
    <w:tmpl w:val="B16881F2"/>
    <w:lvl w:ilvl="0" w:tplc="5B9A9A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6C"/>
    <w:rsid w:val="000F625F"/>
    <w:rsid w:val="0015274F"/>
    <w:rsid w:val="00165A9A"/>
    <w:rsid w:val="001A3A4F"/>
    <w:rsid w:val="00206323"/>
    <w:rsid w:val="00211A0E"/>
    <w:rsid w:val="003154FC"/>
    <w:rsid w:val="00315589"/>
    <w:rsid w:val="00365AA5"/>
    <w:rsid w:val="00375859"/>
    <w:rsid w:val="003C21B2"/>
    <w:rsid w:val="00474517"/>
    <w:rsid w:val="004D59AB"/>
    <w:rsid w:val="00505F1E"/>
    <w:rsid w:val="00534F99"/>
    <w:rsid w:val="005947F8"/>
    <w:rsid w:val="005C4D59"/>
    <w:rsid w:val="005C7C2C"/>
    <w:rsid w:val="006741E1"/>
    <w:rsid w:val="006A5136"/>
    <w:rsid w:val="006F01E4"/>
    <w:rsid w:val="00701D90"/>
    <w:rsid w:val="0070718D"/>
    <w:rsid w:val="00711D33"/>
    <w:rsid w:val="007926A0"/>
    <w:rsid w:val="007D4E80"/>
    <w:rsid w:val="007E5D5C"/>
    <w:rsid w:val="0090570B"/>
    <w:rsid w:val="00934189"/>
    <w:rsid w:val="009374CE"/>
    <w:rsid w:val="00993EEA"/>
    <w:rsid w:val="009B2F38"/>
    <w:rsid w:val="00A006C2"/>
    <w:rsid w:val="00A015FC"/>
    <w:rsid w:val="00A10741"/>
    <w:rsid w:val="00A15485"/>
    <w:rsid w:val="00A64E81"/>
    <w:rsid w:val="00A76AFE"/>
    <w:rsid w:val="00AA193D"/>
    <w:rsid w:val="00AF7AF4"/>
    <w:rsid w:val="00AF7D46"/>
    <w:rsid w:val="00B07C49"/>
    <w:rsid w:val="00B17E9A"/>
    <w:rsid w:val="00B549E9"/>
    <w:rsid w:val="00B66566"/>
    <w:rsid w:val="00B67A39"/>
    <w:rsid w:val="00B77F7B"/>
    <w:rsid w:val="00B9084C"/>
    <w:rsid w:val="00B91C4D"/>
    <w:rsid w:val="00BB7C49"/>
    <w:rsid w:val="00C257C0"/>
    <w:rsid w:val="00C27EC7"/>
    <w:rsid w:val="00C4376C"/>
    <w:rsid w:val="00C515F1"/>
    <w:rsid w:val="00D47149"/>
    <w:rsid w:val="00DF1620"/>
    <w:rsid w:val="00F542A3"/>
    <w:rsid w:val="00F8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E7AF0AE9-6BF6-4FB9-9E31-6A1387A6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76C"/>
  </w:style>
  <w:style w:type="paragraph" w:styleId="Footer">
    <w:name w:val="footer"/>
    <w:basedOn w:val="Normal"/>
    <w:link w:val="FooterChar"/>
    <w:uiPriority w:val="99"/>
    <w:unhideWhenUsed/>
    <w:rsid w:val="00C43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76C"/>
  </w:style>
  <w:style w:type="table" w:styleId="TableGrid">
    <w:name w:val="Table Grid"/>
    <w:basedOn w:val="TableNormal"/>
    <w:uiPriority w:val="39"/>
    <w:rsid w:val="00792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1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C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6323"/>
    <w:pPr>
      <w:ind w:left="720"/>
      <w:contextualSpacing/>
    </w:pPr>
  </w:style>
  <w:style w:type="character" w:styleId="Hyperlink">
    <w:name w:val="Hyperlink"/>
    <w:basedOn w:val="DefaultParagraphFont"/>
    <w:unhideWhenUsed/>
    <w:rsid w:val="006741E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27EC7"/>
  </w:style>
  <w:style w:type="paragraph" w:styleId="NormalWeb">
    <w:name w:val="Normal (Web)"/>
    <w:basedOn w:val="Normal"/>
    <w:uiPriority w:val="99"/>
    <w:unhideWhenUsed/>
    <w:rsid w:val="006F0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rong">
    <w:name w:val="Strong"/>
    <w:basedOn w:val="DefaultParagraphFont"/>
    <w:uiPriority w:val="22"/>
    <w:qFormat/>
    <w:rsid w:val="006F01E4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3154FC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3154F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4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omplettapotek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344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Komplett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Ingebjørg Tollnes</dc:creator>
  <cp:keywords/>
  <dc:description/>
  <cp:lastModifiedBy>Ingebjørg Tollnes</cp:lastModifiedBy>
  <cp:revision>6</cp:revision>
  <cp:lastPrinted>2016-09-15T08:15:00Z</cp:lastPrinted>
  <dcterms:created xsi:type="dcterms:W3CDTF">2016-12-09T10:56:00Z</dcterms:created>
  <dcterms:modified xsi:type="dcterms:W3CDTF">2016-12-09T14:09:00Z</dcterms:modified>
</cp:coreProperties>
</file>