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4CA05" w14:textId="2B6EC8AD" w:rsidR="004E0354" w:rsidRPr="00635179" w:rsidRDefault="004E0354" w:rsidP="004E0354">
      <w:pPr>
        <w:spacing w:after="120" w:line="360" w:lineRule="auto"/>
        <w:rPr>
          <w:rFonts w:ascii="Arial" w:hAnsi="Arial" w:cs="Arial"/>
          <w:b/>
        </w:rPr>
      </w:pPr>
      <w:r w:rsidRPr="00635179">
        <w:rPr>
          <w:rFonts w:ascii="Arial" w:hAnsi="Arial" w:cs="Arial"/>
          <w:b/>
        </w:rPr>
        <w:t xml:space="preserve">Kränzle </w:t>
      </w:r>
      <w:r w:rsidR="008C2066">
        <w:rPr>
          <w:rFonts w:ascii="Arial" w:hAnsi="Arial" w:cs="Arial"/>
          <w:b/>
        </w:rPr>
        <w:t>B</w:t>
      </w:r>
      <w:r w:rsidRPr="00635179">
        <w:rPr>
          <w:rFonts w:ascii="Arial" w:hAnsi="Arial" w:cs="Arial"/>
          <w:b/>
        </w:rPr>
        <w:t>-Seri</w:t>
      </w:r>
      <w:r>
        <w:rPr>
          <w:rFonts w:ascii="Arial" w:hAnsi="Arial" w:cs="Arial"/>
          <w:b/>
        </w:rPr>
        <w:t>e</w:t>
      </w:r>
      <w:r w:rsidRPr="00635179">
        <w:rPr>
          <w:rFonts w:ascii="Arial" w:hAnsi="Arial" w:cs="Arial"/>
          <w:b/>
        </w:rPr>
        <w:t xml:space="preserve"> </w:t>
      </w:r>
    </w:p>
    <w:p w14:paraId="0CFE541C" w14:textId="6240529C" w:rsidR="000B3BFB" w:rsidRDefault="008C2066" w:rsidP="00017436">
      <w:pPr>
        <w:spacing w:after="60" w:line="360" w:lineRule="auto"/>
        <w:rPr>
          <w:rFonts w:ascii="Arial" w:hAnsi="Arial" w:cs="Arial"/>
          <w:b/>
          <w:sz w:val="32"/>
          <w:szCs w:val="32"/>
        </w:rPr>
      </w:pPr>
      <w:r>
        <w:rPr>
          <w:rFonts w:ascii="Arial" w:hAnsi="Arial" w:cs="Arial"/>
          <w:b/>
          <w:sz w:val="32"/>
          <w:szCs w:val="32"/>
        </w:rPr>
        <w:t xml:space="preserve">Maximale Freiheit und Leistung </w:t>
      </w:r>
    </w:p>
    <w:p w14:paraId="71997B95" w14:textId="5A9590F1" w:rsidR="00017436" w:rsidRPr="00017436" w:rsidRDefault="004E0354" w:rsidP="00017436">
      <w:pPr>
        <w:spacing w:after="60" w:line="360" w:lineRule="auto"/>
        <w:rPr>
          <w:rFonts w:ascii="Arial" w:hAnsi="Arial" w:cs="Arial"/>
          <w:b/>
          <w:bCs/>
        </w:rPr>
      </w:pPr>
      <w:r w:rsidRPr="381EC082">
        <w:rPr>
          <w:rFonts w:ascii="Arial" w:hAnsi="Arial" w:cs="Arial"/>
          <w:b/>
          <w:bCs/>
        </w:rPr>
        <w:t xml:space="preserve">Illertissen, </w:t>
      </w:r>
      <w:r w:rsidR="00C524A5">
        <w:rPr>
          <w:rFonts w:ascii="Arial" w:hAnsi="Arial" w:cs="Arial"/>
          <w:b/>
          <w:bCs/>
        </w:rPr>
        <w:t>Februar</w:t>
      </w:r>
      <w:r w:rsidRPr="381EC082">
        <w:rPr>
          <w:rFonts w:ascii="Arial" w:hAnsi="Arial" w:cs="Arial"/>
          <w:b/>
          <w:bCs/>
        </w:rPr>
        <w:t xml:space="preserve"> 202</w:t>
      </w:r>
      <w:r w:rsidR="004A7DD8">
        <w:rPr>
          <w:rFonts w:ascii="Arial" w:hAnsi="Arial" w:cs="Arial"/>
          <w:b/>
          <w:bCs/>
        </w:rPr>
        <w:t>6</w:t>
      </w:r>
      <w:r>
        <w:rPr>
          <w:rFonts w:ascii="Arial" w:hAnsi="Arial" w:cs="Arial"/>
          <w:b/>
          <w:bCs/>
        </w:rPr>
        <w:t xml:space="preserve"> </w:t>
      </w:r>
      <w:r w:rsidRPr="381EC082">
        <w:rPr>
          <w:rFonts w:ascii="Arial" w:hAnsi="Arial" w:cs="Arial"/>
          <w:b/>
          <w:bCs/>
        </w:rPr>
        <w:t>–</w:t>
      </w:r>
      <w:r>
        <w:rPr>
          <w:rFonts w:ascii="Arial" w:hAnsi="Arial" w:cs="Arial"/>
          <w:b/>
          <w:bCs/>
        </w:rPr>
        <w:t xml:space="preserve"> </w:t>
      </w:r>
      <w:r w:rsidR="008C2066" w:rsidRPr="008C2066">
        <w:rPr>
          <w:rFonts w:ascii="Arial" w:hAnsi="Arial" w:cs="Arial"/>
          <w:b/>
          <w:bCs/>
        </w:rPr>
        <w:t xml:space="preserve">Auf dem Hof, im Stall, </w:t>
      </w:r>
      <w:r w:rsidR="00426C4D">
        <w:rPr>
          <w:rFonts w:ascii="Arial" w:hAnsi="Arial" w:cs="Arial"/>
          <w:b/>
          <w:bCs/>
        </w:rPr>
        <w:t>i</w:t>
      </w:r>
      <w:r w:rsidR="008C2066" w:rsidRPr="008C2066">
        <w:rPr>
          <w:rFonts w:ascii="Arial" w:hAnsi="Arial" w:cs="Arial"/>
          <w:b/>
          <w:bCs/>
        </w:rPr>
        <w:t xml:space="preserve">n Außenanlagen oder weitläufigen Maschinenparks sind Verlässlichkeit und Flexibilität entscheidend. </w:t>
      </w:r>
      <w:r w:rsidR="008C2066">
        <w:rPr>
          <w:rFonts w:ascii="Arial" w:hAnsi="Arial" w:cs="Arial"/>
          <w:b/>
          <w:bCs/>
        </w:rPr>
        <w:t>Denn g</w:t>
      </w:r>
      <w:r w:rsidR="008C2066" w:rsidRPr="008C2066">
        <w:rPr>
          <w:rFonts w:ascii="Arial" w:hAnsi="Arial" w:cs="Arial"/>
          <w:b/>
          <w:bCs/>
        </w:rPr>
        <w:t>erade in der Landwirtschaft müssen Reinigungsarbeiten oft dort stattfinden, wo kein Strom</w:t>
      </w:r>
      <w:r w:rsidR="008814E5">
        <w:rPr>
          <w:rFonts w:ascii="Arial" w:hAnsi="Arial" w:cs="Arial"/>
          <w:b/>
          <w:bCs/>
        </w:rPr>
        <w:t>- beziehungsweise Wasser</w:t>
      </w:r>
      <w:r w:rsidR="008C2066" w:rsidRPr="008C2066">
        <w:rPr>
          <w:rFonts w:ascii="Arial" w:hAnsi="Arial" w:cs="Arial"/>
          <w:b/>
          <w:bCs/>
        </w:rPr>
        <w:t>anschluss vorhanden ist</w:t>
      </w:r>
      <w:r w:rsidR="008C2066">
        <w:rPr>
          <w:rFonts w:ascii="Arial" w:hAnsi="Arial" w:cs="Arial"/>
          <w:b/>
          <w:bCs/>
        </w:rPr>
        <w:t xml:space="preserve">. </w:t>
      </w:r>
      <w:r w:rsidR="008C2066" w:rsidRPr="008C2066">
        <w:rPr>
          <w:rFonts w:ascii="Arial" w:hAnsi="Arial" w:cs="Arial"/>
          <w:b/>
          <w:bCs/>
        </w:rPr>
        <w:t xml:space="preserve"> Die Kränzle B-Serie wurde genau für diese </w:t>
      </w:r>
      <w:r w:rsidR="008814E5">
        <w:rPr>
          <w:rFonts w:ascii="Arial" w:hAnsi="Arial" w:cs="Arial"/>
          <w:b/>
          <w:bCs/>
        </w:rPr>
        <w:t>Einsatzzwecke</w:t>
      </w:r>
      <w:r w:rsidR="008C2066" w:rsidRPr="008C2066">
        <w:rPr>
          <w:rFonts w:ascii="Arial" w:hAnsi="Arial" w:cs="Arial"/>
          <w:b/>
          <w:bCs/>
        </w:rPr>
        <w:t xml:space="preserve"> entwickelt</w:t>
      </w:r>
      <w:r w:rsidR="008C2066">
        <w:rPr>
          <w:rFonts w:ascii="Arial" w:hAnsi="Arial" w:cs="Arial"/>
          <w:b/>
          <w:bCs/>
        </w:rPr>
        <w:t xml:space="preserve">. </w:t>
      </w:r>
    </w:p>
    <w:p w14:paraId="22291075" w14:textId="6A3EC7B6" w:rsidR="008C2066" w:rsidRDefault="008C2066" w:rsidP="00017436">
      <w:pPr>
        <w:spacing w:after="60" w:line="360" w:lineRule="auto"/>
        <w:rPr>
          <w:rFonts w:ascii="Arial" w:hAnsi="Arial" w:cs="Arial"/>
        </w:rPr>
      </w:pPr>
      <w:r>
        <w:rPr>
          <w:rFonts w:ascii="Arial" w:hAnsi="Arial" w:cs="Arial"/>
        </w:rPr>
        <w:t>Ob am</w:t>
      </w:r>
      <w:r w:rsidRPr="008C2066">
        <w:rPr>
          <w:rFonts w:ascii="Arial" w:hAnsi="Arial" w:cs="Arial"/>
        </w:rPr>
        <w:t xml:space="preserve"> Feldrand, an mobilen Tierunterkünften</w:t>
      </w:r>
      <w:r>
        <w:rPr>
          <w:rFonts w:ascii="Arial" w:hAnsi="Arial" w:cs="Arial"/>
        </w:rPr>
        <w:t xml:space="preserve"> oder weitläufigen B</w:t>
      </w:r>
      <w:r w:rsidRPr="008C2066">
        <w:rPr>
          <w:rFonts w:ascii="Arial" w:hAnsi="Arial" w:cs="Arial"/>
        </w:rPr>
        <w:t>etriebsgelände</w:t>
      </w:r>
      <w:r>
        <w:rPr>
          <w:rFonts w:ascii="Arial" w:hAnsi="Arial" w:cs="Arial"/>
        </w:rPr>
        <w:t>n</w:t>
      </w:r>
      <w:r w:rsidR="008814E5">
        <w:rPr>
          <w:rFonts w:ascii="Arial" w:hAnsi="Arial" w:cs="Arial"/>
        </w:rPr>
        <w:t xml:space="preserve"> –</w:t>
      </w:r>
      <w:r>
        <w:rPr>
          <w:rFonts w:ascii="Arial" w:hAnsi="Arial" w:cs="Arial"/>
        </w:rPr>
        <w:t xml:space="preserve"> </w:t>
      </w:r>
      <w:r w:rsidR="006E567A">
        <w:rPr>
          <w:rFonts w:ascii="Arial" w:hAnsi="Arial" w:cs="Arial"/>
        </w:rPr>
        <w:t>d</w:t>
      </w:r>
      <w:r w:rsidRPr="008C2066">
        <w:rPr>
          <w:rFonts w:ascii="Arial" w:hAnsi="Arial" w:cs="Arial"/>
        </w:rPr>
        <w:t xml:space="preserve">ie Kränzle B-Serie wurde </w:t>
      </w:r>
      <w:r>
        <w:rPr>
          <w:rFonts w:ascii="Arial" w:hAnsi="Arial" w:cs="Arial"/>
        </w:rPr>
        <w:t xml:space="preserve">für </w:t>
      </w:r>
      <w:r w:rsidRPr="008C2066">
        <w:rPr>
          <w:rFonts w:ascii="Arial" w:hAnsi="Arial" w:cs="Arial"/>
        </w:rPr>
        <w:t>Anforderungen entwickelt</w:t>
      </w:r>
      <w:r>
        <w:rPr>
          <w:rFonts w:ascii="Arial" w:hAnsi="Arial" w:cs="Arial"/>
        </w:rPr>
        <w:t>, in de</w:t>
      </w:r>
      <w:r w:rsidR="008814E5">
        <w:rPr>
          <w:rFonts w:ascii="Arial" w:hAnsi="Arial" w:cs="Arial"/>
        </w:rPr>
        <w:t>nen</w:t>
      </w:r>
      <w:r>
        <w:rPr>
          <w:rFonts w:ascii="Arial" w:hAnsi="Arial" w:cs="Arial"/>
        </w:rPr>
        <w:t xml:space="preserve"> Strom</w:t>
      </w:r>
      <w:r w:rsidR="008814E5">
        <w:rPr>
          <w:rFonts w:ascii="Arial" w:hAnsi="Arial" w:cs="Arial"/>
        </w:rPr>
        <w:t>- oder Wasser</w:t>
      </w:r>
      <w:r>
        <w:rPr>
          <w:rFonts w:ascii="Arial" w:hAnsi="Arial" w:cs="Arial"/>
        </w:rPr>
        <w:t>ansch</w:t>
      </w:r>
      <w:r w:rsidR="008814E5">
        <w:rPr>
          <w:rFonts w:ascii="Arial" w:hAnsi="Arial" w:cs="Arial"/>
        </w:rPr>
        <w:t>lü</w:t>
      </w:r>
      <w:r>
        <w:rPr>
          <w:rFonts w:ascii="Arial" w:hAnsi="Arial" w:cs="Arial"/>
        </w:rPr>
        <w:t>ss</w:t>
      </w:r>
      <w:r w:rsidR="008814E5">
        <w:rPr>
          <w:rFonts w:ascii="Arial" w:hAnsi="Arial" w:cs="Arial"/>
        </w:rPr>
        <w:t>e</w:t>
      </w:r>
      <w:r>
        <w:rPr>
          <w:rFonts w:ascii="Arial" w:hAnsi="Arial" w:cs="Arial"/>
        </w:rPr>
        <w:t xml:space="preserve"> nicht vorhanden</w:t>
      </w:r>
      <w:r w:rsidR="008814E5">
        <w:rPr>
          <w:rFonts w:ascii="Arial" w:hAnsi="Arial" w:cs="Arial"/>
        </w:rPr>
        <w:t xml:space="preserve"> sind</w:t>
      </w:r>
      <w:r>
        <w:rPr>
          <w:rFonts w:ascii="Arial" w:hAnsi="Arial" w:cs="Arial"/>
        </w:rPr>
        <w:t xml:space="preserve"> und Unabhängigkeit gefragt ist.</w:t>
      </w:r>
      <w:r w:rsidR="006E567A">
        <w:rPr>
          <w:rFonts w:ascii="Arial" w:hAnsi="Arial" w:cs="Arial"/>
        </w:rPr>
        <w:t xml:space="preserve"> </w:t>
      </w:r>
      <w:r w:rsidR="008814E5">
        <w:rPr>
          <w:rFonts w:ascii="Arial" w:hAnsi="Arial" w:cs="Arial"/>
        </w:rPr>
        <w:t>Die</w:t>
      </w:r>
      <w:r w:rsidRPr="008C2066">
        <w:rPr>
          <w:rFonts w:ascii="Arial" w:hAnsi="Arial" w:cs="Arial"/>
        </w:rPr>
        <w:t xml:space="preserve"> vier Modelle B 170 T, B 230 T, B 240 T und B 270 T deck</w:t>
      </w:r>
      <w:r w:rsidR="008814E5">
        <w:rPr>
          <w:rFonts w:ascii="Arial" w:hAnsi="Arial" w:cs="Arial"/>
        </w:rPr>
        <w:t>en</w:t>
      </w:r>
      <w:r w:rsidRPr="008C2066">
        <w:rPr>
          <w:rFonts w:ascii="Arial" w:hAnsi="Arial" w:cs="Arial"/>
        </w:rPr>
        <w:t xml:space="preserve"> ein breites Leistungsspektrum ab und liefer</w:t>
      </w:r>
      <w:r w:rsidR="008814E5">
        <w:rPr>
          <w:rFonts w:ascii="Arial" w:hAnsi="Arial" w:cs="Arial"/>
        </w:rPr>
        <w:t>n</w:t>
      </w:r>
      <w:r w:rsidRPr="008C2066">
        <w:rPr>
          <w:rFonts w:ascii="Arial" w:hAnsi="Arial" w:cs="Arial"/>
        </w:rPr>
        <w:t xml:space="preserve"> </w:t>
      </w:r>
      <w:r>
        <w:rPr>
          <w:rFonts w:ascii="Arial" w:hAnsi="Arial" w:cs="Arial"/>
        </w:rPr>
        <w:t>bis zu</w:t>
      </w:r>
      <w:r w:rsidRPr="008C2066">
        <w:rPr>
          <w:rFonts w:ascii="Arial" w:hAnsi="Arial" w:cs="Arial"/>
        </w:rPr>
        <w:t xml:space="preserve"> 250 bar Arbeitsdruck sowie </w:t>
      </w:r>
      <w:r w:rsidR="008814E5">
        <w:rPr>
          <w:rFonts w:ascii="Arial" w:hAnsi="Arial" w:cs="Arial"/>
        </w:rPr>
        <w:t>eine Wasserleistung</w:t>
      </w:r>
      <w:r w:rsidRPr="008C2066">
        <w:rPr>
          <w:rFonts w:ascii="Arial" w:hAnsi="Arial" w:cs="Arial"/>
        </w:rPr>
        <w:t xml:space="preserve"> </w:t>
      </w:r>
      <w:r>
        <w:rPr>
          <w:rFonts w:ascii="Arial" w:hAnsi="Arial" w:cs="Arial"/>
        </w:rPr>
        <w:t xml:space="preserve">von </w:t>
      </w:r>
      <w:r w:rsidRPr="008C2066">
        <w:rPr>
          <w:rFonts w:ascii="Arial" w:hAnsi="Arial" w:cs="Arial"/>
        </w:rPr>
        <w:t>bis zu 1.200 Litern pro Stunde. Damit lassen sich</w:t>
      </w:r>
      <w:r w:rsidR="008814E5">
        <w:rPr>
          <w:rFonts w:ascii="Arial" w:hAnsi="Arial" w:cs="Arial"/>
        </w:rPr>
        <w:t xml:space="preserve"> </w:t>
      </w:r>
      <w:r w:rsidRPr="008C2066">
        <w:rPr>
          <w:rFonts w:ascii="Arial" w:hAnsi="Arial" w:cs="Arial"/>
        </w:rPr>
        <w:t xml:space="preserve">Verschmutzungen wie Erdablagerungen, Futterreste, hartnäckige Anhaftungen an Maschinen oder </w:t>
      </w:r>
      <w:r>
        <w:rPr>
          <w:rFonts w:ascii="Arial" w:hAnsi="Arial" w:cs="Arial"/>
        </w:rPr>
        <w:t>V</w:t>
      </w:r>
      <w:r w:rsidRPr="008C2066">
        <w:rPr>
          <w:rFonts w:ascii="Arial" w:hAnsi="Arial" w:cs="Arial"/>
        </w:rPr>
        <w:t>erschmut</w:t>
      </w:r>
      <w:r>
        <w:rPr>
          <w:rFonts w:ascii="Arial" w:hAnsi="Arial" w:cs="Arial"/>
        </w:rPr>
        <w:t>zungen an</w:t>
      </w:r>
      <w:r w:rsidRPr="008C2066">
        <w:rPr>
          <w:rFonts w:ascii="Arial" w:hAnsi="Arial" w:cs="Arial"/>
        </w:rPr>
        <w:t xml:space="preserve"> Stallausrüstung</w:t>
      </w:r>
      <w:r w:rsidR="00426C4D">
        <w:rPr>
          <w:rFonts w:ascii="Arial" w:hAnsi="Arial" w:cs="Arial"/>
        </w:rPr>
        <w:t>en</w:t>
      </w:r>
      <w:r w:rsidRPr="008C2066">
        <w:rPr>
          <w:rFonts w:ascii="Arial" w:hAnsi="Arial" w:cs="Arial"/>
        </w:rPr>
        <w:t xml:space="preserve"> zuverlässig entfernen.</w:t>
      </w:r>
    </w:p>
    <w:p w14:paraId="17B98979" w14:textId="1CD2F088" w:rsidR="008C2066" w:rsidRPr="008C2066" w:rsidRDefault="008C2066" w:rsidP="008C2066">
      <w:pPr>
        <w:spacing w:after="60" w:line="360" w:lineRule="auto"/>
        <w:rPr>
          <w:rFonts w:ascii="Arial" w:hAnsi="Arial" w:cs="Arial"/>
        </w:rPr>
      </w:pPr>
      <w:r w:rsidRPr="008C2066">
        <w:rPr>
          <w:rFonts w:ascii="Arial" w:hAnsi="Arial" w:cs="Arial"/>
        </w:rPr>
        <w:t>Die Geräte sind mit bewährten Honda-Motoren ausgestattet, die sich durch hohe Langlebigkeit, Servicefreundlichkeit und</w:t>
      </w:r>
      <w:r w:rsidR="006E567A">
        <w:rPr>
          <w:rFonts w:ascii="Arial" w:hAnsi="Arial" w:cs="Arial"/>
        </w:rPr>
        <w:t xml:space="preserve"> einen</w:t>
      </w:r>
      <w:r w:rsidRPr="008C2066">
        <w:rPr>
          <w:rFonts w:ascii="Arial" w:hAnsi="Arial" w:cs="Arial"/>
        </w:rPr>
        <w:t xml:space="preserve"> zuverlässigen Kaltstart auszeichnen. Eine Ölmangelsicherung schützt den Motor zusätzlich, während ab dem Modell B 230 T eine integrierte Drehzahlregulierung Lärm und Kraftstoffverbrauch reduziert. Das ist nicht nur angenehmer im täglichen Betrieb, sondern spart auch langfristig Kosten.</w:t>
      </w:r>
    </w:p>
    <w:p w14:paraId="081F69C7" w14:textId="625142FE" w:rsidR="008C2066" w:rsidRDefault="008C2066" w:rsidP="008C2066">
      <w:pPr>
        <w:spacing w:after="60" w:line="360" w:lineRule="auto"/>
        <w:rPr>
          <w:rFonts w:ascii="Arial" w:hAnsi="Arial" w:cs="Arial"/>
        </w:rPr>
      </w:pPr>
      <w:r w:rsidRPr="008C2066">
        <w:rPr>
          <w:rFonts w:ascii="Arial" w:hAnsi="Arial" w:cs="Arial"/>
        </w:rPr>
        <w:t>Ein weiterer zentraler Vorteil ist die Direktansaugung: Dank Saugschlauch und Ansaugfilter benötigen die Geräte keinen Wasseranschluss</w:t>
      </w:r>
      <w:r w:rsidR="006E567A">
        <w:rPr>
          <w:rFonts w:ascii="Arial" w:hAnsi="Arial" w:cs="Arial"/>
        </w:rPr>
        <w:t xml:space="preserve"> und können problemlos </w:t>
      </w:r>
      <w:r w:rsidRPr="008C2066">
        <w:rPr>
          <w:rFonts w:ascii="Arial" w:hAnsi="Arial" w:cs="Arial"/>
        </w:rPr>
        <w:t xml:space="preserve">aus Becken, Tanks, Teichen oder Flüssen </w:t>
      </w:r>
      <w:r w:rsidR="006E567A">
        <w:rPr>
          <w:rFonts w:ascii="Arial" w:hAnsi="Arial" w:cs="Arial"/>
        </w:rPr>
        <w:t>gespeist</w:t>
      </w:r>
      <w:r w:rsidRPr="008C2066">
        <w:rPr>
          <w:rFonts w:ascii="Arial" w:hAnsi="Arial" w:cs="Arial"/>
        </w:rPr>
        <w:t xml:space="preserve"> werden</w:t>
      </w:r>
      <w:r w:rsidR="006E567A">
        <w:rPr>
          <w:rFonts w:ascii="Arial" w:hAnsi="Arial" w:cs="Arial"/>
        </w:rPr>
        <w:t>.</w:t>
      </w:r>
      <w:r w:rsidRPr="008C2066">
        <w:rPr>
          <w:rFonts w:ascii="Arial" w:hAnsi="Arial" w:cs="Arial"/>
        </w:rPr>
        <w:t xml:space="preserve"> </w:t>
      </w:r>
      <w:r w:rsidR="006E567A">
        <w:rPr>
          <w:rFonts w:ascii="Arial" w:hAnsi="Arial" w:cs="Arial"/>
        </w:rPr>
        <w:t>E</w:t>
      </w:r>
      <w:r w:rsidRPr="008C2066">
        <w:rPr>
          <w:rFonts w:ascii="Arial" w:hAnsi="Arial" w:cs="Arial"/>
        </w:rPr>
        <w:t>in entscheidendes Plus etwa bei großflächiger Reinigung von Maschinen oder Anlagen fernab des Hofes.</w:t>
      </w:r>
    </w:p>
    <w:p w14:paraId="578D79D2" w14:textId="77777777" w:rsidR="008C2066" w:rsidRDefault="008C2066" w:rsidP="00017436">
      <w:pPr>
        <w:spacing w:after="60" w:line="360" w:lineRule="auto"/>
        <w:rPr>
          <w:rFonts w:ascii="Arial" w:hAnsi="Arial" w:cs="Arial"/>
          <w:b/>
          <w:bCs/>
        </w:rPr>
      </w:pPr>
      <w:r w:rsidRPr="008C2066">
        <w:rPr>
          <w:rFonts w:ascii="Arial" w:hAnsi="Arial" w:cs="Arial"/>
          <w:b/>
          <w:bCs/>
        </w:rPr>
        <w:t>Robuste Bauweise für harte Einsätze</w:t>
      </w:r>
    </w:p>
    <w:p w14:paraId="3C4BC909" w14:textId="38B9B134" w:rsidR="008C2066" w:rsidRPr="008C2066" w:rsidRDefault="006E567A" w:rsidP="008C2066">
      <w:pPr>
        <w:spacing w:after="60" w:line="360" w:lineRule="auto"/>
        <w:rPr>
          <w:rFonts w:ascii="Arial" w:hAnsi="Arial" w:cs="Arial"/>
        </w:rPr>
      </w:pPr>
      <w:r>
        <w:rPr>
          <w:rFonts w:ascii="Arial" w:hAnsi="Arial" w:cs="Arial"/>
        </w:rPr>
        <w:t xml:space="preserve">Auch äußerlich wurde die </w:t>
      </w:r>
      <w:r w:rsidR="008C2066" w:rsidRPr="008C2066">
        <w:rPr>
          <w:rFonts w:ascii="Arial" w:hAnsi="Arial" w:cs="Arial"/>
        </w:rPr>
        <w:t xml:space="preserve">B-Serie für </w:t>
      </w:r>
      <w:r>
        <w:rPr>
          <w:rFonts w:ascii="Arial" w:hAnsi="Arial" w:cs="Arial"/>
        </w:rPr>
        <w:t>intensive</w:t>
      </w:r>
      <w:r w:rsidR="008C2066" w:rsidRPr="008C2066">
        <w:rPr>
          <w:rFonts w:ascii="Arial" w:hAnsi="Arial" w:cs="Arial"/>
        </w:rPr>
        <w:t xml:space="preserve"> Einsatzbedingungen konstruiert. Das geländegängige Fahrgestell mit pannensicherer </w:t>
      </w:r>
      <w:r w:rsidR="004B6076">
        <w:rPr>
          <w:rFonts w:ascii="Arial" w:hAnsi="Arial" w:cs="Arial"/>
        </w:rPr>
        <w:t>B</w:t>
      </w:r>
      <w:r w:rsidR="008C2066" w:rsidRPr="008C2066">
        <w:rPr>
          <w:rFonts w:ascii="Arial" w:hAnsi="Arial" w:cs="Arial"/>
        </w:rPr>
        <w:t>ereifung sorgt für sicheren Stand und einfache Manövrierbarkeit, selbst auf unbefestigte</w:t>
      </w:r>
      <w:r>
        <w:rPr>
          <w:rFonts w:ascii="Arial" w:hAnsi="Arial" w:cs="Arial"/>
        </w:rPr>
        <w:t>n</w:t>
      </w:r>
      <w:r w:rsidR="008C2066" w:rsidRPr="008C2066">
        <w:rPr>
          <w:rFonts w:ascii="Arial" w:hAnsi="Arial" w:cs="Arial"/>
        </w:rPr>
        <w:t xml:space="preserve"> oder schlammigen Flächen. Ein stabiler Rammschutz schützt die Hochdruckpumpe </w:t>
      </w:r>
      <w:r>
        <w:rPr>
          <w:rFonts w:ascii="Arial" w:hAnsi="Arial" w:cs="Arial"/>
        </w:rPr>
        <w:t xml:space="preserve">zudem </w:t>
      </w:r>
      <w:r w:rsidR="008C2066" w:rsidRPr="008C2066">
        <w:rPr>
          <w:rFonts w:ascii="Arial" w:hAnsi="Arial" w:cs="Arial"/>
        </w:rPr>
        <w:t>vor Beschädigungen, während ein groß dimensioniertes Edelstahl-Manometer eine präzise Kontrolle des Arbeitsdrucks ermöglicht.</w:t>
      </w:r>
    </w:p>
    <w:p w14:paraId="3E74A3F7" w14:textId="23C97BAA" w:rsidR="008C2066" w:rsidRDefault="008C2066" w:rsidP="008C2066">
      <w:pPr>
        <w:spacing w:after="60" w:line="360" w:lineRule="auto"/>
        <w:rPr>
          <w:rFonts w:ascii="Arial" w:hAnsi="Arial" w:cs="Arial"/>
        </w:rPr>
      </w:pPr>
      <w:r w:rsidRPr="008C2066">
        <w:rPr>
          <w:rFonts w:ascii="Arial" w:hAnsi="Arial" w:cs="Arial"/>
        </w:rPr>
        <w:t xml:space="preserve">Für Ordnung und Komfort im täglichen Einsatz ist ebenfalls gesorgt: Die Modelle verfügen über integrierte Halterungen für Pistole und Lanzen sowie über eine platzsparende Schlauchtrommel mit 20 Metern Hochdruckschlauch. </w:t>
      </w:r>
    </w:p>
    <w:p w14:paraId="66C432F9" w14:textId="2F6DD2CF" w:rsidR="004E0354" w:rsidRDefault="004E0354" w:rsidP="00017436">
      <w:pPr>
        <w:spacing w:after="60" w:line="360" w:lineRule="auto"/>
        <w:rPr>
          <w:rFonts w:ascii="Arial" w:hAnsi="Arial" w:cs="Arial"/>
        </w:rPr>
      </w:pPr>
      <w:r w:rsidRPr="2C08FB29">
        <w:rPr>
          <w:rFonts w:ascii="Arial" w:hAnsi="Arial" w:cs="Arial"/>
        </w:rPr>
        <w:t xml:space="preserve">Zeichen: </w:t>
      </w:r>
      <w:r>
        <w:rPr>
          <w:rFonts w:ascii="Arial" w:hAnsi="Arial" w:cs="Arial"/>
        </w:rPr>
        <w:t>2.</w:t>
      </w:r>
      <w:r w:rsidR="006E567A">
        <w:rPr>
          <w:rFonts w:ascii="Arial" w:hAnsi="Arial" w:cs="Arial"/>
        </w:rPr>
        <w:t>34</w:t>
      </w:r>
      <w:r w:rsidR="00426C4D">
        <w:rPr>
          <w:rFonts w:ascii="Arial" w:hAnsi="Arial" w:cs="Arial"/>
        </w:rPr>
        <w:t>9</w:t>
      </w:r>
      <w:r w:rsidRPr="2C08FB29">
        <w:rPr>
          <w:rFonts w:ascii="Arial" w:hAnsi="Arial" w:cs="Arial"/>
        </w:rPr>
        <w:t xml:space="preserve"> (mit Leerzeichen)</w:t>
      </w:r>
    </w:p>
    <w:tbl>
      <w:tblPr>
        <w:tblW w:w="8897" w:type="dxa"/>
        <w:tblLayout w:type="fixed"/>
        <w:tblLook w:val="01E0" w:firstRow="1" w:lastRow="1" w:firstColumn="1" w:lastColumn="1" w:noHBand="0" w:noVBand="0"/>
      </w:tblPr>
      <w:tblGrid>
        <w:gridCol w:w="4503"/>
        <w:gridCol w:w="4394"/>
      </w:tblGrid>
      <w:tr w:rsidR="004E0354" w:rsidRPr="00472931" w14:paraId="3F873C1F" w14:textId="77777777" w:rsidTr="006E3EE7">
        <w:trPr>
          <w:trHeight w:val="3119"/>
        </w:trPr>
        <w:tc>
          <w:tcPr>
            <w:tcW w:w="4503" w:type="dxa"/>
            <w:vAlign w:val="center"/>
          </w:tcPr>
          <w:p w14:paraId="1B435FC1" w14:textId="37AE48AB" w:rsidR="004E0354" w:rsidRDefault="004E0354" w:rsidP="00562818">
            <w:pPr>
              <w:pStyle w:val="KeinLeerraum"/>
              <w:spacing w:after="120"/>
              <w:rPr>
                <w:rFonts w:ascii="Arial" w:hAnsi="Arial" w:cs="Arial"/>
                <w:b/>
                <w:sz w:val="20"/>
              </w:rPr>
            </w:pPr>
            <w:r>
              <w:rPr>
                <w:rFonts w:ascii="Arial" w:hAnsi="Arial" w:cs="Arial"/>
                <w:sz w:val="18"/>
                <w:szCs w:val="18"/>
              </w:rPr>
              <w:lastRenderedPageBreak/>
              <w:br w:type="page"/>
            </w:r>
            <w:r>
              <w:rPr>
                <w:rFonts w:ascii="Arial" w:hAnsi="Arial" w:cs="Arial"/>
                <w:b/>
                <w:sz w:val="20"/>
              </w:rPr>
              <w:t>Bildmotiv:</w:t>
            </w:r>
          </w:p>
          <w:p w14:paraId="02BD1D33" w14:textId="51EB5BD8" w:rsidR="004E0354" w:rsidRPr="00AF44F9" w:rsidRDefault="00820ACC" w:rsidP="00562818">
            <w:pPr>
              <w:pStyle w:val="KeinLeerraum"/>
              <w:spacing w:after="120"/>
              <w:rPr>
                <w:rFonts w:ascii="Arial" w:hAnsi="Arial" w:cs="Arial"/>
                <w:sz w:val="20"/>
              </w:rPr>
            </w:pPr>
            <w:r w:rsidRPr="00820ACC">
              <w:rPr>
                <w:rFonts w:ascii="Arial" w:hAnsi="Arial" w:cs="Arial"/>
                <w:sz w:val="20"/>
              </w:rPr>
              <w:t>Kränzle_B 240 T_Anwendung</w:t>
            </w:r>
            <w:r w:rsidR="004E0354" w:rsidRPr="00AF44F9">
              <w:rPr>
                <w:rFonts w:ascii="Arial" w:hAnsi="Arial" w:cs="Arial"/>
                <w:sz w:val="20"/>
              </w:rPr>
              <w:t>.jpg</w:t>
            </w:r>
          </w:p>
          <w:p w14:paraId="2C15D5D7" w14:textId="77777777" w:rsidR="004E0354" w:rsidRPr="00A415CF" w:rsidRDefault="004E0354" w:rsidP="00562818">
            <w:pPr>
              <w:pStyle w:val="KeinLeerraum"/>
              <w:spacing w:after="120"/>
              <w:rPr>
                <w:rFonts w:ascii="Arial" w:hAnsi="Arial" w:cs="Arial"/>
                <w:b/>
                <w:sz w:val="20"/>
              </w:rPr>
            </w:pPr>
            <w:r w:rsidRPr="00A415CF">
              <w:rPr>
                <w:rFonts w:ascii="Arial" w:hAnsi="Arial" w:cs="Arial"/>
                <w:b/>
                <w:sz w:val="20"/>
              </w:rPr>
              <w:t>Bildunterschrift:</w:t>
            </w:r>
          </w:p>
          <w:p w14:paraId="451BE541" w14:textId="16ACABA2" w:rsidR="00820ACC" w:rsidRDefault="00820ACC" w:rsidP="00562818">
            <w:pPr>
              <w:pStyle w:val="KeinLeerraum"/>
              <w:spacing w:after="120"/>
              <w:rPr>
                <w:rFonts w:ascii="Arial" w:hAnsi="Arial" w:cs="Arial"/>
                <w:sz w:val="20"/>
              </w:rPr>
            </w:pPr>
            <w:r>
              <w:rPr>
                <w:rFonts w:ascii="Arial" w:hAnsi="Arial" w:cs="Arial"/>
                <w:sz w:val="20"/>
              </w:rPr>
              <w:t>Die</w:t>
            </w:r>
            <w:r w:rsidRPr="00820ACC">
              <w:rPr>
                <w:rFonts w:ascii="Arial" w:hAnsi="Arial" w:cs="Arial"/>
                <w:sz w:val="20"/>
              </w:rPr>
              <w:t xml:space="preserve"> Kränzle B-Serie wurde für Anforderungen entwickelt, in denen Strom- oder Wasseranschlüsse nicht vorhanden sind und Unabhängigkeit gefragt ist.</w:t>
            </w:r>
          </w:p>
          <w:p w14:paraId="4FE368F4" w14:textId="7BD2127B" w:rsidR="004E0354" w:rsidRDefault="004E0354" w:rsidP="00562818">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623E32B4" w14:textId="77777777" w:rsidR="004E0354" w:rsidRPr="00B76F61" w:rsidRDefault="004E0354" w:rsidP="00562818">
            <w:pPr>
              <w:pStyle w:val="KeinLeerraum"/>
              <w:spacing w:after="120"/>
              <w:rPr>
                <w:rFonts w:ascii="Arial" w:hAnsi="Arial" w:cs="Arial"/>
                <w:sz w:val="22"/>
                <w:szCs w:val="22"/>
              </w:rPr>
            </w:pPr>
            <w:r>
              <w:rPr>
                <w:rFonts w:ascii="Arial" w:hAnsi="Arial" w:cs="Arial"/>
                <w:sz w:val="20"/>
              </w:rPr>
              <w:t>Kränzle</w:t>
            </w:r>
          </w:p>
        </w:tc>
        <w:tc>
          <w:tcPr>
            <w:tcW w:w="4394" w:type="dxa"/>
            <w:vAlign w:val="center"/>
          </w:tcPr>
          <w:p w14:paraId="072C09F9" w14:textId="53744AAB" w:rsidR="004E0354" w:rsidRPr="002831FD" w:rsidRDefault="008814E5" w:rsidP="00562818">
            <w:pPr>
              <w:spacing w:after="120" w:line="360" w:lineRule="auto"/>
              <w:jc w:val="center"/>
              <w:rPr>
                <w:rFonts w:ascii="Arial" w:hAnsi="Arial" w:cs="Arial"/>
                <w:b/>
                <w:bCs/>
              </w:rPr>
            </w:pPr>
            <w:r>
              <w:rPr>
                <w:noProof/>
              </w:rPr>
              <w:drawing>
                <wp:inline distT="0" distB="0" distL="0" distR="0" wp14:anchorId="242AD5AE" wp14:editId="6E4BC401">
                  <wp:extent cx="2153267" cy="1436370"/>
                  <wp:effectExtent l="0" t="0" r="0" b="0"/>
                  <wp:docPr id="1509644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5645" cy="1437956"/>
                          </a:xfrm>
                          <a:prstGeom prst="rect">
                            <a:avLst/>
                          </a:prstGeom>
                          <a:noFill/>
                          <a:ln>
                            <a:noFill/>
                          </a:ln>
                        </pic:spPr>
                      </pic:pic>
                    </a:graphicData>
                  </a:graphic>
                </wp:inline>
              </w:drawing>
            </w:r>
          </w:p>
        </w:tc>
      </w:tr>
      <w:tr w:rsidR="006E3EE7" w:rsidRPr="00472931" w14:paraId="4AE2812C" w14:textId="77777777" w:rsidTr="00562818">
        <w:trPr>
          <w:trHeight w:val="2416"/>
        </w:trPr>
        <w:tc>
          <w:tcPr>
            <w:tcW w:w="4503" w:type="dxa"/>
            <w:vAlign w:val="center"/>
          </w:tcPr>
          <w:p w14:paraId="316053EB" w14:textId="77777777" w:rsidR="006E3EE7" w:rsidRDefault="006E3EE7" w:rsidP="006E3EE7">
            <w:pPr>
              <w:pStyle w:val="KeinLeerraum"/>
              <w:spacing w:after="120"/>
              <w:rPr>
                <w:rFonts w:ascii="Arial" w:hAnsi="Arial" w:cs="Arial"/>
                <w:b/>
                <w:sz w:val="20"/>
              </w:rPr>
            </w:pPr>
            <w:r>
              <w:rPr>
                <w:rFonts w:ascii="Arial" w:hAnsi="Arial" w:cs="Arial"/>
                <w:b/>
                <w:sz w:val="20"/>
              </w:rPr>
              <w:t>Bildmotiv:</w:t>
            </w:r>
          </w:p>
          <w:p w14:paraId="57801930" w14:textId="5D8D37CB" w:rsidR="006E3EE7" w:rsidRPr="00AF44F9" w:rsidRDefault="006E3EE7" w:rsidP="006E3EE7">
            <w:pPr>
              <w:pStyle w:val="KeinLeerraum"/>
              <w:spacing w:after="120"/>
              <w:rPr>
                <w:rFonts w:ascii="Arial" w:hAnsi="Arial" w:cs="Arial"/>
                <w:sz w:val="20"/>
              </w:rPr>
            </w:pPr>
            <w:r w:rsidRPr="00820ACC">
              <w:rPr>
                <w:rFonts w:ascii="Arial" w:hAnsi="Arial" w:cs="Arial"/>
                <w:sz w:val="20"/>
              </w:rPr>
              <w:t>Kränzle_B 2</w:t>
            </w:r>
            <w:r w:rsidR="00DC62EE">
              <w:rPr>
                <w:rFonts w:ascii="Arial" w:hAnsi="Arial" w:cs="Arial"/>
                <w:sz w:val="20"/>
              </w:rPr>
              <w:t>7</w:t>
            </w:r>
            <w:r w:rsidRPr="00820ACC">
              <w:rPr>
                <w:rFonts w:ascii="Arial" w:hAnsi="Arial" w:cs="Arial"/>
                <w:sz w:val="20"/>
              </w:rPr>
              <w:t>0 T_Anwendung</w:t>
            </w:r>
            <w:r w:rsidRPr="00AF44F9">
              <w:rPr>
                <w:rFonts w:ascii="Arial" w:hAnsi="Arial" w:cs="Arial"/>
                <w:sz w:val="20"/>
              </w:rPr>
              <w:t>.jpg</w:t>
            </w:r>
          </w:p>
          <w:p w14:paraId="685336D4" w14:textId="77777777" w:rsidR="006E3EE7" w:rsidRPr="00A415CF" w:rsidRDefault="006E3EE7" w:rsidP="006E3EE7">
            <w:pPr>
              <w:pStyle w:val="KeinLeerraum"/>
              <w:spacing w:after="120"/>
              <w:rPr>
                <w:rFonts w:ascii="Arial" w:hAnsi="Arial" w:cs="Arial"/>
                <w:b/>
                <w:sz w:val="20"/>
              </w:rPr>
            </w:pPr>
            <w:r w:rsidRPr="00A415CF">
              <w:rPr>
                <w:rFonts w:ascii="Arial" w:hAnsi="Arial" w:cs="Arial"/>
                <w:b/>
                <w:sz w:val="20"/>
              </w:rPr>
              <w:t>Bildunterschrift:</w:t>
            </w:r>
          </w:p>
          <w:p w14:paraId="12F74AD4" w14:textId="77777777" w:rsidR="006E3EE7" w:rsidRDefault="006E3EE7" w:rsidP="006E3EE7">
            <w:pPr>
              <w:pStyle w:val="KeinLeerraum"/>
              <w:spacing w:after="120"/>
              <w:rPr>
                <w:rFonts w:ascii="Arial" w:hAnsi="Arial" w:cs="Arial"/>
                <w:sz w:val="20"/>
              </w:rPr>
            </w:pPr>
            <w:r w:rsidRPr="00820ACC">
              <w:rPr>
                <w:rFonts w:ascii="Arial" w:hAnsi="Arial" w:cs="Arial"/>
                <w:sz w:val="20"/>
              </w:rPr>
              <w:t xml:space="preserve">Die Modelle </w:t>
            </w:r>
            <w:r>
              <w:rPr>
                <w:rFonts w:ascii="Arial" w:hAnsi="Arial" w:cs="Arial"/>
                <w:sz w:val="20"/>
              </w:rPr>
              <w:t xml:space="preserve">der </w:t>
            </w:r>
            <w:r w:rsidRPr="00820ACC">
              <w:rPr>
                <w:rFonts w:ascii="Arial" w:hAnsi="Arial" w:cs="Arial"/>
                <w:sz w:val="20"/>
              </w:rPr>
              <w:t>B</w:t>
            </w:r>
            <w:r>
              <w:rPr>
                <w:rFonts w:ascii="Arial" w:hAnsi="Arial" w:cs="Arial"/>
                <w:sz w:val="20"/>
              </w:rPr>
              <w:t>-Serie deck</w:t>
            </w:r>
            <w:r w:rsidRPr="00820ACC">
              <w:rPr>
                <w:rFonts w:ascii="Arial" w:hAnsi="Arial" w:cs="Arial"/>
                <w:sz w:val="20"/>
              </w:rPr>
              <w:t>en ein breites Leistungsspektrum ab und liefern bis zu 250 bar Arbeitsdruck sowie eine Wasserleistung von bis zu 1.200 Litern pro Stunde.</w:t>
            </w:r>
          </w:p>
          <w:p w14:paraId="3EB0D0B6" w14:textId="77777777" w:rsidR="006E3EE7" w:rsidRDefault="006E3EE7" w:rsidP="006E3EE7">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7A944EF5" w14:textId="2043A206" w:rsidR="006E3EE7" w:rsidRDefault="006E3EE7" w:rsidP="006E3EE7">
            <w:pPr>
              <w:pStyle w:val="KeinLeerraum"/>
              <w:spacing w:after="120"/>
              <w:rPr>
                <w:rFonts w:ascii="Arial" w:hAnsi="Arial" w:cs="Arial"/>
                <w:sz w:val="18"/>
                <w:szCs w:val="18"/>
              </w:rPr>
            </w:pPr>
            <w:r>
              <w:rPr>
                <w:rFonts w:ascii="Arial" w:hAnsi="Arial" w:cs="Arial"/>
                <w:sz w:val="20"/>
              </w:rPr>
              <w:t>Kränzle</w:t>
            </w:r>
          </w:p>
        </w:tc>
        <w:tc>
          <w:tcPr>
            <w:tcW w:w="4394" w:type="dxa"/>
            <w:vAlign w:val="center"/>
          </w:tcPr>
          <w:p w14:paraId="26A60A36" w14:textId="089F9CA6" w:rsidR="006E3EE7" w:rsidRDefault="006E3EE7" w:rsidP="00562818">
            <w:pPr>
              <w:spacing w:after="120" w:line="360" w:lineRule="auto"/>
              <w:jc w:val="center"/>
              <w:rPr>
                <w:noProof/>
              </w:rPr>
            </w:pPr>
            <w:r>
              <w:rPr>
                <w:noProof/>
              </w:rPr>
              <w:drawing>
                <wp:inline distT="0" distB="0" distL="0" distR="0" wp14:anchorId="3080137D" wp14:editId="27501B38">
                  <wp:extent cx="2138803" cy="1426210"/>
                  <wp:effectExtent l="0" t="0" r="0" b="2540"/>
                  <wp:docPr id="61828759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1921" cy="1428289"/>
                          </a:xfrm>
                          <a:prstGeom prst="rect">
                            <a:avLst/>
                          </a:prstGeom>
                          <a:noFill/>
                          <a:ln>
                            <a:noFill/>
                          </a:ln>
                        </pic:spPr>
                      </pic:pic>
                    </a:graphicData>
                  </a:graphic>
                </wp:inline>
              </w:drawing>
            </w:r>
          </w:p>
        </w:tc>
      </w:tr>
      <w:tr w:rsidR="004E0354" w:rsidRPr="00472931" w14:paraId="13749FBC" w14:textId="77777777" w:rsidTr="00562818">
        <w:trPr>
          <w:trHeight w:val="2416"/>
        </w:trPr>
        <w:tc>
          <w:tcPr>
            <w:tcW w:w="4503" w:type="dxa"/>
            <w:vAlign w:val="center"/>
          </w:tcPr>
          <w:p w14:paraId="7BBB267B" w14:textId="55C048B9" w:rsidR="00EA1A58" w:rsidRDefault="00EA1A58" w:rsidP="004E0354">
            <w:pPr>
              <w:pStyle w:val="KeinLeerraum"/>
              <w:spacing w:after="120"/>
              <w:rPr>
                <w:rFonts w:ascii="Arial" w:hAnsi="Arial" w:cs="Arial"/>
                <w:sz w:val="20"/>
              </w:rPr>
            </w:pPr>
            <w:r>
              <w:rPr>
                <w:rFonts w:ascii="Arial" w:hAnsi="Arial" w:cs="Arial"/>
                <w:b/>
                <w:sz w:val="20"/>
              </w:rPr>
              <w:t>Bildmotiv:</w:t>
            </w:r>
          </w:p>
          <w:p w14:paraId="5D10CD32" w14:textId="698C5B48" w:rsidR="004E0354" w:rsidRPr="00AF44F9" w:rsidRDefault="004E0354" w:rsidP="004E0354">
            <w:pPr>
              <w:pStyle w:val="KeinLeerraum"/>
              <w:spacing w:after="120"/>
              <w:rPr>
                <w:rFonts w:ascii="Arial" w:hAnsi="Arial" w:cs="Arial"/>
                <w:sz w:val="20"/>
              </w:rPr>
            </w:pPr>
            <w:r w:rsidRPr="00AF44F9">
              <w:rPr>
                <w:rFonts w:ascii="Arial" w:hAnsi="Arial" w:cs="Arial"/>
                <w:sz w:val="20"/>
              </w:rPr>
              <w:t>Kränzle_</w:t>
            </w:r>
            <w:r w:rsidR="008F1871">
              <w:rPr>
                <w:rFonts w:ascii="Arial" w:hAnsi="Arial" w:cs="Arial"/>
                <w:sz w:val="20"/>
              </w:rPr>
              <w:t>B</w:t>
            </w:r>
            <w:r w:rsidR="00820ACC">
              <w:rPr>
                <w:rFonts w:ascii="Arial" w:hAnsi="Arial" w:cs="Arial"/>
                <w:sz w:val="20"/>
              </w:rPr>
              <w:t xml:space="preserve"> 240 T</w:t>
            </w:r>
            <w:r w:rsidRPr="00AF44F9">
              <w:rPr>
                <w:rFonts w:ascii="Arial" w:hAnsi="Arial" w:cs="Arial"/>
                <w:sz w:val="20"/>
              </w:rPr>
              <w:t>_</w:t>
            </w:r>
            <w:r w:rsidR="00820ACC">
              <w:rPr>
                <w:rFonts w:ascii="Arial" w:hAnsi="Arial" w:cs="Arial"/>
                <w:sz w:val="20"/>
              </w:rPr>
              <w:t>Front</w:t>
            </w:r>
            <w:r w:rsidRPr="00AF44F9">
              <w:rPr>
                <w:rFonts w:ascii="Arial" w:hAnsi="Arial" w:cs="Arial"/>
                <w:sz w:val="20"/>
              </w:rPr>
              <w:t>.jpg</w:t>
            </w:r>
          </w:p>
          <w:p w14:paraId="689CD4BF" w14:textId="77777777" w:rsidR="004E0354" w:rsidRPr="00A415CF" w:rsidRDefault="004E0354" w:rsidP="004E0354">
            <w:pPr>
              <w:pStyle w:val="KeinLeerraum"/>
              <w:spacing w:after="120"/>
              <w:rPr>
                <w:rFonts w:ascii="Arial" w:hAnsi="Arial" w:cs="Arial"/>
                <w:b/>
                <w:sz w:val="20"/>
              </w:rPr>
            </w:pPr>
            <w:r w:rsidRPr="00A415CF">
              <w:rPr>
                <w:rFonts w:ascii="Arial" w:hAnsi="Arial" w:cs="Arial"/>
                <w:b/>
                <w:sz w:val="20"/>
              </w:rPr>
              <w:t>Bildunterschrift:</w:t>
            </w:r>
          </w:p>
          <w:p w14:paraId="436F7E61" w14:textId="36A3718F" w:rsidR="006E3EE7" w:rsidRDefault="006E3EE7" w:rsidP="004E0354">
            <w:pPr>
              <w:pStyle w:val="KeinLeerraum"/>
              <w:spacing w:after="120"/>
              <w:rPr>
                <w:rFonts w:ascii="Arial" w:hAnsi="Arial" w:cs="Arial"/>
                <w:sz w:val="20"/>
              </w:rPr>
            </w:pPr>
            <w:r w:rsidRPr="006E3EE7">
              <w:rPr>
                <w:rFonts w:ascii="Arial" w:hAnsi="Arial" w:cs="Arial"/>
                <w:sz w:val="20"/>
              </w:rPr>
              <w:t xml:space="preserve">Das geländegängige Fahrgestell mit pannensicherer </w:t>
            </w:r>
            <w:r w:rsidR="00550961">
              <w:rPr>
                <w:rFonts w:ascii="Arial" w:hAnsi="Arial" w:cs="Arial"/>
                <w:sz w:val="20"/>
              </w:rPr>
              <w:t>B</w:t>
            </w:r>
            <w:r w:rsidRPr="006E3EE7">
              <w:rPr>
                <w:rFonts w:ascii="Arial" w:hAnsi="Arial" w:cs="Arial"/>
                <w:sz w:val="20"/>
              </w:rPr>
              <w:t xml:space="preserve">ereifung sorgt für sicheren Stand und einfache Manövrierbarkeit, selbst auf unbefestigten oder schlammigen Flächen. </w:t>
            </w:r>
          </w:p>
          <w:p w14:paraId="3DC21231" w14:textId="39491320" w:rsidR="004E0354" w:rsidRDefault="004E0354" w:rsidP="004E0354">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7CE493A6" w14:textId="5940C2C2" w:rsidR="004E0354" w:rsidRDefault="004E0354" w:rsidP="004E0354">
            <w:pPr>
              <w:pStyle w:val="KeinLeerraum"/>
              <w:spacing w:after="120"/>
              <w:rPr>
                <w:rFonts w:ascii="Arial" w:hAnsi="Arial" w:cs="Arial"/>
                <w:b/>
                <w:sz w:val="20"/>
              </w:rPr>
            </w:pPr>
            <w:r>
              <w:rPr>
                <w:rFonts w:ascii="Arial" w:hAnsi="Arial" w:cs="Arial"/>
                <w:sz w:val="20"/>
              </w:rPr>
              <w:t>Kränzle</w:t>
            </w:r>
          </w:p>
        </w:tc>
        <w:tc>
          <w:tcPr>
            <w:tcW w:w="4394" w:type="dxa"/>
            <w:vAlign w:val="center"/>
          </w:tcPr>
          <w:p w14:paraId="68014302" w14:textId="40A1A5EE" w:rsidR="004E0354" w:rsidRDefault="00820ACC" w:rsidP="00562818">
            <w:pPr>
              <w:spacing w:after="120" w:line="360" w:lineRule="auto"/>
              <w:jc w:val="center"/>
              <w:rPr>
                <w:noProof/>
              </w:rPr>
            </w:pPr>
            <w:r>
              <w:rPr>
                <w:noProof/>
              </w:rPr>
              <w:drawing>
                <wp:inline distT="0" distB="0" distL="0" distR="0" wp14:anchorId="34532C40" wp14:editId="7112DDDA">
                  <wp:extent cx="2162175" cy="2162175"/>
                  <wp:effectExtent l="0" t="0" r="9525" b="9525"/>
                  <wp:docPr id="158110102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2175" cy="2162175"/>
                          </a:xfrm>
                          <a:prstGeom prst="rect">
                            <a:avLst/>
                          </a:prstGeom>
                          <a:noFill/>
                          <a:ln>
                            <a:noFill/>
                          </a:ln>
                        </pic:spPr>
                      </pic:pic>
                    </a:graphicData>
                  </a:graphic>
                </wp:inline>
              </w:drawing>
            </w:r>
          </w:p>
        </w:tc>
      </w:tr>
      <w:tr w:rsidR="004E0354" w:rsidRPr="00472931" w14:paraId="7BFC1523" w14:textId="77777777" w:rsidTr="00562818">
        <w:trPr>
          <w:trHeight w:val="2930"/>
        </w:trPr>
        <w:tc>
          <w:tcPr>
            <w:tcW w:w="4503" w:type="dxa"/>
            <w:vAlign w:val="center"/>
          </w:tcPr>
          <w:p w14:paraId="421A409C" w14:textId="77777777" w:rsidR="004E0354" w:rsidRPr="009F2875" w:rsidRDefault="004E0354" w:rsidP="00562818">
            <w:pPr>
              <w:pStyle w:val="KeinLeerraum"/>
              <w:spacing w:after="120"/>
              <w:rPr>
                <w:rFonts w:ascii="Arial" w:hAnsi="Arial" w:cs="Arial"/>
                <w:b/>
                <w:sz w:val="20"/>
              </w:rPr>
            </w:pPr>
            <w:r w:rsidRPr="009F2875">
              <w:rPr>
                <w:rFonts w:ascii="Arial" w:hAnsi="Arial" w:cs="Arial"/>
                <w:b/>
                <w:sz w:val="20"/>
              </w:rPr>
              <w:t>Bildmotiv:</w:t>
            </w:r>
          </w:p>
          <w:p w14:paraId="042D883A" w14:textId="38E099CE" w:rsidR="004E0354" w:rsidRPr="009F2875" w:rsidRDefault="00820ACC" w:rsidP="00562818">
            <w:pPr>
              <w:pStyle w:val="KeinLeerraum"/>
              <w:spacing w:after="120"/>
              <w:rPr>
                <w:rFonts w:ascii="Arial" w:hAnsi="Arial" w:cs="Arial"/>
                <w:sz w:val="20"/>
              </w:rPr>
            </w:pPr>
            <w:r w:rsidRPr="00AF44F9">
              <w:rPr>
                <w:rFonts w:ascii="Arial" w:hAnsi="Arial" w:cs="Arial"/>
                <w:sz w:val="20"/>
              </w:rPr>
              <w:t>Kränzle_</w:t>
            </w:r>
            <w:r>
              <w:rPr>
                <w:rFonts w:ascii="Arial" w:hAnsi="Arial" w:cs="Arial"/>
                <w:sz w:val="20"/>
              </w:rPr>
              <w:t>B 240 T</w:t>
            </w:r>
            <w:r w:rsidRPr="00AF44F9">
              <w:rPr>
                <w:rFonts w:ascii="Arial" w:hAnsi="Arial" w:cs="Arial"/>
                <w:sz w:val="20"/>
              </w:rPr>
              <w:t>_</w:t>
            </w:r>
            <w:r>
              <w:rPr>
                <w:rFonts w:ascii="Arial" w:hAnsi="Arial" w:cs="Arial"/>
                <w:sz w:val="20"/>
              </w:rPr>
              <w:t>Hinten</w:t>
            </w:r>
            <w:r w:rsidR="004E0354" w:rsidRPr="009F2875">
              <w:rPr>
                <w:rFonts w:ascii="Arial" w:hAnsi="Arial" w:cs="Arial"/>
                <w:sz w:val="20"/>
              </w:rPr>
              <w:t>.jpg</w:t>
            </w:r>
          </w:p>
          <w:p w14:paraId="61CFCD98" w14:textId="77777777" w:rsidR="004E0354" w:rsidRPr="00A415CF" w:rsidRDefault="004E0354" w:rsidP="00562818">
            <w:pPr>
              <w:pStyle w:val="KeinLeerraum"/>
              <w:spacing w:after="120"/>
              <w:rPr>
                <w:rFonts w:ascii="Arial" w:hAnsi="Arial" w:cs="Arial"/>
                <w:b/>
                <w:sz w:val="20"/>
              </w:rPr>
            </w:pPr>
            <w:r w:rsidRPr="00A415CF">
              <w:rPr>
                <w:rFonts w:ascii="Arial" w:hAnsi="Arial" w:cs="Arial"/>
                <w:b/>
                <w:sz w:val="20"/>
              </w:rPr>
              <w:t>Bildunterschrift:</w:t>
            </w:r>
          </w:p>
          <w:p w14:paraId="63F33DAB" w14:textId="77777777" w:rsidR="00820ACC" w:rsidRDefault="00820ACC" w:rsidP="00562818">
            <w:pPr>
              <w:pStyle w:val="KeinLeerraum"/>
              <w:spacing w:after="120"/>
              <w:rPr>
                <w:rFonts w:ascii="Arial" w:hAnsi="Arial" w:cs="Arial"/>
                <w:sz w:val="20"/>
              </w:rPr>
            </w:pPr>
            <w:r w:rsidRPr="00820ACC">
              <w:rPr>
                <w:rFonts w:ascii="Arial" w:hAnsi="Arial" w:cs="Arial"/>
                <w:sz w:val="20"/>
              </w:rPr>
              <w:t xml:space="preserve">Die Geräte sind mit bewährten Honda-Motoren ausgestattet, die sich durch hohe Langlebig-keit, Servicefreundlichkeit und einen zuverlässigen Kaltstart auszeichnen. </w:t>
            </w:r>
          </w:p>
          <w:p w14:paraId="6C4D4D43" w14:textId="3145F5CB" w:rsidR="004E0354" w:rsidRDefault="004E0354" w:rsidP="00562818">
            <w:pPr>
              <w:pStyle w:val="KeinLeerraum"/>
              <w:spacing w:after="120"/>
              <w:rPr>
                <w:rFonts w:ascii="Arial" w:hAnsi="Arial" w:cs="Arial"/>
                <w:b/>
                <w:sz w:val="20"/>
              </w:rPr>
            </w:pPr>
            <w:r w:rsidRPr="00AA2AD4">
              <w:rPr>
                <w:rFonts w:ascii="Arial" w:hAnsi="Arial" w:cs="Arial"/>
                <w:b/>
                <w:sz w:val="20"/>
              </w:rPr>
              <w:t>Bild</w:t>
            </w:r>
            <w:r>
              <w:rPr>
                <w:rFonts w:ascii="Arial" w:hAnsi="Arial" w:cs="Arial"/>
                <w:b/>
                <w:sz w:val="20"/>
              </w:rPr>
              <w:t>quelle</w:t>
            </w:r>
            <w:r w:rsidRPr="00AA2AD4">
              <w:rPr>
                <w:rFonts w:ascii="Arial" w:hAnsi="Arial" w:cs="Arial"/>
                <w:b/>
                <w:sz w:val="20"/>
              </w:rPr>
              <w:t>:</w:t>
            </w:r>
          </w:p>
          <w:p w14:paraId="6C99FD3F" w14:textId="77777777" w:rsidR="004E0354" w:rsidRPr="00B76F61" w:rsidRDefault="004E0354" w:rsidP="00562818">
            <w:pPr>
              <w:pStyle w:val="KeinLeerraum"/>
              <w:spacing w:after="120"/>
              <w:rPr>
                <w:rFonts w:ascii="Arial" w:hAnsi="Arial" w:cs="Arial"/>
                <w:sz w:val="22"/>
                <w:szCs w:val="22"/>
              </w:rPr>
            </w:pPr>
            <w:r>
              <w:rPr>
                <w:rFonts w:ascii="Arial" w:hAnsi="Arial" w:cs="Arial"/>
                <w:sz w:val="20"/>
              </w:rPr>
              <w:t>Kränzle</w:t>
            </w:r>
          </w:p>
        </w:tc>
        <w:tc>
          <w:tcPr>
            <w:tcW w:w="4394" w:type="dxa"/>
            <w:vAlign w:val="center"/>
          </w:tcPr>
          <w:p w14:paraId="6A95481B" w14:textId="5148311D" w:rsidR="004E0354" w:rsidRPr="00D618DC" w:rsidRDefault="00820ACC" w:rsidP="00562818">
            <w:pPr>
              <w:spacing w:after="120" w:line="360" w:lineRule="auto"/>
              <w:jc w:val="center"/>
              <w:rPr>
                <w:noProof/>
              </w:rPr>
            </w:pPr>
            <w:r>
              <w:rPr>
                <w:noProof/>
              </w:rPr>
              <w:drawing>
                <wp:inline distT="0" distB="0" distL="0" distR="0" wp14:anchorId="79DD27A6" wp14:editId="0C9FFF53">
                  <wp:extent cx="2219325" cy="2219325"/>
                  <wp:effectExtent l="0" t="0" r="9525" b="9525"/>
                  <wp:docPr id="25582479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9325" cy="2219325"/>
                          </a:xfrm>
                          <a:prstGeom prst="rect">
                            <a:avLst/>
                          </a:prstGeom>
                          <a:noFill/>
                          <a:ln>
                            <a:noFill/>
                          </a:ln>
                        </pic:spPr>
                      </pic:pic>
                    </a:graphicData>
                  </a:graphic>
                </wp:inline>
              </w:drawing>
            </w:r>
          </w:p>
        </w:tc>
      </w:tr>
    </w:tbl>
    <w:p w14:paraId="74772E97" w14:textId="77777777" w:rsidR="0029543F" w:rsidRDefault="0029543F" w:rsidP="00A21276">
      <w:pPr>
        <w:pStyle w:val="StandardWeb"/>
        <w:spacing w:before="0" w:beforeAutospacing="0" w:after="0" w:afterAutospacing="0"/>
        <w:jc w:val="both"/>
        <w:rPr>
          <w:rFonts w:ascii="Arial" w:hAnsi="Arial" w:cs="Arial"/>
          <w:sz w:val="18"/>
          <w:szCs w:val="18"/>
        </w:rPr>
      </w:pPr>
    </w:p>
    <w:p w14:paraId="48B5D0D3" w14:textId="77777777" w:rsidR="00A849F5" w:rsidRDefault="00A849F5" w:rsidP="00A21276">
      <w:pPr>
        <w:pStyle w:val="StandardWeb"/>
        <w:spacing w:before="0" w:beforeAutospacing="0" w:after="0" w:afterAutospacing="0"/>
        <w:jc w:val="both"/>
        <w:rPr>
          <w:rFonts w:ascii="Arial" w:hAnsi="Arial" w:cs="Arial"/>
          <w:sz w:val="18"/>
          <w:szCs w:val="18"/>
        </w:rPr>
      </w:pPr>
    </w:p>
    <w:p w14:paraId="66071F39" w14:textId="77777777" w:rsidR="00A849F5" w:rsidRPr="00A849F5" w:rsidRDefault="00A849F5" w:rsidP="00A849F5">
      <w:pPr>
        <w:pStyle w:val="StandardWeb"/>
        <w:jc w:val="both"/>
        <w:rPr>
          <w:rFonts w:ascii="Arial" w:hAnsi="Arial" w:cs="Arial"/>
          <w:b/>
          <w:sz w:val="18"/>
          <w:szCs w:val="18"/>
        </w:rPr>
      </w:pPr>
      <w:r w:rsidRPr="00A849F5">
        <w:rPr>
          <w:rFonts w:ascii="Arial" w:hAnsi="Arial" w:cs="Arial"/>
          <w:b/>
          <w:sz w:val="18"/>
          <w:szCs w:val="18"/>
        </w:rPr>
        <w:t xml:space="preserve">Über Kränzle: </w:t>
      </w:r>
    </w:p>
    <w:p w14:paraId="2024D5E9" w14:textId="77777777" w:rsidR="00A849F5" w:rsidRPr="00A849F5" w:rsidRDefault="00A849F5" w:rsidP="00A849F5">
      <w:pPr>
        <w:pStyle w:val="StandardWeb"/>
        <w:rPr>
          <w:rFonts w:ascii="Arial" w:hAnsi="Arial" w:cs="Arial"/>
          <w:sz w:val="18"/>
          <w:szCs w:val="18"/>
        </w:rPr>
      </w:pPr>
      <w:r w:rsidRPr="00A849F5">
        <w:rPr>
          <w:rFonts w:ascii="Arial" w:hAnsi="Arial" w:cs="Arial"/>
          <w:sz w:val="18"/>
          <w:szCs w:val="18"/>
        </w:rPr>
        <w:t xml:space="preserve">Kränzle steht seit seiner Gründung 1974 für Qualität und Innovation. Das auf Hochdruckreiniger sowie weitere professionelle Reinigungsmaschinen und Zubehör spezialisierte Unternehmen mit Sitz in Illertissen verfolgt dabei das Ziel, seinen Kunden hochwertige und zuverlässige Maschinen für die tagtägliche Anwendung zu bieten. Die enge Kooperation mit Fachhändlern zeigt, dass der Qualitätsanspruch nicht nur auf die eigenen Produkte beschränkt ist, sondern auch beim Service wie der Kundenberatung und -betreuung weitergeführt wird. Das Verbreitungsgebiet von Kränzle-Reinigern bezieht sich nicht nur auf Deutschland, sondern auf viele Länder weltweit, in denen das Unternehmen mit Vertriebsstandorten oder -Partnern tätig ist. </w:t>
      </w:r>
    </w:p>
    <w:p w14:paraId="1530FDE8" w14:textId="77777777" w:rsidR="00A849F5" w:rsidRPr="0029543F" w:rsidRDefault="00A849F5" w:rsidP="00A21276">
      <w:pPr>
        <w:pStyle w:val="StandardWeb"/>
        <w:spacing w:before="0" w:beforeAutospacing="0" w:after="0" w:afterAutospacing="0"/>
        <w:jc w:val="both"/>
        <w:rPr>
          <w:rFonts w:ascii="Arial" w:hAnsi="Arial" w:cs="Arial"/>
          <w:sz w:val="18"/>
          <w:szCs w:val="18"/>
        </w:rPr>
      </w:pPr>
    </w:p>
    <w:sectPr w:rsidR="00A849F5" w:rsidRPr="0029543F" w:rsidSect="004F138C">
      <w:headerReference w:type="default" r:id="rId11"/>
      <w:footerReference w:type="default" r:id="rId12"/>
      <w:pgSz w:w="11906" w:h="16838"/>
      <w:pgMar w:top="1560" w:right="1417" w:bottom="1418" w:left="1417" w:header="4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477D3" w14:textId="77777777" w:rsidR="00B93AAE" w:rsidRDefault="00B93AAE" w:rsidP="000055F0">
      <w:pPr>
        <w:spacing w:after="0" w:line="240" w:lineRule="auto"/>
      </w:pPr>
      <w:r>
        <w:separator/>
      </w:r>
    </w:p>
  </w:endnote>
  <w:endnote w:type="continuationSeparator" w:id="0">
    <w:p w14:paraId="15DD442A" w14:textId="77777777" w:rsidR="00B93AAE" w:rsidRDefault="00B93AAE" w:rsidP="000055F0">
      <w:pPr>
        <w:spacing w:after="0" w:line="240" w:lineRule="auto"/>
      </w:pPr>
      <w:r>
        <w:continuationSeparator/>
      </w:r>
    </w:p>
  </w:endnote>
  <w:endnote w:type="continuationNotice" w:id="1">
    <w:p w14:paraId="05F3997D" w14:textId="77777777" w:rsidR="00B93AAE" w:rsidRDefault="00B93A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ook w:val="01E0" w:firstRow="1" w:lastRow="1" w:firstColumn="1" w:lastColumn="1" w:noHBand="0" w:noVBand="0"/>
    </w:tblPr>
    <w:tblGrid>
      <w:gridCol w:w="4068"/>
      <w:gridCol w:w="4803"/>
    </w:tblGrid>
    <w:tr w:rsidR="00E20D49" w:rsidRPr="00D71E52" w14:paraId="77EDB681" w14:textId="77777777" w:rsidTr="00E20D49">
      <w:trPr>
        <w:trHeight w:val="426"/>
      </w:trPr>
      <w:tc>
        <w:tcPr>
          <w:tcW w:w="4068" w:type="dxa"/>
        </w:tcPr>
        <w:p w14:paraId="6F46F687" w14:textId="77777777" w:rsidR="00D71E52" w:rsidRDefault="00D71E52" w:rsidP="00CD4D20">
          <w:pPr>
            <w:pStyle w:val="Fuzeile"/>
            <w:spacing w:line="240" w:lineRule="atLeast"/>
            <w:ind w:left="12"/>
            <w:rPr>
              <w:rFonts w:ascii="Arial" w:hAnsi="Arial" w:cs="Arial"/>
              <w:b/>
              <w:sz w:val="16"/>
              <w:szCs w:val="16"/>
            </w:rPr>
          </w:pPr>
          <w:r w:rsidRPr="00D71E52">
            <w:rPr>
              <w:rFonts w:ascii="Arial" w:hAnsi="Arial" w:cs="Arial"/>
              <w:b/>
              <w:sz w:val="16"/>
              <w:szCs w:val="16"/>
            </w:rPr>
            <w:t>Josef Kränzle GmbH &amp; CO. KG</w:t>
          </w:r>
        </w:p>
        <w:p w14:paraId="106C902F" w14:textId="77777777" w:rsidR="00D71E52" w:rsidRDefault="00D71E52" w:rsidP="00CD4D20">
          <w:pPr>
            <w:pStyle w:val="Fuzeile"/>
            <w:spacing w:line="240" w:lineRule="atLeast"/>
            <w:ind w:left="12"/>
            <w:rPr>
              <w:rFonts w:ascii="Arial" w:hAnsi="Arial" w:cs="Arial"/>
              <w:sz w:val="16"/>
              <w:szCs w:val="16"/>
            </w:rPr>
          </w:pPr>
          <w:r w:rsidRPr="00D71E52">
            <w:rPr>
              <w:rFonts w:ascii="Arial" w:hAnsi="Arial" w:cs="Arial"/>
              <w:sz w:val="16"/>
              <w:szCs w:val="16"/>
            </w:rPr>
            <w:t>Rudolf-Diesel-Straße 20</w:t>
          </w:r>
        </w:p>
        <w:p w14:paraId="2FE4075C" w14:textId="77777777" w:rsidR="00D71E52" w:rsidRDefault="00D71E52" w:rsidP="00CD4D20">
          <w:pPr>
            <w:pStyle w:val="Fuzeile"/>
            <w:spacing w:line="240" w:lineRule="atLeast"/>
            <w:ind w:left="12"/>
            <w:rPr>
              <w:rFonts w:ascii="Arial" w:hAnsi="Arial" w:cs="Arial"/>
              <w:sz w:val="16"/>
              <w:szCs w:val="16"/>
            </w:rPr>
          </w:pPr>
          <w:r w:rsidRPr="00D71E52">
            <w:rPr>
              <w:rFonts w:ascii="Arial" w:hAnsi="Arial" w:cs="Arial"/>
              <w:sz w:val="16"/>
              <w:szCs w:val="16"/>
            </w:rPr>
            <w:t>89257 Illertissen</w:t>
          </w:r>
        </w:p>
        <w:p w14:paraId="59FB154F" w14:textId="77777777" w:rsidR="00E20D49" w:rsidRPr="005071D6" w:rsidRDefault="00E20D49" w:rsidP="00CD4D20">
          <w:pPr>
            <w:pStyle w:val="Fuzeile"/>
            <w:spacing w:line="240" w:lineRule="atLeast"/>
            <w:ind w:left="12"/>
            <w:rPr>
              <w:rFonts w:ascii="Arial" w:hAnsi="Arial" w:cs="Arial"/>
              <w:sz w:val="16"/>
              <w:szCs w:val="16"/>
            </w:rPr>
          </w:pPr>
          <w:r w:rsidRPr="005071D6">
            <w:rPr>
              <w:rFonts w:ascii="Arial" w:hAnsi="Arial" w:cs="Arial"/>
              <w:sz w:val="16"/>
              <w:szCs w:val="16"/>
            </w:rPr>
            <w:t>Tel.</w:t>
          </w:r>
          <w:r w:rsidR="00D71E52" w:rsidRPr="005071D6">
            <w:t xml:space="preserve"> </w:t>
          </w:r>
          <w:r w:rsidR="00D71E52" w:rsidRPr="005071D6">
            <w:rPr>
              <w:rFonts w:ascii="Arial" w:hAnsi="Arial" w:cs="Arial"/>
              <w:sz w:val="16"/>
              <w:szCs w:val="16"/>
            </w:rPr>
            <w:t>+49 7303 96 05 0</w:t>
          </w:r>
          <w:r w:rsidRPr="005071D6">
            <w:rPr>
              <w:rFonts w:ascii="Arial" w:hAnsi="Arial" w:cs="Arial"/>
              <w:sz w:val="16"/>
              <w:szCs w:val="16"/>
            </w:rPr>
            <w:t xml:space="preserve">, Fax </w:t>
          </w:r>
          <w:r w:rsidR="00D71E52" w:rsidRPr="005071D6">
            <w:rPr>
              <w:rFonts w:ascii="Arial" w:hAnsi="Arial" w:cs="Arial"/>
              <w:sz w:val="16"/>
              <w:szCs w:val="16"/>
            </w:rPr>
            <w:t>+49 7303 96 05 600</w:t>
          </w:r>
        </w:p>
        <w:p w14:paraId="106D5D15" w14:textId="77777777" w:rsidR="00E20D49" w:rsidRPr="005071D6" w:rsidRDefault="00D71E52" w:rsidP="00CD4D20">
          <w:pPr>
            <w:pStyle w:val="Fuzeile"/>
            <w:spacing w:line="240" w:lineRule="atLeast"/>
            <w:ind w:left="12"/>
            <w:rPr>
              <w:rFonts w:ascii="Verdana" w:hAnsi="Verdana"/>
              <w:sz w:val="16"/>
              <w:szCs w:val="16"/>
            </w:rPr>
          </w:pPr>
          <w:r w:rsidRPr="005071D6">
            <w:rPr>
              <w:rFonts w:ascii="Arial" w:hAnsi="Arial" w:cs="Arial"/>
              <w:sz w:val="16"/>
              <w:szCs w:val="16"/>
            </w:rPr>
            <w:t>www.kraenzle.com</w:t>
          </w:r>
        </w:p>
      </w:tc>
      <w:tc>
        <w:tcPr>
          <w:tcW w:w="4803" w:type="dxa"/>
        </w:tcPr>
        <w:p w14:paraId="4E9898E3" w14:textId="77777777" w:rsidR="00E20D49" w:rsidRPr="009F21E4" w:rsidRDefault="00616AF5" w:rsidP="00E20D49">
          <w:pPr>
            <w:pStyle w:val="Fuzeile"/>
            <w:spacing w:line="240" w:lineRule="atLeast"/>
            <w:rPr>
              <w:rFonts w:ascii="Arial" w:hAnsi="Arial" w:cs="Arial"/>
              <w:b/>
              <w:sz w:val="16"/>
              <w:szCs w:val="16"/>
            </w:rPr>
          </w:pPr>
          <w:r>
            <w:rPr>
              <w:rFonts w:ascii="Arial" w:hAnsi="Arial" w:cs="Arial"/>
              <w:b/>
              <w:sz w:val="16"/>
              <w:szCs w:val="16"/>
            </w:rPr>
            <w:t>Redaktion/</w:t>
          </w:r>
          <w:r w:rsidR="00E20D49" w:rsidRPr="009F21E4">
            <w:rPr>
              <w:rFonts w:ascii="Arial" w:hAnsi="Arial" w:cs="Arial"/>
              <w:b/>
              <w:sz w:val="16"/>
              <w:szCs w:val="16"/>
            </w:rPr>
            <w:t>Pressekontakt:</w:t>
          </w:r>
        </w:p>
        <w:p w14:paraId="4F2E2763" w14:textId="77777777" w:rsidR="00E20D49" w:rsidRPr="00E7625D" w:rsidRDefault="000D1062" w:rsidP="00E20D49">
          <w:pPr>
            <w:pStyle w:val="Fuzeile"/>
            <w:spacing w:line="240" w:lineRule="atLeast"/>
            <w:rPr>
              <w:rFonts w:ascii="Arial" w:hAnsi="Arial" w:cs="Arial"/>
              <w:sz w:val="16"/>
              <w:szCs w:val="16"/>
            </w:rPr>
          </w:pPr>
          <w:r>
            <w:rPr>
              <w:rFonts w:ascii="Arial" w:hAnsi="Arial" w:cs="Arial"/>
              <w:sz w:val="16"/>
              <w:szCs w:val="16"/>
            </w:rPr>
            <w:t>D/P C</w:t>
          </w:r>
          <w:r w:rsidR="00E20D49">
            <w:rPr>
              <w:rFonts w:ascii="Arial" w:hAnsi="Arial" w:cs="Arial"/>
              <w:sz w:val="16"/>
              <w:szCs w:val="16"/>
            </w:rPr>
            <w:t>ommuni</w:t>
          </w:r>
          <w:r>
            <w:rPr>
              <w:rFonts w:ascii="Arial" w:hAnsi="Arial" w:cs="Arial"/>
              <w:sz w:val="16"/>
              <w:szCs w:val="16"/>
            </w:rPr>
            <w:t>c</w:t>
          </w:r>
          <w:r w:rsidR="00E20D49">
            <w:rPr>
              <w:rFonts w:ascii="Arial" w:hAnsi="Arial" w:cs="Arial"/>
              <w:sz w:val="16"/>
              <w:szCs w:val="16"/>
            </w:rPr>
            <w:t>ations</w:t>
          </w:r>
          <w:r>
            <w:rPr>
              <w:rFonts w:ascii="Arial" w:hAnsi="Arial" w:cs="Arial"/>
              <w:sz w:val="16"/>
              <w:szCs w:val="16"/>
            </w:rPr>
            <w:t xml:space="preserve"> &amp; Media </w:t>
          </w:r>
          <w:r w:rsidR="00E20D49">
            <w:rPr>
              <w:rFonts w:ascii="Arial" w:hAnsi="Arial" w:cs="Arial"/>
              <w:sz w:val="16"/>
              <w:szCs w:val="16"/>
            </w:rPr>
            <w:t>GmbH</w:t>
          </w:r>
          <w:r w:rsidR="00E20D49">
            <w:rPr>
              <w:rFonts w:ascii="Arial" w:hAnsi="Arial" w:cs="Arial"/>
              <w:sz w:val="16"/>
              <w:szCs w:val="16"/>
            </w:rPr>
            <w:br/>
            <w:t>Arnulfstraße 33</w:t>
          </w:r>
          <w:r w:rsidR="002E35CD">
            <w:rPr>
              <w:rFonts w:ascii="Arial" w:hAnsi="Arial" w:cs="Arial"/>
              <w:sz w:val="16"/>
              <w:szCs w:val="16"/>
            </w:rPr>
            <w:t xml:space="preserve">, </w:t>
          </w:r>
          <w:r w:rsidR="00E20D49">
            <w:rPr>
              <w:rFonts w:ascii="Arial" w:hAnsi="Arial" w:cs="Arial"/>
              <w:sz w:val="16"/>
              <w:szCs w:val="16"/>
            </w:rPr>
            <w:t>40545 Düsseldorf</w:t>
          </w:r>
        </w:p>
        <w:p w14:paraId="38A9E286" w14:textId="77777777" w:rsidR="00E20D49" w:rsidRDefault="00BE6040" w:rsidP="00E20D49">
          <w:pPr>
            <w:pStyle w:val="Fuzeile"/>
            <w:spacing w:line="240" w:lineRule="atLeast"/>
            <w:rPr>
              <w:rFonts w:ascii="Arial" w:hAnsi="Arial" w:cs="Arial"/>
              <w:sz w:val="16"/>
              <w:szCs w:val="16"/>
            </w:rPr>
          </w:pPr>
          <w:r>
            <w:rPr>
              <w:rFonts w:ascii="Arial" w:hAnsi="Arial" w:cs="Arial"/>
              <w:sz w:val="16"/>
              <w:szCs w:val="16"/>
            </w:rPr>
            <w:t>Matthäus Lukassowitz</w:t>
          </w:r>
          <w:r w:rsidR="00E20D49">
            <w:rPr>
              <w:rFonts w:ascii="Arial" w:hAnsi="Arial" w:cs="Arial"/>
              <w:sz w:val="16"/>
              <w:szCs w:val="16"/>
            </w:rPr>
            <w:t xml:space="preserve">, </w:t>
          </w:r>
          <w:r>
            <w:rPr>
              <w:rFonts w:ascii="Arial" w:hAnsi="Arial" w:cs="Arial"/>
              <w:sz w:val="16"/>
              <w:szCs w:val="16"/>
            </w:rPr>
            <w:t>lukassowitz@</w:t>
          </w:r>
          <w:r w:rsidR="00E20D49">
            <w:rPr>
              <w:rFonts w:ascii="Arial" w:hAnsi="Arial" w:cs="Arial"/>
              <w:sz w:val="16"/>
              <w:szCs w:val="16"/>
            </w:rPr>
            <w:t>doerferpartner.de</w:t>
          </w:r>
        </w:p>
        <w:p w14:paraId="6863F52F" w14:textId="77777777" w:rsidR="00E20D49" w:rsidRPr="00504B2F" w:rsidRDefault="00616AF5" w:rsidP="00E20D49">
          <w:pPr>
            <w:pStyle w:val="Fuzeile"/>
            <w:spacing w:line="240" w:lineRule="atLeast"/>
            <w:rPr>
              <w:rFonts w:ascii="Arial" w:hAnsi="Arial" w:cs="Arial"/>
              <w:sz w:val="16"/>
              <w:szCs w:val="16"/>
            </w:rPr>
          </w:pPr>
          <w:r w:rsidRPr="00504B2F">
            <w:rPr>
              <w:rFonts w:ascii="Arial" w:hAnsi="Arial" w:cs="Arial"/>
              <w:sz w:val="16"/>
              <w:szCs w:val="16"/>
            </w:rPr>
            <w:t xml:space="preserve">Tel. </w:t>
          </w:r>
          <w:r w:rsidR="00D71E52">
            <w:rPr>
              <w:rFonts w:ascii="Arial" w:hAnsi="Arial" w:cs="Arial"/>
              <w:sz w:val="16"/>
              <w:szCs w:val="16"/>
            </w:rPr>
            <w:t xml:space="preserve">+49 </w:t>
          </w:r>
          <w:r w:rsidRPr="00504B2F">
            <w:rPr>
              <w:rFonts w:ascii="Arial" w:hAnsi="Arial" w:cs="Arial"/>
              <w:sz w:val="16"/>
              <w:szCs w:val="16"/>
            </w:rPr>
            <w:t>211-</w:t>
          </w:r>
          <w:r w:rsidR="00E20D49" w:rsidRPr="00504B2F">
            <w:rPr>
              <w:rFonts w:ascii="Arial" w:hAnsi="Arial" w:cs="Arial"/>
              <w:sz w:val="16"/>
              <w:szCs w:val="16"/>
            </w:rPr>
            <w:t>52301-</w:t>
          </w:r>
          <w:r w:rsidR="009F21E4" w:rsidRPr="00504B2F">
            <w:rPr>
              <w:rFonts w:ascii="Arial" w:hAnsi="Arial" w:cs="Arial"/>
              <w:sz w:val="16"/>
              <w:szCs w:val="16"/>
            </w:rPr>
            <w:t>2</w:t>
          </w:r>
          <w:r w:rsidR="00BE6040">
            <w:rPr>
              <w:rFonts w:ascii="Arial" w:hAnsi="Arial" w:cs="Arial"/>
              <w:sz w:val="16"/>
              <w:szCs w:val="16"/>
            </w:rPr>
            <w:t>6</w:t>
          </w:r>
          <w:r w:rsidRPr="00504B2F">
            <w:rPr>
              <w:rFonts w:ascii="Arial" w:hAnsi="Arial" w:cs="Arial"/>
              <w:sz w:val="16"/>
              <w:szCs w:val="16"/>
            </w:rPr>
            <w:t>, Fax:</w:t>
          </w:r>
          <w:r w:rsidR="00D71E52">
            <w:rPr>
              <w:rFonts w:ascii="Arial" w:hAnsi="Arial" w:cs="Arial"/>
              <w:sz w:val="16"/>
              <w:szCs w:val="16"/>
            </w:rPr>
            <w:t xml:space="preserve"> +49</w:t>
          </w:r>
          <w:r w:rsidRPr="00504B2F">
            <w:rPr>
              <w:rFonts w:ascii="Arial" w:hAnsi="Arial" w:cs="Arial"/>
              <w:sz w:val="16"/>
              <w:szCs w:val="16"/>
            </w:rPr>
            <w:t xml:space="preserve"> 211-52301-30</w:t>
          </w:r>
        </w:p>
        <w:p w14:paraId="5DC2095A" w14:textId="77777777" w:rsidR="00E20D49" w:rsidRPr="00504B2F" w:rsidRDefault="00E20D49" w:rsidP="00E20D49">
          <w:pPr>
            <w:pStyle w:val="Fuzeile"/>
            <w:spacing w:line="240" w:lineRule="atLeast"/>
            <w:rPr>
              <w:rFonts w:ascii="Verdana" w:hAnsi="Verdana"/>
              <w:sz w:val="16"/>
              <w:szCs w:val="16"/>
              <w:lang w:val="en-US"/>
            </w:rPr>
          </w:pPr>
          <w:r w:rsidRPr="00504B2F">
            <w:rPr>
              <w:rFonts w:ascii="Arial" w:hAnsi="Arial" w:cs="Arial"/>
              <w:sz w:val="16"/>
              <w:szCs w:val="16"/>
              <w:lang w:val="en-US"/>
            </w:rPr>
            <w:t>www.doerferpartner.de</w:t>
          </w:r>
          <w:r w:rsidRPr="00504B2F">
            <w:rPr>
              <w:rFonts w:ascii="Arial" w:hAnsi="Arial" w:cs="Arial"/>
              <w:sz w:val="16"/>
              <w:szCs w:val="16"/>
              <w:lang w:val="en-US"/>
            </w:rPr>
            <w:tab/>
          </w:r>
          <w:r w:rsidRPr="00504B2F">
            <w:rPr>
              <w:rFonts w:ascii="Verdana" w:hAnsi="Verdana"/>
              <w:sz w:val="16"/>
              <w:szCs w:val="16"/>
              <w:lang w:val="en-US"/>
            </w:rPr>
            <w:t xml:space="preserve">                                    </w:t>
          </w:r>
        </w:p>
      </w:tc>
    </w:tr>
  </w:tbl>
  <w:p w14:paraId="757F79E2" w14:textId="77777777" w:rsidR="00E20D49" w:rsidRPr="00504B2F" w:rsidRDefault="00E20D49" w:rsidP="00603833">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75019" w14:textId="77777777" w:rsidR="00B93AAE" w:rsidRDefault="00B93AAE" w:rsidP="000055F0">
      <w:pPr>
        <w:spacing w:after="0" w:line="240" w:lineRule="auto"/>
      </w:pPr>
      <w:r>
        <w:separator/>
      </w:r>
    </w:p>
  </w:footnote>
  <w:footnote w:type="continuationSeparator" w:id="0">
    <w:p w14:paraId="24280093" w14:textId="77777777" w:rsidR="00B93AAE" w:rsidRDefault="00B93AAE" w:rsidP="000055F0">
      <w:pPr>
        <w:spacing w:after="0" w:line="240" w:lineRule="auto"/>
      </w:pPr>
      <w:r>
        <w:continuationSeparator/>
      </w:r>
    </w:p>
  </w:footnote>
  <w:footnote w:type="continuationNotice" w:id="1">
    <w:p w14:paraId="0C59BE30" w14:textId="77777777" w:rsidR="00B93AAE" w:rsidRDefault="00B93A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2A3B" w14:textId="63FB897E" w:rsidR="000055F0" w:rsidRDefault="002C7C47" w:rsidP="00815D79">
    <w:pPr>
      <w:pStyle w:val="Kopfzeile"/>
      <w:tabs>
        <w:tab w:val="clear" w:pos="4536"/>
        <w:tab w:val="clear" w:pos="9072"/>
        <w:tab w:val="left" w:pos="3435"/>
      </w:tabs>
      <w:jc w:val="right"/>
    </w:pPr>
    <w:r w:rsidRPr="00D71E52">
      <w:rPr>
        <w:noProof/>
        <w:lang w:eastAsia="de-DE"/>
      </w:rPr>
      <w:drawing>
        <wp:anchor distT="0" distB="0" distL="114300" distR="114300" simplePos="0" relativeHeight="251658240" behindDoc="1" locked="0" layoutInCell="1" allowOverlap="1" wp14:anchorId="5F42F909" wp14:editId="28F2E236">
          <wp:simplePos x="0" y="0"/>
          <wp:positionH relativeFrom="margin">
            <wp:posOffset>4179570</wp:posOffset>
          </wp:positionH>
          <wp:positionV relativeFrom="paragraph">
            <wp:posOffset>152400</wp:posOffset>
          </wp:positionV>
          <wp:extent cx="1695450" cy="54229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5450" cy="542290"/>
                  </a:xfrm>
                  <a:prstGeom prst="rect">
                    <a:avLst/>
                  </a:prstGeom>
                </pic:spPr>
              </pic:pic>
            </a:graphicData>
          </a:graphic>
          <wp14:sizeRelH relativeFrom="margin">
            <wp14:pctWidth>0</wp14:pctWidth>
          </wp14:sizeRelH>
          <wp14:sizeRelV relativeFrom="margin">
            <wp14:pctHeight>0</wp14:pctHeight>
          </wp14:sizeRelV>
        </wp:anchor>
      </w:drawing>
    </w:r>
  </w:p>
  <w:p w14:paraId="523DCE08" w14:textId="0F08E9BC" w:rsidR="000055F0" w:rsidRDefault="000055F0" w:rsidP="000055F0">
    <w:pPr>
      <w:pStyle w:val="Kopfzeile"/>
      <w:tabs>
        <w:tab w:val="clear" w:pos="4536"/>
        <w:tab w:val="clear" w:pos="9072"/>
        <w:tab w:val="left" w:pos="3435"/>
      </w:tabs>
    </w:pPr>
  </w:p>
  <w:p w14:paraId="2815F661" w14:textId="03A31533" w:rsidR="000055F0" w:rsidRDefault="000055F0" w:rsidP="002C7C47">
    <w:pPr>
      <w:spacing w:after="0" w:line="240" w:lineRule="auto"/>
      <w:rPr>
        <w:rFonts w:ascii="Arial" w:hAnsi="Arial" w:cs="Arial"/>
        <w:caps/>
        <w:color w:val="525051"/>
        <w:sz w:val="32"/>
        <w:szCs w:val="32"/>
      </w:rPr>
    </w:pPr>
  </w:p>
  <w:p w14:paraId="6D99A92C" w14:textId="7A59B3C0" w:rsidR="000055F0" w:rsidRDefault="000055F0" w:rsidP="002C7C47">
    <w:pPr>
      <w:spacing w:after="0" w:line="240" w:lineRule="auto"/>
    </w:pPr>
    <w:r w:rsidRPr="008429A6">
      <w:rPr>
        <w:rFonts w:ascii="Arial" w:hAnsi="Arial" w:cs="Arial"/>
        <w:caps/>
        <w:color w:val="525051"/>
        <w:sz w:val="32"/>
        <w:szCs w:val="32"/>
      </w:rPr>
      <w:t>Pressemitteilung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5F0"/>
    <w:rsid w:val="00002F27"/>
    <w:rsid w:val="000055F0"/>
    <w:rsid w:val="00017436"/>
    <w:rsid w:val="00024B25"/>
    <w:rsid w:val="0003497F"/>
    <w:rsid w:val="000366A0"/>
    <w:rsid w:val="000402D3"/>
    <w:rsid w:val="0004258A"/>
    <w:rsid w:val="0004289A"/>
    <w:rsid w:val="00044830"/>
    <w:rsid w:val="00051B41"/>
    <w:rsid w:val="000562FF"/>
    <w:rsid w:val="00056BD1"/>
    <w:rsid w:val="0006190E"/>
    <w:rsid w:val="00061A3D"/>
    <w:rsid w:val="00070E4B"/>
    <w:rsid w:val="00071569"/>
    <w:rsid w:val="00072338"/>
    <w:rsid w:val="00085144"/>
    <w:rsid w:val="00086249"/>
    <w:rsid w:val="00090DB2"/>
    <w:rsid w:val="000A7E1D"/>
    <w:rsid w:val="000B0F4E"/>
    <w:rsid w:val="000B1AD9"/>
    <w:rsid w:val="000B3775"/>
    <w:rsid w:val="000B3BFB"/>
    <w:rsid w:val="000C3100"/>
    <w:rsid w:val="000D1062"/>
    <w:rsid w:val="000D7903"/>
    <w:rsid w:val="000D7A22"/>
    <w:rsid w:val="000F1D05"/>
    <w:rsid w:val="000F311F"/>
    <w:rsid w:val="00102D39"/>
    <w:rsid w:val="00116FC7"/>
    <w:rsid w:val="00127994"/>
    <w:rsid w:val="00130B79"/>
    <w:rsid w:val="00134080"/>
    <w:rsid w:val="00137C33"/>
    <w:rsid w:val="00140514"/>
    <w:rsid w:val="00155A80"/>
    <w:rsid w:val="00156669"/>
    <w:rsid w:val="00157256"/>
    <w:rsid w:val="00172228"/>
    <w:rsid w:val="0017516C"/>
    <w:rsid w:val="0017577A"/>
    <w:rsid w:val="00175CDA"/>
    <w:rsid w:val="0018128B"/>
    <w:rsid w:val="00182A24"/>
    <w:rsid w:val="001877BB"/>
    <w:rsid w:val="001877E5"/>
    <w:rsid w:val="00190EAA"/>
    <w:rsid w:val="0019389F"/>
    <w:rsid w:val="001969FA"/>
    <w:rsid w:val="001A1FF5"/>
    <w:rsid w:val="001A48D4"/>
    <w:rsid w:val="001B0293"/>
    <w:rsid w:val="001B2996"/>
    <w:rsid w:val="001B4A67"/>
    <w:rsid w:val="001D60DB"/>
    <w:rsid w:val="001D7952"/>
    <w:rsid w:val="001E3515"/>
    <w:rsid w:val="001E75E1"/>
    <w:rsid w:val="001F3F33"/>
    <w:rsid w:val="002013A0"/>
    <w:rsid w:val="00210B76"/>
    <w:rsid w:val="00212AF2"/>
    <w:rsid w:val="00212EDC"/>
    <w:rsid w:val="00221023"/>
    <w:rsid w:val="00221C24"/>
    <w:rsid w:val="002246BE"/>
    <w:rsid w:val="002278E8"/>
    <w:rsid w:val="00245511"/>
    <w:rsid w:val="0025753D"/>
    <w:rsid w:val="00262CAC"/>
    <w:rsid w:val="0026621B"/>
    <w:rsid w:val="00267956"/>
    <w:rsid w:val="0027280F"/>
    <w:rsid w:val="002831FD"/>
    <w:rsid w:val="00283CBF"/>
    <w:rsid w:val="0029543F"/>
    <w:rsid w:val="002A2070"/>
    <w:rsid w:val="002A3450"/>
    <w:rsid w:val="002C7C47"/>
    <w:rsid w:val="002D1517"/>
    <w:rsid w:val="002D7FBA"/>
    <w:rsid w:val="002E35CD"/>
    <w:rsid w:val="002E4294"/>
    <w:rsid w:val="002F0236"/>
    <w:rsid w:val="002F351D"/>
    <w:rsid w:val="002F47AD"/>
    <w:rsid w:val="002F5E85"/>
    <w:rsid w:val="003011A1"/>
    <w:rsid w:val="00304410"/>
    <w:rsid w:val="00304F82"/>
    <w:rsid w:val="00321E80"/>
    <w:rsid w:val="00323B87"/>
    <w:rsid w:val="003300D9"/>
    <w:rsid w:val="003534AC"/>
    <w:rsid w:val="00363194"/>
    <w:rsid w:val="0036753E"/>
    <w:rsid w:val="00370082"/>
    <w:rsid w:val="00376236"/>
    <w:rsid w:val="0038779D"/>
    <w:rsid w:val="003917FB"/>
    <w:rsid w:val="003A16CC"/>
    <w:rsid w:val="003A4220"/>
    <w:rsid w:val="003A45CF"/>
    <w:rsid w:val="003B3C35"/>
    <w:rsid w:val="003B67D0"/>
    <w:rsid w:val="003C2AC4"/>
    <w:rsid w:val="003C64E0"/>
    <w:rsid w:val="003C64F9"/>
    <w:rsid w:val="003D2E05"/>
    <w:rsid w:val="003D49F5"/>
    <w:rsid w:val="003D5CA9"/>
    <w:rsid w:val="003E2657"/>
    <w:rsid w:val="0040499B"/>
    <w:rsid w:val="00405958"/>
    <w:rsid w:val="0040635D"/>
    <w:rsid w:val="004072ED"/>
    <w:rsid w:val="00420692"/>
    <w:rsid w:val="0042296D"/>
    <w:rsid w:val="00426C4D"/>
    <w:rsid w:val="004400D3"/>
    <w:rsid w:val="00445A17"/>
    <w:rsid w:val="00461AEA"/>
    <w:rsid w:val="00472931"/>
    <w:rsid w:val="00483907"/>
    <w:rsid w:val="00484527"/>
    <w:rsid w:val="00486897"/>
    <w:rsid w:val="004903EE"/>
    <w:rsid w:val="004A7DD8"/>
    <w:rsid w:val="004B2EBB"/>
    <w:rsid w:val="004B6076"/>
    <w:rsid w:val="004B754C"/>
    <w:rsid w:val="004B7A06"/>
    <w:rsid w:val="004C3B9A"/>
    <w:rsid w:val="004C714B"/>
    <w:rsid w:val="004D412F"/>
    <w:rsid w:val="004E0354"/>
    <w:rsid w:val="004E4F33"/>
    <w:rsid w:val="004F138C"/>
    <w:rsid w:val="004F434D"/>
    <w:rsid w:val="004F442A"/>
    <w:rsid w:val="004F5C90"/>
    <w:rsid w:val="005002D6"/>
    <w:rsid w:val="00504B2F"/>
    <w:rsid w:val="00505434"/>
    <w:rsid w:val="00506CC3"/>
    <w:rsid w:val="005071D6"/>
    <w:rsid w:val="005172D3"/>
    <w:rsid w:val="00531624"/>
    <w:rsid w:val="0054108F"/>
    <w:rsid w:val="005416BB"/>
    <w:rsid w:val="00550918"/>
    <w:rsid w:val="00550961"/>
    <w:rsid w:val="00551B6D"/>
    <w:rsid w:val="00553C18"/>
    <w:rsid w:val="00557AC0"/>
    <w:rsid w:val="0056459B"/>
    <w:rsid w:val="00584A4E"/>
    <w:rsid w:val="00591F2B"/>
    <w:rsid w:val="00592FA8"/>
    <w:rsid w:val="00596893"/>
    <w:rsid w:val="00597D6E"/>
    <w:rsid w:val="005A08D6"/>
    <w:rsid w:val="005A28BD"/>
    <w:rsid w:val="005A5F0F"/>
    <w:rsid w:val="005D0F87"/>
    <w:rsid w:val="005D4F7C"/>
    <w:rsid w:val="005E19F9"/>
    <w:rsid w:val="005E3B9B"/>
    <w:rsid w:val="005E6B2E"/>
    <w:rsid w:val="005F232A"/>
    <w:rsid w:val="005F5290"/>
    <w:rsid w:val="00601EAF"/>
    <w:rsid w:val="00603833"/>
    <w:rsid w:val="006103E5"/>
    <w:rsid w:val="00616AF5"/>
    <w:rsid w:val="00622444"/>
    <w:rsid w:val="0062463A"/>
    <w:rsid w:val="00625424"/>
    <w:rsid w:val="00630C6F"/>
    <w:rsid w:val="00630D76"/>
    <w:rsid w:val="0063116D"/>
    <w:rsid w:val="00634256"/>
    <w:rsid w:val="00635179"/>
    <w:rsid w:val="006461DD"/>
    <w:rsid w:val="00646EA3"/>
    <w:rsid w:val="00660410"/>
    <w:rsid w:val="00661A5A"/>
    <w:rsid w:val="0066582D"/>
    <w:rsid w:val="006674CB"/>
    <w:rsid w:val="006810C4"/>
    <w:rsid w:val="00682430"/>
    <w:rsid w:val="006871C4"/>
    <w:rsid w:val="0069595D"/>
    <w:rsid w:val="006A0EB4"/>
    <w:rsid w:val="006C0873"/>
    <w:rsid w:val="006C1688"/>
    <w:rsid w:val="006C21CA"/>
    <w:rsid w:val="006C44EF"/>
    <w:rsid w:val="006C55C8"/>
    <w:rsid w:val="006D3ECC"/>
    <w:rsid w:val="006D5E9E"/>
    <w:rsid w:val="006D6CD1"/>
    <w:rsid w:val="006E12D4"/>
    <w:rsid w:val="006E3EE7"/>
    <w:rsid w:val="006E567A"/>
    <w:rsid w:val="006E5B49"/>
    <w:rsid w:val="006F02D5"/>
    <w:rsid w:val="006F6C84"/>
    <w:rsid w:val="00705346"/>
    <w:rsid w:val="0071280E"/>
    <w:rsid w:val="007245F5"/>
    <w:rsid w:val="0073560A"/>
    <w:rsid w:val="007375E5"/>
    <w:rsid w:val="0074487C"/>
    <w:rsid w:val="00754C69"/>
    <w:rsid w:val="0076431F"/>
    <w:rsid w:val="00766962"/>
    <w:rsid w:val="00767BCA"/>
    <w:rsid w:val="00770026"/>
    <w:rsid w:val="00776F6C"/>
    <w:rsid w:val="00784845"/>
    <w:rsid w:val="0078719C"/>
    <w:rsid w:val="007A7BDE"/>
    <w:rsid w:val="007B17E4"/>
    <w:rsid w:val="007B1B72"/>
    <w:rsid w:val="007B1C2B"/>
    <w:rsid w:val="007B6E83"/>
    <w:rsid w:val="007C14FF"/>
    <w:rsid w:val="007C2365"/>
    <w:rsid w:val="007C358E"/>
    <w:rsid w:val="007D5C67"/>
    <w:rsid w:val="007E184D"/>
    <w:rsid w:val="007E658A"/>
    <w:rsid w:val="007E7BAB"/>
    <w:rsid w:val="007F0430"/>
    <w:rsid w:val="007F246B"/>
    <w:rsid w:val="007F3F72"/>
    <w:rsid w:val="0080015C"/>
    <w:rsid w:val="008002CF"/>
    <w:rsid w:val="00815D79"/>
    <w:rsid w:val="00820ACC"/>
    <w:rsid w:val="00827539"/>
    <w:rsid w:val="00830E2D"/>
    <w:rsid w:val="00853D88"/>
    <w:rsid w:val="00854F49"/>
    <w:rsid w:val="00860BC8"/>
    <w:rsid w:val="00865B52"/>
    <w:rsid w:val="008814E5"/>
    <w:rsid w:val="00885267"/>
    <w:rsid w:val="0088572E"/>
    <w:rsid w:val="008916A5"/>
    <w:rsid w:val="0089266A"/>
    <w:rsid w:val="00895000"/>
    <w:rsid w:val="008A2B7B"/>
    <w:rsid w:val="008B07E9"/>
    <w:rsid w:val="008B6EFD"/>
    <w:rsid w:val="008B7E11"/>
    <w:rsid w:val="008B7E19"/>
    <w:rsid w:val="008C0FCA"/>
    <w:rsid w:val="008C1D24"/>
    <w:rsid w:val="008C2066"/>
    <w:rsid w:val="008D2BF0"/>
    <w:rsid w:val="008D55C0"/>
    <w:rsid w:val="008F1871"/>
    <w:rsid w:val="008F6916"/>
    <w:rsid w:val="00900393"/>
    <w:rsid w:val="009107BC"/>
    <w:rsid w:val="0091617A"/>
    <w:rsid w:val="00920532"/>
    <w:rsid w:val="00922638"/>
    <w:rsid w:val="00922F4F"/>
    <w:rsid w:val="00923603"/>
    <w:rsid w:val="00923D13"/>
    <w:rsid w:val="00926FFC"/>
    <w:rsid w:val="00931CEE"/>
    <w:rsid w:val="00934060"/>
    <w:rsid w:val="00934FE4"/>
    <w:rsid w:val="009575C1"/>
    <w:rsid w:val="00962661"/>
    <w:rsid w:val="0096560E"/>
    <w:rsid w:val="00965CEB"/>
    <w:rsid w:val="00971C42"/>
    <w:rsid w:val="009750AD"/>
    <w:rsid w:val="009A0A83"/>
    <w:rsid w:val="009B0F86"/>
    <w:rsid w:val="009B339F"/>
    <w:rsid w:val="009B48C2"/>
    <w:rsid w:val="009B4960"/>
    <w:rsid w:val="009C3AD5"/>
    <w:rsid w:val="009C4861"/>
    <w:rsid w:val="009C75F4"/>
    <w:rsid w:val="009E1F88"/>
    <w:rsid w:val="009E2F40"/>
    <w:rsid w:val="009E6A6D"/>
    <w:rsid w:val="009F029A"/>
    <w:rsid w:val="009F21E4"/>
    <w:rsid w:val="009F2875"/>
    <w:rsid w:val="00A02002"/>
    <w:rsid w:val="00A16994"/>
    <w:rsid w:val="00A21276"/>
    <w:rsid w:val="00A2135E"/>
    <w:rsid w:val="00A26693"/>
    <w:rsid w:val="00A26D9B"/>
    <w:rsid w:val="00A36FAC"/>
    <w:rsid w:val="00A415CF"/>
    <w:rsid w:val="00A50E11"/>
    <w:rsid w:val="00A55177"/>
    <w:rsid w:val="00A65748"/>
    <w:rsid w:val="00A65964"/>
    <w:rsid w:val="00A75862"/>
    <w:rsid w:val="00A808A5"/>
    <w:rsid w:val="00A81B6F"/>
    <w:rsid w:val="00A849F5"/>
    <w:rsid w:val="00A95FE5"/>
    <w:rsid w:val="00A97B26"/>
    <w:rsid w:val="00AA1950"/>
    <w:rsid w:val="00AA2AD4"/>
    <w:rsid w:val="00AC15F2"/>
    <w:rsid w:val="00AC3624"/>
    <w:rsid w:val="00AC7A08"/>
    <w:rsid w:val="00AD10B7"/>
    <w:rsid w:val="00AD4962"/>
    <w:rsid w:val="00AD531B"/>
    <w:rsid w:val="00AE01EC"/>
    <w:rsid w:val="00AE0BFE"/>
    <w:rsid w:val="00AE4C33"/>
    <w:rsid w:val="00AF44F9"/>
    <w:rsid w:val="00AF66D2"/>
    <w:rsid w:val="00B030C2"/>
    <w:rsid w:val="00B03B53"/>
    <w:rsid w:val="00B061F9"/>
    <w:rsid w:val="00B10F42"/>
    <w:rsid w:val="00B1583C"/>
    <w:rsid w:val="00B16058"/>
    <w:rsid w:val="00B17792"/>
    <w:rsid w:val="00B20C28"/>
    <w:rsid w:val="00B22C35"/>
    <w:rsid w:val="00B306C0"/>
    <w:rsid w:val="00B31DF5"/>
    <w:rsid w:val="00B32A51"/>
    <w:rsid w:val="00B40B20"/>
    <w:rsid w:val="00B439E2"/>
    <w:rsid w:val="00B439FC"/>
    <w:rsid w:val="00B443B1"/>
    <w:rsid w:val="00B47C34"/>
    <w:rsid w:val="00B57A69"/>
    <w:rsid w:val="00B66235"/>
    <w:rsid w:val="00B73B85"/>
    <w:rsid w:val="00B76F61"/>
    <w:rsid w:val="00B7734A"/>
    <w:rsid w:val="00B827B9"/>
    <w:rsid w:val="00B87D94"/>
    <w:rsid w:val="00B9119E"/>
    <w:rsid w:val="00B932B1"/>
    <w:rsid w:val="00B93AAE"/>
    <w:rsid w:val="00B94AD0"/>
    <w:rsid w:val="00BA5DD7"/>
    <w:rsid w:val="00BA6F61"/>
    <w:rsid w:val="00BC47A7"/>
    <w:rsid w:val="00BD4BD5"/>
    <w:rsid w:val="00BD5000"/>
    <w:rsid w:val="00BD65F0"/>
    <w:rsid w:val="00BD7FEA"/>
    <w:rsid w:val="00BE6040"/>
    <w:rsid w:val="00BF235E"/>
    <w:rsid w:val="00BF3ACD"/>
    <w:rsid w:val="00C02DBF"/>
    <w:rsid w:val="00C07229"/>
    <w:rsid w:val="00C1295B"/>
    <w:rsid w:val="00C14889"/>
    <w:rsid w:val="00C20CD9"/>
    <w:rsid w:val="00C22B12"/>
    <w:rsid w:val="00C25899"/>
    <w:rsid w:val="00C302FA"/>
    <w:rsid w:val="00C35B14"/>
    <w:rsid w:val="00C43734"/>
    <w:rsid w:val="00C524A5"/>
    <w:rsid w:val="00C548EE"/>
    <w:rsid w:val="00C57B66"/>
    <w:rsid w:val="00C60811"/>
    <w:rsid w:val="00C66C5E"/>
    <w:rsid w:val="00C74658"/>
    <w:rsid w:val="00C81311"/>
    <w:rsid w:val="00C81F3C"/>
    <w:rsid w:val="00C85781"/>
    <w:rsid w:val="00C872FF"/>
    <w:rsid w:val="00C93723"/>
    <w:rsid w:val="00C939C6"/>
    <w:rsid w:val="00CA048C"/>
    <w:rsid w:val="00CA1D69"/>
    <w:rsid w:val="00CA1DB1"/>
    <w:rsid w:val="00CB2FCA"/>
    <w:rsid w:val="00CC1C82"/>
    <w:rsid w:val="00CC72E9"/>
    <w:rsid w:val="00CD4D20"/>
    <w:rsid w:val="00CD6CDF"/>
    <w:rsid w:val="00CE493E"/>
    <w:rsid w:val="00CF1440"/>
    <w:rsid w:val="00D011A5"/>
    <w:rsid w:val="00D03009"/>
    <w:rsid w:val="00D063DC"/>
    <w:rsid w:val="00D0717F"/>
    <w:rsid w:val="00D14C38"/>
    <w:rsid w:val="00D15746"/>
    <w:rsid w:val="00D30AC1"/>
    <w:rsid w:val="00D40799"/>
    <w:rsid w:val="00D51570"/>
    <w:rsid w:val="00D51C7A"/>
    <w:rsid w:val="00D618DC"/>
    <w:rsid w:val="00D63D32"/>
    <w:rsid w:val="00D71E52"/>
    <w:rsid w:val="00D73CDA"/>
    <w:rsid w:val="00D82FC1"/>
    <w:rsid w:val="00D84BB3"/>
    <w:rsid w:val="00D86241"/>
    <w:rsid w:val="00D86F34"/>
    <w:rsid w:val="00D909AC"/>
    <w:rsid w:val="00D961EB"/>
    <w:rsid w:val="00DA2AAE"/>
    <w:rsid w:val="00DA5DA3"/>
    <w:rsid w:val="00DA7C0C"/>
    <w:rsid w:val="00DB2A36"/>
    <w:rsid w:val="00DC20CF"/>
    <w:rsid w:val="00DC62EE"/>
    <w:rsid w:val="00DE6894"/>
    <w:rsid w:val="00DF3798"/>
    <w:rsid w:val="00E116AC"/>
    <w:rsid w:val="00E20D49"/>
    <w:rsid w:val="00E255F5"/>
    <w:rsid w:val="00E258B0"/>
    <w:rsid w:val="00E56255"/>
    <w:rsid w:val="00E60551"/>
    <w:rsid w:val="00E61180"/>
    <w:rsid w:val="00E61E02"/>
    <w:rsid w:val="00E633EE"/>
    <w:rsid w:val="00E73FA7"/>
    <w:rsid w:val="00E91961"/>
    <w:rsid w:val="00E9567F"/>
    <w:rsid w:val="00E97885"/>
    <w:rsid w:val="00EA1A58"/>
    <w:rsid w:val="00EB6724"/>
    <w:rsid w:val="00EC7C1B"/>
    <w:rsid w:val="00ED50AB"/>
    <w:rsid w:val="00EF2CE0"/>
    <w:rsid w:val="00F05CD3"/>
    <w:rsid w:val="00F12E27"/>
    <w:rsid w:val="00F20600"/>
    <w:rsid w:val="00F225C4"/>
    <w:rsid w:val="00F31137"/>
    <w:rsid w:val="00F36B6B"/>
    <w:rsid w:val="00F40730"/>
    <w:rsid w:val="00F505C7"/>
    <w:rsid w:val="00F558F9"/>
    <w:rsid w:val="00F56E01"/>
    <w:rsid w:val="00F71BB3"/>
    <w:rsid w:val="00F77FBF"/>
    <w:rsid w:val="00F80081"/>
    <w:rsid w:val="00F8031B"/>
    <w:rsid w:val="00F816E9"/>
    <w:rsid w:val="00F86FB8"/>
    <w:rsid w:val="00F91907"/>
    <w:rsid w:val="00FA1D0A"/>
    <w:rsid w:val="00FA6451"/>
    <w:rsid w:val="00FB22FC"/>
    <w:rsid w:val="00FB5FCF"/>
    <w:rsid w:val="00FC4B1F"/>
    <w:rsid w:val="00FC789F"/>
    <w:rsid w:val="00FD17EE"/>
    <w:rsid w:val="00FE01B1"/>
    <w:rsid w:val="00FE7B45"/>
    <w:rsid w:val="00FF22D9"/>
    <w:rsid w:val="00FF766C"/>
    <w:rsid w:val="2C08FB29"/>
    <w:rsid w:val="381EC082"/>
    <w:rsid w:val="7DB1A18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5C024"/>
  <w15:chartTrackingRefBased/>
  <w15:docId w15:val="{A55A7904-B205-44F2-8ED9-56C702F9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13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055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055F0"/>
  </w:style>
  <w:style w:type="paragraph" w:styleId="Fuzeile">
    <w:name w:val="footer"/>
    <w:basedOn w:val="Standard"/>
    <w:link w:val="FuzeileZchn"/>
    <w:unhideWhenUsed/>
    <w:rsid w:val="000055F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055F0"/>
  </w:style>
  <w:style w:type="paragraph" w:styleId="Textkrper2">
    <w:name w:val="Body Text 2"/>
    <w:basedOn w:val="Standard"/>
    <w:link w:val="Textkrper2Zchn"/>
    <w:rsid w:val="002013A0"/>
    <w:pPr>
      <w:spacing w:after="240" w:line="360" w:lineRule="auto"/>
      <w:jc w:val="both"/>
    </w:pPr>
    <w:rPr>
      <w:rFonts w:ascii="Optima" w:eastAsia="Times New Roman" w:hAnsi="Optima" w:cs="Times New Roman"/>
      <w:sz w:val="24"/>
      <w:szCs w:val="20"/>
      <w:lang w:eastAsia="de-DE"/>
    </w:rPr>
  </w:style>
  <w:style w:type="character" w:customStyle="1" w:styleId="Textkrper2Zchn">
    <w:name w:val="Textkörper 2 Zchn"/>
    <w:basedOn w:val="Absatz-Standardschriftart"/>
    <w:link w:val="Textkrper2"/>
    <w:rsid w:val="002013A0"/>
    <w:rPr>
      <w:rFonts w:ascii="Optima" w:eastAsia="Times New Roman" w:hAnsi="Optima" w:cs="Times New Roman"/>
      <w:sz w:val="24"/>
      <w:szCs w:val="20"/>
      <w:lang w:eastAsia="de-DE"/>
    </w:rPr>
  </w:style>
  <w:style w:type="character" w:styleId="Hyperlink">
    <w:name w:val="Hyperlink"/>
    <w:rsid w:val="002013A0"/>
    <w:rPr>
      <w:color w:val="0000FF"/>
      <w:u w:val="single"/>
    </w:rPr>
  </w:style>
  <w:style w:type="paragraph" w:styleId="KeinLeerraum">
    <w:name w:val="No Spacing"/>
    <w:uiPriority w:val="1"/>
    <w:qFormat/>
    <w:rsid w:val="002013A0"/>
    <w:pPr>
      <w:spacing w:after="0" w:line="240" w:lineRule="auto"/>
    </w:pPr>
    <w:rPr>
      <w:rFonts w:ascii="Times" w:eastAsia="Times" w:hAnsi="Times" w:cs="Times New Roman"/>
      <w:sz w:val="24"/>
      <w:szCs w:val="20"/>
      <w:lang w:eastAsia="de-DE"/>
    </w:rPr>
  </w:style>
  <w:style w:type="paragraph" w:styleId="StandardWeb">
    <w:name w:val="Normal (Web)"/>
    <w:basedOn w:val="Standard"/>
    <w:uiPriority w:val="99"/>
    <w:unhideWhenUsed/>
    <w:rsid w:val="002013A0"/>
    <w:pPr>
      <w:spacing w:before="100" w:beforeAutospacing="1" w:after="100" w:afterAutospacing="1" w:line="240" w:lineRule="auto"/>
    </w:pPr>
    <w:rPr>
      <w:rFonts w:ascii="Times New Roman" w:eastAsia="Calibri"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2E35C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35CD"/>
    <w:rPr>
      <w:rFonts w:ascii="Segoe UI" w:hAnsi="Segoe UI" w:cs="Segoe UI"/>
      <w:sz w:val="18"/>
      <w:szCs w:val="18"/>
    </w:rPr>
  </w:style>
  <w:style w:type="character" w:styleId="Kommentarzeichen">
    <w:name w:val="annotation reference"/>
    <w:basedOn w:val="Absatz-Standardschriftart"/>
    <w:uiPriority w:val="99"/>
    <w:semiHidden/>
    <w:unhideWhenUsed/>
    <w:rsid w:val="0089266A"/>
    <w:rPr>
      <w:sz w:val="16"/>
      <w:szCs w:val="16"/>
    </w:rPr>
  </w:style>
  <w:style w:type="paragraph" w:styleId="Kommentartext">
    <w:name w:val="annotation text"/>
    <w:basedOn w:val="Standard"/>
    <w:link w:val="KommentartextZchn"/>
    <w:uiPriority w:val="99"/>
    <w:unhideWhenUsed/>
    <w:rsid w:val="0089266A"/>
    <w:pPr>
      <w:spacing w:line="240" w:lineRule="auto"/>
    </w:pPr>
    <w:rPr>
      <w:sz w:val="20"/>
      <w:szCs w:val="20"/>
    </w:rPr>
  </w:style>
  <w:style w:type="character" w:customStyle="1" w:styleId="KommentartextZchn">
    <w:name w:val="Kommentartext Zchn"/>
    <w:basedOn w:val="Absatz-Standardschriftart"/>
    <w:link w:val="Kommentartext"/>
    <w:uiPriority w:val="99"/>
    <w:rsid w:val="0089266A"/>
    <w:rPr>
      <w:sz w:val="20"/>
      <w:szCs w:val="20"/>
    </w:rPr>
  </w:style>
  <w:style w:type="paragraph" w:styleId="Kommentarthema">
    <w:name w:val="annotation subject"/>
    <w:basedOn w:val="Kommentartext"/>
    <w:next w:val="Kommentartext"/>
    <w:link w:val="KommentarthemaZchn"/>
    <w:uiPriority w:val="99"/>
    <w:semiHidden/>
    <w:unhideWhenUsed/>
    <w:rsid w:val="0089266A"/>
    <w:rPr>
      <w:b/>
      <w:bCs/>
    </w:rPr>
  </w:style>
  <w:style w:type="character" w:customStyle="1" w:styleId="KommentarthemaZchn">
    <w:name w:val="Kommentarthema Zchn"/>
    <w:basedOn w:val="KommentartextZchn"/>
    <w:link w:val="Kommentarthema"/>
    <w:uiPriority w:val="99"/>
    <w:semiHidden/>
    <w:rsid w:val="0089266A"/>
    <w:rPr>
      <w:b/>
      <w:bCs/>
      <w:sz w:val="20"/>
      <w:szCs w:val="20"/>
    </w:rPr>
  </w:style>
  <w:style w:type="paragraph" w:styleId="berarbeitung">
    <w:name w:val="Revision"/>
    <w:hidden/>
    <w:uiPriority w:val="99"/>
    <w:semiHidden/>
    <w:rsid w:val="004C3B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0589">
      <w:bodyDiv w:val="1"/>
      <w:marLeft w:val="0"/>
      <w:marRight w:val="0"/>
      <w:marTop w:val="0"/>
      <w:marBottom w:val="0"/>
      <w:divBdr>
        <w:top w:val="none" w:sz="0" w:space="0" w:color="auto"/>
        <w:left w:val="none" w:sz="0" w:space="0" w:color="auto"/>
        <w:bottom w:val="none" w:sz="0" w:space="0" w:color="auto"/>
        <w:right w:val="none" w:sz="0" w:space="0" w:color="auto"/>
      </w:divBdr>
    </w:div>
    <w:div w:id="672684056">
      <w:bodyDiv w:val="1"/>
      <w:marLeft w:val="0"/>
      <w:marRight w:val="0"/>
      <w:marTop w:val="0"/>
      <w:marBottom w:val="0"/>
      <w:divBdr>
        <w:top w:val="none" w:sz="0" w:space="0" w:color="auto"/>
        <w:left w:val="none" w:sz="0" w:space="0" w:color="auto"/>
        <w:bottom w:val="none" w:sz="0" w:space="0" w:color="auto"/>
        <w:right w:val="none" w:sz="0" w:space="0" w:color="auto"/>
      </w:divBdr>
    </w:div>
    <w:div w:id="1276791411">
      <w:bodyDiv w:val="1"/>
      <w:marLeft w:val="0"/>
      <w:marRight w:val="0"/>
      <w:marTop w:val="0"/>
      <w:marBottom w:val="0"/>
      <w:divBdr>
        <w:top w:val="none" w:sz="0" w:space="0" w:color="auto"/>
        <w:left w:val="none" w:sz="0" w:space="0" w:color="auto"/>
        <w:bottom w:val="none" w:sz="0" w:space="0" w:color="auto"/>
        <w:right w:val="none" w:sz="0" w:space="0" w:color="auto"/>
      </w:divBdr>
    </w:div>
    <w:div w:id="1580672295">
      <w:bodyDiv w:val="1"/>
      <w:marLeft w:val="0"/>
      <w:marRight w:val="0"/>
      <w:marTop w:val="0"/>
      <w:marBottom w:val="0"/>
      <w:divBdr>
        <w:top w:val="none" w:sz="0" w:space="0" w:color="auto"/>
        <w:left w:val="none" w:sz="0" w:space="0" w:color="auto"/>
        <w:bottom w:val="none" w:sz="0" w:space="0" w:color="auto"/>
        <w:right w:val="none" w:sz="0" w:space="0" w:color="auto"/>
      </w:divBdr>
    </w:div>
    <w:div w:id="1807813402">
      <w:bodyDiv w:val="1"/>
      <w:marLeft w:val="0"/>
      <w:marRight w:val="0"/>
      <w:marTop w:val="0"/>
      <w:marBottom w:val="0"/>
      <w:divBdr>
        <w:top w:val="none" w:sz="0" w:space="0" w:color="auto"/>
        <w:left w:val="none" w:sz="0" w:space="0" w:color="auto"/>
        <w:bottom w:val="none" w:sz="0" w:space="0" w:color="auto"/>
        <w:right w:val="none" w:sz="0" w:space="0" w:color="auto"/>
      </w:divBdr>
    </w:div>
    <w:div w:id="209377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C7C10-FAEA-4AB2-A1F0-B3C3DD32F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3600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Matthäus Lukassowitz</dc:creator>
  <cp:keywords/>
  <dc:description/>
  <cp:lastModifiedBy>Matthäus Lukassowitz</cp:lastModifiedBy>
  <cp:revision>12</cp:revision>
  <cp:lastPrinted>2021-05-27T18:16:00Z</cp:lastPrinted>
  <dcterms:created xsi:type="dcterms:W3CDTF">2025-11-17T10:07:00Z</dcterms:created>
  <dcterms:modified xsi:type="dcterms:W3CDTF">2026-02-05T09:17:00Z</dcterms:modified>
</cp:coreProperties>
</file>