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Default="005C4675" w:rsidP="005D5D91">
      <w:pPr>
        <w:pStyle w:val="Rubrik2"/>
        <w:jc w:val="right"/>
        <w:rPr>
          <w:rFonts w:ascii="FS Albert" w:hAnsi="FS Albert"/>
          <w:sz w:val="24"/>
        </w:rPr>
      </w:pPr>
      <w:r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DA" w:rsidRDefault="001405DA" w:rsidP="002D5F76">
      <w:pPr>
        <w:pStyle w:val="Rubrik2"/>
        <w:jc w:val="center"/>
        <w:rPr>
          <w:rFonts w:ascii="FS Albert" w:hAnsi="FS Albert"/>
          <w:sz w:val="24"/>
        </w:rPr>
      </w:pPr>
    </w:p>
    <w:p w:rsidR="002D5F76" w:rsidRPr="002D5F76" w:rsidRDefault="00763FC9" w:rsidP="002D5F76">
      <w:pPr>
        <w:pStyle w:val="Rubrik2"/>
        <w:jc w:val="center"/>
        <w:rPr>
          <w:rFonts w:ascii="FS Albert" w:hAnsi="FS Albert"/>
          <w:sz w:val="24"/>
        </w:rPr>
      </w:pPr>
      <w:r>
        <w:rPr>
          <w:rFonts w:ascii="FS Albert" w:hAnsi="FS Albert"/>
          <w:sz w:val="24"/>
        </w:rPr>
        <w:t>Pressinformation</w:t>
      </w:r>
      <w:r w:rsidR="002D5F76">
        <w:rPr>
          <w:rFonts w:ascii="FS Albert" w:hAnsi="FS Albert"/>
          <w:sz w:val="24"/>
        </w:rPr>
        <w:t xml:space="preserve"> från Skånemejerier</w:t>
      </w:r>
    </w:p>
    <w:p w:rsidR="002D5F76" w:rsidRPr="00BC50D2" w:rsidRDefault="00FF2483" w:rsidP="00BC50D2">
      <w:pPr>
        <w:ind w:left="6520" w:firstLine="1304"/>
        <w:rPr>
          <w:rFonts w:ascii="FS Albert" w:hAnsi="FS Albert"/>
          <w:sz w:val="20"/>
        </w:rPr>
      </w:pPr>
      <w:r>
        <w:rPr>
          <w:rFonts w:ascii="FS Albert" w:hAnsi="FS Albert"/>
          <w:sz w:val="20"/>
        </w:rPr>
        <w:t>2010-</w:t>
      </w:r>
      <w:r w:rsidR="008944F7">
        <w:rPr>
          <w:rFonts w:ascii="FS Albert" w:hAnsi="FS Albert"/>
          <w:sz w:val="20"/>
        </w:rPr>
        <w:t>10</w:t>
      </w:r>
      <w:r w:rsidR="00375513">
        <w:rPr>
          <w:rFonts w:ascii="FS Albert" w:hAnsi="FS Albert"/>
          <w:sz w:val="20"/>
        </w:rPr>
        <w:t>-</w:t>
      </w:r>
      <w:r w:rsidR="008944F7">
        <w:rPr>
          <w:rFonts w:ascii="FS Albert" w:hAnsi="FS Albert"/>
          <w:sz w:val="20"/>
        </w:rPr>
        <w:t>25</w:t>
      </w:r>
      <w:r w:rsidR="00CA68A3">
        <w:rPr>
          <w:rFonts w:ascii="FS Albert" w:hAnsi="FS Albert"/>
        </w:rPr>
        <w:br/>
      </w:r>
    </w:p>
    <w:p w:rsidR="007D0A1A" w:rsidRDefault="007D0A1A" w:rsidP="001440F2">
      <w:pPr>
        <w:rPr>
          <w:rFonts w:ascii="FS Albert" w:hAnsi="FS Albert"/>
          <w:b/>
          <w:sz w:val="40"/>
          <w:szCs w:val="40"/>
        </w:rPr>
      </w:pPr>
    </w:p>
    <w:p w:rsidR="001440F2" w:rsidRDefault="009E5F89" w:rsidP="001440F2">
      <w:pPr>
        <w:rPr>
          <w:rFonts w:ascii="FS Albert" w:hAnsi="FS Albert"/>
          <w:b/>
          <w:sz w:val="40"/>
          <w:szCs w:val="40"/>
        </w:rPr>
      </w:pPr>
      <w:r>
        <w:rPr>
          <w:rFonts w:ascii="FS Albert" w:hAnsi="FS Albert"/>
          <w:b/>
          <w:sz w:val="40"/>
          <w:szCs w:val="40"/>
        </w:rPr>
        <w:t xml:space="preserve">Skånegott </w:t>
      </w:r>
      <w:r w:rsidR="004D2475">
        <w:rPr>
          <w:rFonts w:ascii="FS Albert" w:hAnsi="FS Albert"/>
          <w:b/>
          <w:sz w:val="40"/>
          <w:szCs w:val="40"/>
        </w:rPr>
        <w:t xml:space="preserve">– nyhet </w:t>
      </w:r>
      <w:r>
        <w:rPr>
          <w:rFonts w:ascii="FS Albert" w:hAnsi="FS Albert"/>
          <w:b/>
          <w:sz w:val="40"/>
          <w:szCs w:val="40"/>
        </w:rPr>
        <w:t xml:space="preserve">på </w:t>
      </w:r>
      <w:r w:rsidR="004D2475">
        <w:rPr>
          <w:rFonts w:ascii="FS Albert" w:hAnsi="FS Albert"/>
          <w:b/>
          <w:sz w:val="40"/>
          <w:szCs w:val="40"/>
        </w:rPr>
        <w:t>smörgåsen</w:t>
      </w:r>
    </w:p>
    <w:p w:rsidR="002674F4" w:rsidRDefault="002674F4" w:rsidP="00B441B6">
      <w:pPr>
        <w:rPr>
          <w:rFonts w:ascii="FS Albert" w:hAnsi="FS Albert" w:cs="Arial"/>
          <w:sz w:val="22"/>
          <w:szCs w:val="22"/>
        </w:rPr>
      </w:pPr>
    </w:p>
    <w:p w:rsidR="00891528" w:rsidRDefault="00891528" w:rsidP="00B441B6">
      <w:pPr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sz w:val="22"/>
          <w:szCs w:val="22"/>
        </w:rPr>
        <w:t>Trenden att välja fetare och renare produkter håller i sig. Skånemejerier utökar nu sitt smörsortiment till att även omfatta en matfettsblandning med svensk grädde och raps.</w:t>
      </w:r>
    </w:p>
    <w:p w:rsidR="00891528" w:rsidRDefault="00891528" w:rsidP="00B441B6">
      <w:pPr>
        <w:rPr>
          <w:rFonts w:ascii="FS Albert" w:hAnsi="FS Albert" w:cs="Arial"/>
          <w:b/>
          <w:sz w:val="22"/>
          <w:szCs w:val="22"/>
        </w:rPr>
      </w:pPr>
    </w:p>
    <w:p w:rsidR="00891528" w:rsidRDefault="00891528" w:rsidP="00B441B6">
      <w:pPr>
        <w:rPr>
          <w:rFonts w:ascii="FS Albert" w:hAnsi="FS Albert" w:cs="Arial"/>
          <w:b/>
          <w:sz w:val="22"/>
          <w:szCs w:val="22"/>
        </w:rPr>
      </w:pPr>
      <w:r>
        <w:rPr>
          <w:rFonts w:ascii="FS Albert" w:hAnsi="FS Albert" w:cs="Arial"/>
          <w:b/>
          <w:noProof/>
          <w:sz w:val="22"/>
          <w:szCs w:val="22"/>
        </w:rPr>
        <w:drawing>
          <wp:inline distT="0" distB="0" distL="0" distR="0">
            <wp:extent cx="2628900" cy="1999815"/>
            <wp:effectExtent l="19050" t="0" r="0" b="0"/>
            <wp:docPr id="3" name="Bildobjekt 2" descr="skane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egott.jpg"/>
                    <pic:cNvPicPr/>
                  </pic:nvPicPr>
                  <pic:blipFill>
                    <a:blip r:embed="rId6" cstate="print"/>
                    <a:srcRect l="13388" t="10922" r="12843" b="6730"/>
                    <a:stretch>
                      <a:fillRect/>
                    </a:stretch>
                  </pic:blipFill>
                  <pic:spPr>
                    <a:xfrm>
                      <a:off x="0" y="0"/>
                      <a:ext cx="2631026" cy="200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D1" w:rsidRPr="00E36C90" w:rsidRDefault="00825AD1" w:rsidP="00825AD1">
      <w:pPr>
        <w:pStyle w:val="Liststycke"/>
        <w:numPr>
          <w:ilvl w:val="0"/>
          <w:numId w:val="30"/>
        </w:num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 xml:space="preserve">Skånegott är en produkt som länge efterfrågats bland våra konsumenter, </w:t>
      </w:r>
      <w:r w:rsidR="008944F7">
        <w:rPr>
          <w:rFonts w:ascii="FS Albert" w:hAnsi="FS Albert" w:cs="Arial"/>
          <w:sz w:val="22"/>
          <w:szCs w:val="22"/>
        </w:rPr>
        <w:t xml:space="preserve">så vi är glada att äntligen kunna lansera vår egen matfettsblandning, </w:t>
      </w:r>
      <w:r>
        <w:rPr>
          <w:rFonts w:ascii="FS Albert" w:hAnsi="FS Albert" w:cs="Arial"/>
          <w:sz w:val="22"/>
          <w:szCs w:val="22"/>
        </w:rPr>
        <w:t>säger Marie Ysberg, kategoriansvarig på Skånemejerier.</w:t>
      </w:r>
    </w:p>
    <w:p w:rsidR="00891528" w:rsidRDefault="00891528" w:rsidP="00B441B6">
      <w:pPr>
        <w:rPr>
          <w:rFonts w:ascii="FS Albert" w:hAnsi="FS Albert" w:cs="Arial"/>
          <w:b/>
          <w:sz w:val="22"/>
          <w:szCs w:val="22"/>
        </w:rPr>
      </w:pPr>
    </w:p>
    <w:p w:rsidR="00891528" w:rsidRPr="00076650" w:rsidRDefault="00891528" w:rsidP="00B441B6">
      <w:pPr>
        <w:rPr>
          <w:rFonts w:ascii="FS Albert" w:hAnsi="FS Albert" w:cs="Arial"/>
          <w:sz w:val="22"/>
          <w:szCs w:val="22"/>
        </w:rPr>
      </w:pPr>
    </w:p>
    <w:p w:rsidR="00076650" w:rsidRDefault="008944F7" w:rsidP="00B441B6">
      <w:pPr>
        <w:rPr>
          <w:rFonts w:ascii="FS Albert" w:hAnsi="FS Albert" w:cs="Arial"/>
          <w:sz w:val="22"/>
          <w:szCs w:val="22"/>
        </w:rPr>
      </w:pPr>
      <w:r>
        <w:rPr>
          <w:rFonts w:ascii="FS Albert" w:hAnsi="FS Albert" w:cs="Arial"/>
          <w:sz w:val="22"/>
          <w:szCs w:val="22"/>
        </w:rPr>
        <w:t>Försäljningen av vanligt smör har ökat</w:t>
      </w:r>
      <w:r w:rsidR="00891528" w:rsidRPr="00076650">
        <w:rPr>
          <w:rFonts w:ascii="FS Albert" w:hAnsi="FS Albert" w:cs="Arial"/>
          <w:sz w:val="22"/>
          <w:szCs w:val="22"/>
        </w:rPr>
        <w:t xml:space="preserve"> med 15,9% i volym </w:t>
      </w:r>
      <w:r>
        <w:rPr>
          <w:rFonts w:ascii="FS Albert" w:hAnsi="FS Albert" w:cs="Arial"/>
          <w:sz w:val="22"/>
          <w:szCs w:val="22"/>
        </w:rPr>
        <w:t xml:space="preserve">jämfört med föregående år, och </w:t>
      </w:r>
      <w:r w:rsidR="00891528" w:rsidRPr="00076650">
        <w:rPr>
          <w:rFonts w:ascii="FS Albert" w:hAnsi="FS Albert" w:cs="Arial"/>
          <w:sz w:val="22"/>
          <w:szCs w:val="22"/>
        </w:rPr>
        <w:t>matfettsblandning</w:t>
      </w:r>
      <w:r>
        <w:rPr>
          <w:rFonts w:ascii="FS Albert" w:hAnsi="FS Albert" w:cs="Arial"/>
          <w:sz w:val="22"/>
          <w:szCs w:val="22"/>
        </w:rPr>
        <w:t>ar har</w:t>
      </w:r>
      <w:r w:rsidR="00891528" w:rsidRPr="00076650">
        <w:rPr>
          <w:rFonts w:ascii="FS Albert" w:hAnsi="FS Albert" w:cs="Arial"/>
          <w:sz w:val="22"/>
          <w:szCs w:val="22"/>
        </w:rPr>
        <w:t xml:space="preserve"> ökat med 8,</w:t>
      </w:r>
      <w:r w:rsidR="004766CA" w:rsidRPr="00076650">
        <w:rPr>
          <w:rFonts w:ascii="FS Albert" w:hAnsi="FS Albert" w:cs="Arial"/>
          <w:sz w:val="22"/>
          <w:szCs w:val="22"/>
        </w:rPr>
        <w:t>1 %</w:t>
      </w:r>
      <w:r w:rsidR="00891528" w:rsidRPr="00076650">
        <w:rPr>
          <w:rFonts w:ascii="FS Albert" w:hAnsi="FS Albert" w:cs="Arial"/>
          <w:sz w:val="22"/>
          <w:szCs w:val="22"/>
        </w:rPr>
        <w:t xml:space="preserve"> i volym </w:t>
      </w:r>
      <w:r>
        <w:rPr>
          <w:rFonts w:ascii="FS Albert" w:hAnsi="FS Albert" w:cs="Arial"/>
          <w:sz w:val="22"/>
          <w:szCs w:val="22"/>
        </w:rPr>
        <w:t>under samma period. Skånemejerier kommer i början av nästa år att utöka förpackningsstorlekarna för smöret.</w:t>
      </w:r>
    </w:p>
    <w:p w:rsidR="008944F7" w:rsidRDefault="008944F7" w:rsidP="00B441B6">
      <w:pPr>
        <w:rPr>
          <w:rFonts w:ascii="FS Albert" w:hAnsi="FS Albert" w:cs="Arial"/>
          <w:sz w:val="22"/>
          <w:szCs w:val="22"/>
        </w:rPr>
      </w:pPr>
    </w:p>
    <w:p w:rsidR="004766CA" w:rsidRPr="004766CA" w:rsidRDefault="004766CA" w:rsidP="00B441B6">
      <w:pPr>
        <w:rPr>
          <w:rFonts w:ascii="FS Albert" w:hAnsi="FS Albert" w:cs="Arial"/>
          <w:sz w:val="22"/>
          <w:szCs w:val="22"/>
        </w:rPr>
      </w:pPr>
      <w:r w:rsidRPr="004766CA">
        <w:rPr>
          <w:rFonts w:ascii="FS Albert" w:hAnsi="FS Albert" w:cs="Arial"/>
          <w:sz w:val="22"/>
          <w:szCs w:val="22"/>
        </w:rPr>
        <w:t>Skånegott kommer att säljas inom Skånemejeriers direktdistributionsområde</w:t>
      </w:r>
      <w:r w:rsidR="008944F7">
        <w:rPr>
          <w:rFonts w:ascii="FS Albert" w:hAnsi="FS Albert" w:cs="Arial"/>
          <w:sz w:val="22"/>
          <w:szCs w:val="22"/>
        </w:rPr>
        <w:t>, med start den 1 november</w:t>
      </w:r>
      <w:r w:rsidRPr="004766CA">
        <w:rPr>
          <w:rFonts w:ascii="FS Albert" w:hAnsi="FS Albert" w:cs="Arial"/>
          <w:sz w:val="22"/>
          <w:szCs w:val="22"/>
        </w:rPr>
        <w:t xml:space="preserve">. </w:t>
      </w:r>
    </w:p>
    <w:p w:rsidR="008944F7" w:rsidRDefault="008944F7" w:rsidP="00B441B6">
      <w:pPr>
        <w:rPr>
          <w:rFonts w:ascii="FS Albert" w:hAnsi="FS Albert" w:cs="Arial"/>
          <w:sz w:val="22"/>
          <w:szCs w:val="22"/>
        </w:rPr>
      </w:pPr>
    </w:p>
    <w:p w:rsidR="008944F7" w:rsidRPr="008944F7" w:rsidRDefault="008944F7" w:rsidP="00B441B6">
      <w:pPr>
        <w:rPr>
          <w:rFonts w:ascii="FS Albert" w:hAnsi="FS Albert" w:cs="Arial"/>
          <w:b/>
          <w:i/>
          <w:sz w:val="22"/>
          <w:szCs w:val="22"/>
        </w:rPr>
      </w:pPr>
      <w:r w:rsidRPr="008944F7">
        <w:rPr>
          <w:rFonts w:ascii="FS Albert" w:hAnsi="FS Albert" w:cs="Arial"/>
          <w:b/>
          <w:i/>
          <w:sz w:val="22"/>
          <w:szCs w:val="22"/>
        </w:rPr>
        <w:t>Fakta om Skånegott:</w:t>
      </w:r>
    </w:p>
    <w:p w:rsidR="004766CA" w:rsidRPr="004766CA" w:rsidRDefault="004766CA" w:rsidP="00B441B6">
      <w:pPr>
        <w:rPr>
          <w:rFonts w:ascii="FS Albert" w:hAnsi="FS Albert" w:cs="Arial"/>
          <w:sz w:val="22"/>
          <w:szCs w:val="22"/>
        </w:rPr>
      </w:pPr>
      <w:r w:rsidRPr="004766CA">
        <w:rPr>
          <w:rFonts w:ascii="FS Albert" w:hAnsi="FS Albert" w:cs="Arial"/>
          <w:sz w:val="22"/>
          <w:szCs w:val="22"/>
        </w:rPr>
        <w:t xml:space="preserve">Fetthalt: </w:t>
      </w:r>
      <w:proofErr w:type="gramStart"/>
      <w:r w:rsidRPr="004766CA">
        <w:rPr>
          <w:rFonts w:ascii="FS Albert" w:hAnsi="FS Albert" w:cs="Arial"/>
          <w:sz w:val="22"/>
          <w:szCs w:val="22"/>
        </w:rPr>
        <w:t>75%</w:t>
      </w:r>
      <w:proofErr w:type="gramEnd"/>
      <w:r w:rsidRPr="004766CA">
        <w:rPr>
          <w:rFonts w:ascii="FS Albert" w:hAnsi="FS Albert" w:cs="Arial"/>
          <w:sz w:val="22"/>
          <w:szCs w:val="22"/>
        </w:rPr>
        <w:t xml:space="preserve"> varav 72% är mjölkfett och 28% är rapsolja</w:t>
      </w:r>
    </w:p>
    <w:p w:rsidR="004766CA" w:rsidRPr="004766CA" w:rsidRDefault="004766CA" w:rsidP="00B441B6">
      <w:pPr>
        <w:rPr>
          <w:rFonts w:ascii="FS Albert" w:hAnsi="FS Albert" w:cs="Arial"/>
          <w:sz w:val="22"/>
          <w:szCs w:val="22"/>
        </w:rPr>
      </w:pPr>
      <w:r w:rsidRPr="004766CA">
        <w:rPr>
          <w:rFonts w:ascii="FS Albert" w:hAnsi="FS Albert" w:cs="Arial"/>
          <w:sz w:val="22"/>
          <w:szCs w:val="22"/>
        </w:rPr>
        <w:t xml:space="preserve">Förpackningsstorlekar: 250 g, 500 g. </w:t>
      </w: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375513">
      <w:pPr>
        <w:tabs>
          <w:tab w:val="left" w:pos="284"/>
        </w:tabs>
        <w:rPr>
          <w:rFonts w:ascii="FS Albert" w:hAnsi="FS Albert"/>
          <w:b/>
          <w:i/>
          <w:sz w:val="22"/>
          <w:szCs w:val="22"/>
        </w:rPr>
      </w:pPr>
      <w:r w:rsidRPr="008944F7">
        <w:rPr>
          <w:rFonts w:ascii="FS Albert" w:hAnsi="FS Albert"/>
          <w:b/>
          <w:i/>
          <w:sz w:val="22"/>
          <w:szCs w:val="22"/>
        </w:rPr>
        <w:t>För me</w:t>
      </w:r>
      <w:r w:rsidR="008944F7">
        <w:rPr>
          <w:rFonts w:ascii="FS Albert" w:hAnsi="FS Albert"/>
          <w:b/>
          <w:i/>
          <w:sz w:val="22"/>
          <w:szCs w:val="22"/>
        </w:rPr>
        <w:t>r information, vänligen kontakta:</w:t>
      </w:r>
    </w:p>
    <w:p w:rsidR="008944F7" w:rsidRPr="008944F7" w:rsidRDefault="008944F7" w:rsidP="00375513">
      <w:pPr>
        <w:tabs>
          <w:tab w:val="left" w:pos="284"/>
        </w:tabs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Marie Ysberg, kategoriansvarig på Skånemejerier,</w:t>
      </w:r>
      <w:proofErr w:type="gramStart"/>
      <w:r>
        <w:rPr>
          <w:rFonts w:ascii="FS Albert" w:hAnsi="FS Albert"/>
          <w:sz w:val="22"/>
          <w:szCs w:val="22"/>
        </w:rPr>
        <w:t xml:space="preserve"> 040-313904</w:t>
      </w:r>
      <w:proofErr w:type="gramEnd"/>
    </w:p>
    <w:p w:rsidR="00375513" w:rsidRDefault="00375513" w:rsidP="00B441B6">
      <w:pPr>
        <w:rPr>
          <w:rFonts w:ascii="FS Albert" w:hAnsi="FS Albert"/>
          <w:b/>
        </w:rPr>
      </w:pPr>
    </w:p>
    <w:p w:rsidR="00375513" w:rsidRDefault="00375513" w:rsidP="00B441B6">
      <w:pPr>
        <w:rPr>
          <w:rFonts w:ascii="FS Albert" w:hAnsi="FS Albert"/>
          <w:b/>
        </w:rPr>
      </w:pP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7D0A1A" w:rsidRDefault="007D0A1A" w:rsidP="00B441B6">
      <w:pPr>
        <w:rPr>
          <w:rFonts w:ascii="FS Albert" w:hAnsi="FS Albert" w:cs="Arial"/>
          <w:sz w:val="22"/>
          <w:szCs w:val="22"/>
        </w:rPr>
      </w:pPr>
    </w:p>
    <w:p w:rsidR="008F45DF" w:rsidRPr="008944F7" w:rsidRDefault="00FF2483" w:rsidP="0032068E">
      <w:pPr>
        <w:pStyle w:val="Oformateradtext"/>
        <w:rPr>
          <w:rFonts w:ascii="FS Albert" w:hAnsi="FS Albert"/>
          <w:i/>
          <w:iCs/>
          <w:sz w:val="20"/>
          <w:szCs w:val="20"/>
        </w:rPr>
      </w:pPr>
      <w:r>
        <w:rPr>
          <w:rFonts w:ascii="FS Albert" w:hAnsi="FS Albert"/>
          <w:i/>
          <w:iCs/>
          <w:sz w:val="20"/>
          <w:szCs w:val="20"/>
        </w:rPr>
        <w:t xml:space="preserve">Skånemejerier är en </w:t>
      </w:r>
      <w:r w:rsidR="007813EC">
        <w:rPr>
          <w:rFonts w:ascii="FS Albert" w:hAnsi="FS Albert"/>
          <w:i/>
          <w:iCs/>
          <w:sz w:val="20"/>
          <w:szCs w:val="20"/>
        </w:rPr>
        <w:t>ekonomisk förening som ägs av 55</w:t>
      </w:r>
      <w:r>
        <w:rPr>
          <w:rFonts w:ascii="FS Albert" w:hAnsi="FS Albert"/>
          <w:i/>
          <w:iCs/>
          <w:sz w:val="20"/>
          <w:szCs w:val="20"/>
        </w:rPr>
        <w:t xml:space="preserve">0 mjölkbönder i södra Sverige. Vi värnar om mångfalden på den svenska mejerimarknaden. Bland våra varumärken finns Bravo, </w:t>
      </w:r>
      <w:proofErr w:type="spellStart"/>
      <w:r>
        <w:rPr>
          <w:rFonts w:ascii="FS Albert" w:hAnsi="FS Albert"/>
          <w:i/>
          <w:iCs/>
          <w:sz w:val="20"/>
          <w:szCs w:val="20"/>
        </w:rPr>
        <w:t>Allerum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, Smålands- och Blekingemjölk. Vi omsätter drygt 3 miljarder kronor och har ca 600 anställda. I </w:t>
      </w:r>
      <w:proofErr w:type="spellStart"/>
      <w:r>
        <w:rPr>
          <w:rFonts w:ascii="FS Albert" w:hAnsi="FS Albert"/>
          <w:i/>
          <w:iCs/>
          <w:sz w:val="20"/>
          <w:szCs w:val="20"/>
        </w:rPr>
        <w:t>Skånemejerierkoncernen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 ingår dotterbolagen Hjordnära, Lindahls mejeri och Östgötamjölk. Vi är också delägare i Skånemejerier Storhushåll AB samt </w:t>
      </w:r>
      <w:proofErr w:type="spellStart"/>
      <w:r>
        <w:rPr>
          <w:rFonts w:ascii="FS Albert" w:hAnsi="FS Albert"/>
          <w:i/>
          <w:iCs/>
          <w:sz w:val="20"/>
          <w:szCs w:val="20"/>
        </w:rPr>
        <w:t>ProViva</w:t>
      </w:r>
      <w:proofErr w:type="spellEnd"/>
      <w:r>
        <w:rPr>
          <w:rFonts w:ascii="FS Albert" w:hAnsi="FS Albert"/>
          <w:i/>
          <w:iCs/>
          <w:sz w:val="20"/>
          <w:szCs w:val="20"/>
        </w:rPr>
        <w:t xml:space="preserve"> AB.</w:t>
      </w:r>
    </w:p>
    <w:sectPr w:rsidR="008F45DF" w:rsidRPr="008944F7" w:rsidSect="00275633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3C50"/>
    <w:multiLevelType w:val="hybridMultilevel"/>
    <w:tmpl w:val="2CE2661C"/>
    <w:lvl w:ilvl="0" w:tplc="201C29C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E78ED"/>
    <w:multiLevelType w:val="hybridMultilevel"/>
    <w:tmpl w:val="7AD815A8"/>
    <w:lvl w:ilvl="0" w:tplc="F892A96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E874B56"/>
    <w:multiLevelType w:val="hybridMultilevel"/>
    <w:tmpl w:val="253A9D5E"/>
    <w:lvl w:ilvl="0" w:tplc="CFA22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B3949"/>
    <w:multiLevelType w:val="hybridMultilevel"/>
    <w:tmpl w:val="BF26AF92"/>
    <w:lvl w:ilvl="0" w:tplc="0B0C43E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6E140EE"/>
    <w:multiLevelType w:val="hybridMultilevel"/>
    <w:tmpl w:val="26AA930C"/>
    <w:lvl w:ilvl="0" w:tplc="AA1C648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440113D1"/>
    <w:multiLevelType w:val="hybridMultilevel"/>
    <w:tmpl w:val="B99ABBFA"/>
    <w:lvl w:ilvl="0" w:tplc="DCA64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C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0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03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8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24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2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A4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9637BB"/>
    <w:multiLevelType w:val="hybridMultilevel"/>
    <w:tmpl w:val="6CCC441A"/>
    <w:lvl w:ilvl="0" w:tplc="A6CA25D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B1914"/>
    <w:multiLevelType w:val="hybridMultilevel"/>
    <w:tmpl w:val="17BAA276"/>
    <w:lvl w:ilvl="0" w:tplc="9B826A0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649D3980"/>
    <w:multiLevelType w:val="hybridMultilevel"/>
    <w:tmpl w:val="3F305F90"/>
    <w:lvl w:ilvl="0" w:tplc="8BBA0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E1A73"/>
    <w:multiLevelType w:val="hybridMultilevel"/>
    <w:tmpl w:val="834A0B8E"/>
    <w:lvl w:ilvl="0" w:tplc="055AB502">
      <w:start w:val="2010"/>
      <w:numFmt w:val="bullet"/>
      <w:lvlText w:val="-"/>
      <w:lvlJc w:val="left"/>
      <w:pPr>
        <w:ind w:left="76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52B3F"/>
    <w:multiLevelType w:val="hybridMultilevel"/>
    <w:tmpl w:val="FDBE0B20"/>
    <w:lvl w:ilvl="0" w:tplc="2092E9D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Arial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656A4"/>
    <w:multiLevelType w:val="hybridMultilevel"/>
    <w:tmpl w:val="D322537A"/>
    <w:lvl w:ilvl="0" w:tplc="1B18EF7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20"/>
  </w:num>
  <w:num w:numId="9">
    <w:abstractNumId w:val="25"/>
  </w:num>
  <w:num w:numId="10">
    <w:abstractNumId w:val="17"/>
  </w:num>
  <w:num w:numId="11">
    <w:abstractNumId w:val="14"/>
  </w:num>
  <w:num w:numId="12">
    <w:abstractNumId w:val="0"/>
  </w:num>
  <w:num w:numId="13">
    <w:abstractNumId w:val="28"/>
  </w:num>
  <w:num w:numId="14">
    <w:abstractNumId w:val="9"/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6"/>
  </w:num>
  <w:num w:numId="20">
    <w:abstractNumId w:val="18"/>
  </w:num>
  <w:num w:numId="21">
    <w:abstractNumId w:val="16"/>
  </w:num>
  <w:num w:numId="22">
    <w:abstractNumId w:val="6"/>
  </w:num>
  <w:num w:numId="23">
    <w:abstractNumId w:val="3"/>
  </w:num>
  <w:num w:numId="24">
    <w:abstractNumId w:val="23"/>
  </w:num>
  <w:num w:numId="25">
    <w:abstractNumId w:val="19"/>
  </w:num>
  <w:num w:numId="26">
    <w:abstractNumId w:val="5"/>
  </w:num>
  <w:num w:numId="27">
    <w:abstractNumId w:val="7"/>
  </w:num>
  <w:num w:numId="28">
    <w:abstractNumId w:val="21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E59"/>
    <w:rsid w:val="00026B63"/>
    <w:rsid w:val="00060E82"/>
    <w:rsid w:val="00076650"/>
    <w:rsid w:val="00084896"/>
    <w:rsid w:val="000E14CA"/>
    <w:rsid w:val="000E7F9E"/>
    <w:rsid w:val="00102E9E"/>
    <w:rsid w:val="001043B4"/>
    <w:rsid w:val="0011065B"/>
    <w:rsid w:val="001248AB"/>
    <w:rsid w:val="00124B37"/>
    <w:rsid w:val="0013131C"/>
    <w:rsid w:val="0014057A"/>
    <w:rsid w:val="001405DA"/>
    <w:rsid w:val="001440F2"/>
    <w:rsid w:val="001501C4"/>
    <w:rsid w:val="00154364"/>
    <w:rsid w:val="00170750"/>
    <w:rsid w:val="001778F0"/>
    <w:rsid w:val="001955B0"/>
    <w:rsid w:val="001A3954"/>
    <w:rsid w:val="001B421D"/>
    <w:rsid w:val="001D4394"/>
    <w:rsid w:val="00211218"/>
    <w:rsid w:val="00243BA4"/>
    <w:rsid w:val="00266911"/>
    <w:rsid w:val="002674F4"/>
    <w:rsid w:val="00275633"/>
    <w:rsid w:val="00277DCE"/>
    <w:rsid w:val="002C0C26"/>
    <w:rsid w:val="002C7DC5"/>
    <w:rsid w:val="002D3FE0"/>
    <w:rsid w:val="002D5F76"/>
    <w:rsid w:val="002E0742"/>
    <w:rsid w:val="0032068E"/>
    <w:rsid w:val="00356D64"/>
    <w:rsid w:val="00374C1C"/>
    <w:rsid w:val="00375513"/>
    <w:rsid w:val="00384720"/>
    <w:rsid w:val="00386B2A"/>
    <w:rsid w:val="00390B3C"/>
    <w:rsid w:val="003A12F1"/>
    <w:rsid w:val="003C64F4"/>
    <w:rsid w:val="003D5E33"/>
    <w:rsid w:val="003E63EF"/>
    <w:rsid w:val="004160F9"/>
    <w:rsid w:val="004229A1"/>
    <w:rsid w:val="00426218"/>
    <w:rsid w:val="0044289F"/>
    <w:rsid w:val="00446C80"/>
    <w:rsid w:val="00460989"/>
    <w:rsid w:val="00462320"/>
    <w:rsid w:val="00462CD0"/>
    <w:rsid w:val="00465622"/>
    <w:rsid w:val="00474896"/>
    <w:rsid w:val="004766CA"/>
    <w:rsid w:val="004A7CEA"/>
    <w:rsid w:val="004C6349"/>
    <w:rsid w:val="004C7837"/>
    <w:rsid w:val="004D0A8D"/>
    <w:rsid w:val="004D2475"/>
    <w:rsid w:val="005212B3"/>
    <w:rsid w:val="00523828"/>
    <w:rsid w:val="00587830"/>
    <w:rsid w:val="00590C5E"/>
    <w:rsid w:val="005C4675"/>
    <w:rsid w:val="005C5102"/>
    <w:rsid w:val="005D28C7"/>
    <w:rsid w:val="005D424D"/>
    <w:rsid w:val="005D5939"/>
    <w:rsid w:val="005D5D91"/>
    <w:rsid w:val="005D786B"/>
    <w:rsid w:val="005E29B3"/>
    <w:rsid w:val="005E715C"/>
    <w:rsid w:val="006069F7"/>
    <w:rsid w:val="006226BA"/>
    <w:rsid w:val="00640F4D"/>
    <w:rsid w:val="0064439C"/>
    <w:rsid w:val="00651664"/>
    <w:rsid w:val="006546CD"/>
    <w:rsid w:val="0069762C"/>
    <w:rsid w:val="006A0892"/>
    <w:rsid w:val="006A6BDD"/>
    <w:rsid w:val="006B129B"/>
    <w:rsid w:val="006C345C"/>
    <w:rsid w:val="0072572B"/>
    <w:rsid w:val="00734670"/>
    <w:rsid w:val="00760B68"/>
    <w:rsid w:val="00763FC9"/>
    <w:rsid w:val="007813EC"/>
    <w:rsid w:val="00785BAC"/>
    <w:rsid w:val="00787F0A"/>
    <w:rsid w:val="007973DF"/>
    <w:rsid w:val="007B0683"/>
    <w:rsid w:val="007B5E4D"/>
    <w:rsid w:val="007D0A1A"/>
    <w:rsid w:val="007E77D8"/>
    <w:rsid w:val="007F1686"/>
    <w:rsid w:val="007F7425"/>
    <w:rsid w:val="00806D79"/>
    <w:rsid w:val="00825AD1"/>
    <w:rsid w:val="008323BA"/>
    <w:rsid w:val="0083781F"/>
    <w:rsid w:val="0087364C"/>
    <w:rsid w:val="00891528"/>
    <w:rsid w:val="008944F7"/>
    <w:rsid w:val="00896A03"/>
    <w:rsid w:val="008A4F8F"/>
    <w:rsid w:val="008B5947"/>
    <w:rsid w:val="008B630B"/>
    <w:rsid w:val="008C113C"/>
    <w:rsid w:val="008D104C"/>
    <w:rsid w:val="008F45DF"/>
    <w:rsid w:val="008F4CD2"/>
    <w:rsid w:val="00917F05"/>
    <w:rsid w:val="009206C7"/>
    <w:rsid w:val="009228DF"/>
    <w:rsid w:val="00927D4A"/>
    <w:rsid w:val="00932078"/>
    <w:rsid w:val="009612C6"/>
    <w:rsid w:val="00973B86"/>
    <w:rsid w:val="00975A3C"/>
    <w:rsid w:val="009A2C5F"/>
    <w:rsid w:val="009A3A92"/>
    <w:rsid w:val="009B6020"/>
    <w:rsid w:val="009C1FCF"/>
    <w:rsid w:val="009C711C"/>
    <w:rsid w:val="009E4606"/>
    <w:rsid w:val="009E5F89"/>
    <w:rsid w:val="009E7A15"/>
    <w:rsid w:val="00A06E2E"/>
    <w:rsid w:val="00A10E5A"/>
    <w:rsid w:val="00A17EE5"/>
    <w:rsid w:val="00A23C42"/>
    <w:rsid w:val="00A6029C"/>
    <w:rsid w:val="00A91281"/>
    <w:rsid w:val="00AA72B3"/>
    <w:rsid w:val="00AB0526"/>
    <w:rsid w:val="00AE770B"/>
    <w:rsid w:val="00AF4B21"/>
    <w:rsid w:val="00B048CF"/>
    <w:rsid w:val="00B441B6"/>
    <w:rsid w:val="00B52853"/>
    <w:rsid w:val="00B741D1"/>
    <w:rsid w:val="00B81AED"/>
    <w:rsid w:val="00B93122"/>
    <w:rsid w:val="00B95C78"/>
    <w:rsid w:val="00BB36DA"/>
    <w:rsid w:val="00BB7353"/>
    <w:rsid w:val="00BC2544"/>
    <w:rsid w:val="00BC50D2"/>
    <w:rsid w:val="00BE2375"/>
    <w:rsid w:val="00BF0D24"/>
    <w:rsid w:val="00BF3068"/>
    <w:rsid w:val="00C15588"/>
    <w:rsid w:val="00C24A98"/>
    <w:rsid w:val="00C27F57"/>
    <w:rsid w:val="00C44A06"/>
    <w:rsid w:val="00C85E59"/>
    <w:rsid w:val="00C93841"/>
    <w:rsid w:val="00C93BE2"/>
    <w:rsid w:val="00C95CBC"/>
    <w:rsid w:val="00CA68A3"/>
    <w:rsid w:val="00CB6A36"/>
    <w:rsid w:val="00CE47A7"/>
    <w:rsid w:val="00D13576"/>
    <w:rsid w:val="00D16E5F"/>
    <w:rsid w:val="00D25CE0"/>
    <w:rsid w:val="00D348F8"/>
    <w:rsid w:val="00D3644C"/>
    <w:rsid w:val="00D51B55"/>
    <w:rsid w:val="00D556A3"/>
    <w:rsid w:val="00D83CC7"/>
    <w:rsid w:val="00D970FB"/>
    <w:rsid w:val="00DC37FA"/>
    <w:rsid w:val="00E10280"/>
    <w:rsid w:val="00E132A4"/>
    <w:rsid w:val="00E36C90"/>
    <w:rsid w:val="00E62873"/>
    <w:rsid w:val="00E6424D"/>
    <w:rsid w:val="00E65374"/>
    <w:rsid w:val="00E80BA5"/>
    <w:rsid w:val="00E84E72"/>
    <w:rsid w:val="00E95182"/>
    <w:rsid w:val="00E965AC"/>
    <w:rsid w:val="00ED7F77"/>
    <w:rsid w:val="00EE32F2"/>
    <w:rsid w:val="00F041EF"/>
    <w:rsid w:val="00F06EF7"/>
    <w:rsid w:val="00F234DC"/>
    <w:rsid w:val="00F31974"/>
    <w:rsid w:val="00F37F55"/>
    <w:rsid w:val="00F41479"/>
    <w:rsid w:val="00F50BB8"/>
    <w:rsid w:val="00F6566C"/>
    <w:rsid w:val="00F7288D"/>
    <w:rsid w:val="00F94275"/>
    <w:rsid w:val="00F94DEF"/>
    <w:rsid w:val="00FA3CE1"/>
    <w:rsid w:val="00FB19C4"/>
    <w:rsid w:val="00FC3ABF"/>
    <w:rsid w:val="00FC7DA2"/>
    <w:rsid w:val="00FD6DBE"/>
    <w:rsid w:val="00FF248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3"/>
    <w:rPr>
      <w:sz w:val="24"/>
    </w:rPr>
  </w:style>
  <w:style w:type="paragraph" w:styleId="Rubrik1">
    <w:name w:val="heading 1"/>
    <w:basedOn w:val="Normal"/>
    <w:next w:val="Normal"/>
    <w:qFormat/>
    <w:rsid w:val="00275633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275633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275633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275633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275633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275633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E9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mmfosi0339\SBG$\home\Info%20och%20PR\Pressreleaser\10XXXX%20Namn%20p&#229;%20pressreleas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10XXXX Namn på pressreleasen</Template>
  <TotalTime>128</TotalTime>
  <Pages>1</Pages>
  <Words>202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Skånemejerier</Company>
  <LinksUpToDate>false</LinksUpToDate>
  <CharactersWithSpaces>1459</CharactersWithSpaces>
  <SharedDoc>false</SharedDoc>
  <HLinks>
    <vt:vector size="6" baseType="variant"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http://www.youtube.com/watch?v=CVvsNLcGEXI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dc:description/>
  <cp:lastModifiedBy>LENOVO USER</cp:lastModifiedBy>
  <cp:revision>9</cp:revision>
  <cp:lastPrinted>2010-03-04T07:54:00Z</cp:lastPrinted>
  <dcterms:created xsi:type="dcterms:W3CDTF">2010-10-12T08:40:00Z</dcterms:created>
  <dcterms:modified xsi:type="dcterms:W3CDTF">2010-10-28T07:46:00Z</dcterms:modified>
</cp:coreProperties>
</file>