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6A06" w14:textId="19CDEFFF" w:rsidR="004937F1" w:rsidRDefault="00D06C18" w:rsidP="004937F1">
      <w:pPr>
        <w:tabs>
          <w:tab w:val="right" w:pos="8505"/>
        </w:tabs>
        <w:rPr>
          <w:rFonts w:ascii="Calibri" w:hAnsi="Calibri" w:cs="ArialMT"/>
          <w:lang w:bidi="en-US"/>
        </w:rPr>
      </w:pPr>
      <w:r>
        <w:rPr>
          <w:rFonts w:ascii="Calibri" w:hAnsi="Calibri" w:cs="ArialMT"/>
          <w:lang w:bidi="en-US"/>
        </w:rPr>
        <w:br/>
      </w:r>
      <w:r w:rsidR="004937F1" w:rsidRPr="000B4EE2">
        <w:rPr>
          <w:rFonts w:ascii="Calibri" w:hAnsi="Calibri" w:cs="ArialMT"/>
          <w:lang w:bidi="en-US"/>
        </w:rPr>
        <w:t>PRESSMEDDELANDE</w:t>
      </w:r>
      <w:r w:rsidR="004937F1">
        <w:rPr>
          <w:rFonts w:ascii="Calibri" w:hAnsi="Calibri" w:cs="ArialMT"/>
          <w:lang w:bidi="en-US"/>
        </w:rPr>
        <w:tab/>
        <w:t xml:space="preserve">VÄSTERÅS DEN </w:t>
      </w:r>
      <w:r w:rsidR="00E51397">
        <w:rPr>
          <w:rFonts w:ascii="Calibri" w:hAnsi="Calibri" w:cs="ArialMT"/>
          <w:lang w:bidi="en-US"/>
        </w:rPr>
        <w:t>20</w:t>
      </w:r>
      <w:r w:rsidR="008420A4">
        <w:rPr>
          <w:rFonts w:ascii="Calibri" w:hAnsi="Calibri" w:cs="ArialMT"/>
          <w:lang w:bidi="en-US"/>
        </w:rPr>
        <w:t xml:space="preserve"> </w:t>
      </w:r>
      <w:r w:rsidR="00810309">
        <w:rPr>
          <w:rFonts w:ascii="Calibri" w:hAnsi="Calibri" w:cs="ArialMT"/>
          <w:lang w:bidi="en-US"/>
        </w:rPr>
        <w:t>NOV 2019</w:t>
      </w:r>
    </w:p>
    <w:p w14:paraId="7ABC19AE" w14:textId="77777777" w:rsidR="00BE5F51" w:rsidRDefault="00BE5F51" w:rsidP="00810309">
      <w:pPr>
        <w:spacing w:after="0"/>
        <w:rPr>
          <w:rFonts w:eastAsia="Roboto" w:cstheme="minorHAnsi"/>
          <w:b/>
          <w:sz w:val="44"/>
          <w:szCs w:val="44"/>
        </w:rPr>
      </w:pPr>
    </w:p>
    <w:p w14:paraId="19526367" w14:textId="04D0D46C" w:rsidR="00810309" w:rsidRPr="00E51397" w:rsidRDefault="00E51397" w:rsidP="00E51397">
      <w:pPr>
        <w:spacing w:line="240" w:lineRule="auto"/>
        <w:ind w:right="-1"/>
        <w:rPr>
          <w:rFonts w:ascii="Calibri" w:hAnsi="Calibri" w:cs="Calibri"/>
          <w:b/>
          <w:sz w:val="72"/>
          <w:szCs w:val="72"/>
        </w:rPr>
      </w:pPr>
      <w:r w:rsidRPr="00E51397">
        <w:rPr>
          <w:rFonts w:ascii="Calibri" w:hAnsi="Calibri" w:cs="Calibri"/>
          <w:b/>
          <w:sz w:val="72"/>
          <w:szCs w:val="72"/>
        </w:rPr>
        <w:t>Invigning av Västerås första pratande soptunnor</w:t>
      </w:r>
    </w:p>
    <w:p w14:paraId="5A71E7C2" w14:textId="77777777" w:rsidR="00E51397" w:rsidRPr="00810309" w:rsidRDefault="00E51397" w:rsidP="00E51397">
      <w:pPr>
        <w:spacing w:line="240" w:lineRule="auto"/>
        <w:ind w:right="1270"/>
        <w:rPr>
          <w:rFonts w:eastAsia="Roboto" w:cstheme="minorHAnsi"/>
        </w:rPr>
      </w:pPr>
    </w:p>
    <w:p w14:paraId="4452687C" w14:textId="49EC4719" w:rsidR="00E51397" w:rsidRPr="00E51397" w:rsidRDefault="00E51397" w:rsidP="00873580">
      <w:pPr>
        <w:ind w:right="140"/>
        <w:rPr>
          <w:rFonts w:ascii="Calibri" w:hAnsi="Calibri" w:cs="Calibri"/>
          <w:b/>
        </w:rPr>
      </w:pPr>
      <w:r w:rsidRPr="00E51397">
        <w:rPr>
          <w:rFonts w:ascii="Calibri" w:hAnsi="Calibri" w:cs="Calibri"/>
          <w:b/>
        </w:rPr>
        <w:t>"Ge mig ditt skräp och hör sedan" står det på de nya smarta Bigbelly-soptunnorna i Västerås. Så snart någon slänger en bit skräp så svarar soptunnans "skräpvarelse" med ett stycke intressant kunskap om hållbarhet, djur, natur och hälsa.</w:t>
      </w:r>
    </w:p>
    <w:p w14:paraId="287F450D" w14:textId="77777777" w:rsidR="00E51397" w:rsidRPr="00E51397" w:rsidRDefault="00E51397" w:rsidP="00873580">
      <w:pPr>
        <w:spacing w:after="0"/>
        <w:ind w:right="140"/>
        <w:rPr>
          <w:rFonts w:ascii="Calibri" w:hAnsi="Calibri" w:cs="Calibri"/>
          <w:b/>
        </w:rPr>
      </w:pPr>
      <w:r w:rsidRPr="00E51397">
        <w:rPr>
          <w:rFonts w:ascii="Calibri" w:hAnsi="Calibri" w:cs="Calibri"/>
          <w:b/>
        </w:rPr>
        <w:t>Ett renare city är ett tryggare city</w:t>
      </w:r>
    </w:p>
    <w:p w14:paraId="59956970" w14:textId="0110BE24" w:rsidR="00E51397" w:rsidRPr="00E51397" w:rsidRDefault="00E51397" w:rsidP="00873580">
      <w:pPr>
        <w:ind w:right="140"/>
        <w:rPr>
          <w:rFonts w:ascii="Calibri" w:hAnsi="Calibri" w:cs="Calibri"/>
        </w:rPr>
      </w:pPr>
      <w:r w:rsidRPr="00E51397">
        <w:rPr>
          <w:rFonts w:ascii="Calibri" w:hAnsi="Calibri" w:cs="Calibri"/>
        </w:rPr>
        <w:t>De nya pratande Bigbelly-soptunnorna är ett direkt resultat av handlingsplanen för ett tryggare city som Västerås stad och Västerås Citysamverkan tagit fram tillsammans. Målet är att minska nedskräpningen och samtidigt göra det roligt att slänga skräp.</w:t>
      </w:r>
    </w:p>
    <w:p w14:paraId="59E473C3" w14:textId="022FDBD2" w:rsidR="00E51397" w:rsidRPr="00E51397" w:rsidRDefault="00E51397" w:rsidP="00873580">
      <w:pPr>
        <w:ind w:right="140"/>
        <w:rPr>
          <w:rFonts w:ascii="Calibri" w:hAnsi="Calibri" w:cs="Calibri"/>
        </w:rPr>
      </w:pPr>
      <w:r w:rsidRPr="00E51397">
        <w:rPr>
          <w:rFonts w:ascii="Calibri" w:hAnsi="Calibri" w:cs="Calibri"/>
        </w:rPr>
        <w:t xml:space="preserve">– De nya soptunnorna är en av de insatser som ska bidra till att gångstråken i city känns tryggare och trivsammare, säger Lars Wiberg, stadsträdgårdsmästare, på Västerås stad. </w:t>
      </w:r>
    </w:p>
    <w:p w14:paraId="4318B19B" w14:textId="5F2AA604" w:rsidR="00E51397" w:rsidRPr="00E51397" w:rsidRDefault="00E51397" w:rsidP="00873580">
      <w:pPr>
        <w:ind w:right="140"/>
        <w:rPr>
          <w:rFonts w:ascii="Calibri" w:hAnsi="Calibri" w:cs="Calibri"/>
        </w:rPr>
      </w:pPr>
      <w:r w:rsidRPr="00E51397">
        <w:rPr>
          <w:rFonts w:ascii="Calibri" w:hAnsi="Calibri" w:cs="Calibri"/>
        </w:rPr>
        <w:t>– Bigbelly-tunnorna har givit bra resultat i andra städer när det gäller att minska nedskräpningen, och vi ser gärna att det här är början på en satsning som hela city får ta del av, säger Maria Fors från Västerås Citysamverkan.</w:t>
      </w:r>
    </w:p>
    <w:p w14:paraId="4ADC78FA" w14:textId="7FD67954" w:rsidR="00E51397" w:rsidRPr="00E51397" w:rsidRDefault="00E51397" w:rsidP="00873580">
      <w:pPr>
        <w:ind w:right="140"/>
        <w:rPr>
          <w:rFonts w:ascii="Calibri" w:hAnsi="Calibri" w:cs="Calibri"/>
        </w:rPr>
      </w:pPr>
      <w:r w:rsidRPr="00E51397">
        <w:rPr>
          <w:rFonts w:ascii="Calibri" w:hAnsi="Calibri" w:cs="Calibri"/>
        </w:rPr>
        <w:t xml:space="preserve">Tunnorna invigs på fredag den 22 </w:t>
      </w:r>
      <w:r w:rsidR="008B70A9">
        <w:rPr>
          <w:rFonts w:ascii="Calibri" w:hAnsi="Calibri" w:cs="Calibri"/>
        </w:rPr>
        <w:t>november</w:t>
      </w:r>
      <w:bookmarkStart w:id="0" w:name="_GoBack"/>
      <w:bookmarkEnd w:id="0"/>
      <w:r w:rsidRPr="00E51397">
        <w:rPr>
          <w:rFonts w:ascii="Calibri" w:hAnsi="Calibri" w:cs="Calibri"/>
        </w:rPr>
        <w:t xml:space="preserve"> klockan 12.30 i Vasaparken av Anna Thunell, ordförande tekniska nämnden, Västerås stad. Designtemat för den första serien av pratande soptunnor är "Skräpvarelser", och de tre första exemplaren placeras i Vasaparken.</w:t>
      </w:r>
    </w:p>
    <w:p w14:paraId="069AFD1B" w14:textId="2FFD717C" w:rsidR="00E51397" w:rsidRPr="00E51397" w:rsidRDefault="00E51397" w:rsidP="00873580">
      <w:pPr>
        <w:ind w:right="140"/>
        <w:rPr>
          <w:rFonts w:ascii="Calibri" w:hAnsi="Calibri" w:cs="Calibri"/>
        </w:rPr>
      </w:pPr>
      <w:r w:rsidRPr="00E51397">
        <w:rPr>
          <w:rFonts w:ascii="Calibri" w:hAnsi="Calibri" w:cs="Calibri"/>
        </w:rPr>
        <w:t>– Utförandet svarar mot stadens tre strategiska utvecklingsområden; Det är en idé som jobbar med nyfikenhet och lärande för att öka trivseln och bidra till en ekologiskt hållbar stad, menar Anna Thunell.</w:t>
      </w:r>
    </w:p>
    <w:p w14:paraId="02ECB421" w14:textId="6BCEF34A" w:rsidR="00E51397" w:rsidRPr="00E51397" w:rsidRDefault="00E51397" w:rsidP="00873580">
      <w:pPr>
        <w:spacing w:after="0"/>
        <w:ind w:right="140"/>
        <w:rPr>
          <w:rFonts w:ascii="Calibri" w:hAnsi="Calibri" w:cs="Calibri"/>
          <w:b/>
        </w:rPr>
      </w:pPr>
      <w:r w:rsidRPr="00E51397">
        <w:rPr>
          <w:rFonts w:ascii="Calibri" w:hAnsi="Calibri" w:cs="Calibri"/>
          <w:b/>
        </w:rPr>
        <w:t>Lär dig något fantastiskt</w:t>
      </w:r>
    </w:p>
    <w:p w14:paraId="64CEEDEA" w14:textId="28F77B70" w:rsidR="00E51397" w:rsidRPr="00E51397" w:rsidRDefault="00E51397" w:rsidP="00873580">
      <w:pPr>
        <w:ind w:right="140"/>
        <w:rPr>
          <w:rFonts w:ascii="Calibri" w:hAnsi="Calibri" w:cs="Calibri"/>
        </w:rPr>
      </w:pPr>
      <w:r w:rsidRPr="00E51397">
        <w:rPr>
          <w:rFonts w:ascii="Calibri" w:hAnsi="Calibri" w:cs="Calibri"/>
        </w:rPr>
        <w:t xml:space="preserve">Bigbelly-tunnorna har en sensor som känner av ditt skräp och kan tacka genom att spela upp ett förinspelat stycke fakta. Visste du t ex att du är kortare på kvällen än på morgonen? Att om du viker ett papper 42 gånger, så når bunten till månen? Att återvunnet aluminium sparar 95 procent av energin? Tillsammans kan soptunnorna berätta 100 olika fakta. </w:t>
      </w:r>
    </w:p>
    <w:p w14:paraId="2A34CF6B" w14:textId="77777777" w:rsidR="00873580" w:rsidRDefault="00873580" w:rsidP="00873580">
      <w:pPr>
        <w:spacing w:after="0"/>
        <w:ind w:right="140"/>
        <w:rPr>
          <w:rFonts w:ascii="Calibri" w:hAnsi="Calibri" w:cs="Calibri"/>
          <w:b/>
        </w:rPr>
      </w:pPr>
    </w:p>
    <w:p w14:paraId="718A2410" w14:textId="6FB5BD87" w:rsidR="00E51397" w:rsidRPr="00E51397" w:rsidRDefault="00E51397" w:rsidP="00873580">
      <w:pPr>
        <w:spacing w:after="0"/>
        <w:ind w:right="140"/>
        <w:rPr>
          <w:rFonts w:ascii="Calibri" w:hAnsi="Calibri" w:cs="Calibri"/>
          <w:b/>
        </w:rPr>
      </w:pPr>
      <w:r w:rsidRPr="00E51397">
        <w:rPr>
          <w:rFonts w:ascii="Calibri" w:hAnsi="Calibri" w:cs="Calibri"/>
          <w:b/>
        </w:rPr>
        <w:lastRenderedPageBreak/>
        <w:t>Hållbara soptunnor</w:t>
      </w:r>
    </w:p>
    <w:p w14:paraId="3635A43D" w14:textId="2A0F8210" w:rsidR="00E51397" w:rsidRPr="00E51397" w:rsidRDefault="00E51397" w:rsidP="00873580">
      <w:pPr>
        <w:ind w:right="140"/>
        <w:rPr>
          <w:rFonts w:ascii="Calibri" w:hAnsi="Calibri" w:cs="Calibri"/>
        </w:rPr>
      </w:pPr>
      <w:r w:rsidRPr="00E51397">
        <w:rPr>
          <w:rFonts w:ascii="Calibri" w:hAnsi="Calibri" w:cs="Calibri"/>
        </w:rPr>
        <w:t>Bigbelly-soptunnorna är på flera sätt smartare än den vanliga skräpkorgen. De komprimerar skräpet automatiskt och kan ta hand om stora volymer. När de behöver tömmas meddelas personal via app eller e-post. De driver sig själva med förnybar solenergi och ger möjligheter till olika typer av roliga teman, både vad gäller ljud och design.</w:t>
      </w:r>
    </w:p>
    <w:p w14:paraId="42EA8E07" w14:textId="77777777" w:rsidR="00E51397" w:rsidRPr="00E51397" w:rsidRDefault="00E51397" w:rsidP="00873580">
      <w:pPr>
        <w:spacing w:after="0"/>
        <w:ind w:right="140"/>
        <w:rPr>
          <w:rFonts w:ascii="Calibri" w:hAnsi="Calibri" w:cs="Calibri"/>
          <w:b/>
        </w:rPr>
      </w:pPr>
      <w:r w:rsidRPr="00E51397">
        <w:rPr>
          <w:rFonts w:ascii="Calibri" w:hAnsi="Calibri" w:cs="Calibri"/>
          <w:b/>
        </w:rPr>
        <w:t xml:space="preserve">Fakta </w:t>
      </w:r>
      <w:r w:rsidRPr="00E51397">
        <w:rPr>
          <w:rFonts w:ascii="Calibri" w:hAnsi="Calibri" w:cs="Calibri"/>
          <w:b/>
          <w:bCs/>
        </w:rPr>
        <w:t>Bigbelly High Capacity 5.0</w:t>
      </w:r>
    </w:p>
    <w:p w14:paraId="273742AC" w14:textId="529144F6" w:rsidR="00E51397" w:rsidRPr="00E51397" w:rsidRDefault="00E51397" w:rsidP="00873580">
      <w:pPr>
        <w:ind w:right="140"/>
        <w:rPr>
          <w:rFonts w:ascii="Calibri" w:hAnsi="Calibri" w:cs="Calibri"/>
        </w:rPr>
      </w:pPr>
      <w:r w:rsidRPr="00E51397">
        <w:rPr>
          <w:rFonts w:ascii="Calibri" w:hAnsi="Calibri" w:cs="Calibri"/>
          <w:bCs/>
        </w:rPr>
        <w:t>Bigbelly</w:t>
      </w:r>
      <w:r w:rsidRPr="00E51397">
        <w:rPr>
          <w:rFonts w:ascii="Calibri" w:hAnsi="Calibri" w:cs="Calibri"/>
        </w:rPr>
        <w:t> </w:t>
      </w:r>
      <w:r w:rsidRPr="00E51397">
        <w:rPr>
          <w:rFonts w:ascii="Calibri" w:hAnsi="Calibri" w:cs="Calibri"/>
          <w:bCs/>
        </w:rPr>
        <w:t xml:space="preserve">High Capacity 5.0 </w:t>
      </w:r>
      <w:r w:rsidRPr="00E51397">
        <w:rPr>
          <w:rFonts w:ascii="Calibri" w:hAnsi="Calibri" w:cs="Calibri"/>
        </w:rPr>
        <w:t xml:space="preserve">är fristående papperskorg med inbyggd komprimator som kan ge plats åt 570 liter skräp. </w:t>
      </w:r>
      <w:r w:rsidRPr="00E51397">
        <w:rPr>
          <w:rFonts w:ascii="Calibri" w:hAnsi="Calibri" w:cs="Calibri"/>
          <w:bCs/>
        </w:rPr>
        <w:t>Bigbelly High Capacity</w:t>
      </w:r>
      <w:r w:rsidRPr="00E51397">
        <w:rPr>
          <w:rFonts w:ascii="Calibri" w:hAnsi="Calibri" w:cs="Calibri"/>
        </w:rPr>
        <w:t xml:space="preserve"> tillhandahåller ett slutet system som skyddar innehållet från obehöriga och skadedjur. Enheten drivs av förnybar energi från enhetens solpaneler och har smarta sensorer som känner av fyllnadsnivåer och systemstatus. Med hjälp av molntjänsten CLEAN kan renhållningsansvariga kontrollera och styra enheten på distans. </w:t>
      </w:r>
    </w:p>
    <w:p w14:paraId="358AE78C" w14:textId="0346EA25" w:rsidR="00F214D6" w:rsidRPr="00E51397" w:rsidRDefault="00E51397" w:rsidP="00873580">
      <w:pPr>
        <w:ind w:right="140"/>
        <w:rPr>
          <w:rFonts w:ascii="Calibri" w:hAnsi="Calibri" w:cs="Calibri"/>
        </w:rPr>
      </w:pPr>
      <w:r w:rsidRPr="00E51397">
        <w:rPr>
          <w:rFonts w:ascii="Calibri" w:hAnsi="Calibri" w:cs="Calibri"/>
        </w:rPr>
        <w:t>EWF ECO AB är exklusiv distributör för Bigbelly-soptunnorna i Sverige, Finland, Danmark och Norge. Företaget är baserat i Rimbo, Norrtälje kommun, och drivs av familjen Järnebrink. För mer information, prata med Emma Duxbury 010-4952479 eller besök ewfeco.com/bigbelly.</w:t>
      </w:r>
    </w:p>
    <w:p w14:paraId="49979240" w14:textId="77777777" w:rsidR="00F214D6" w:rsidRPr="00810309" w:rsidRDefault="00F214D6" w:rsidP="00873580">
      <w:pPr>
        <w:spacing w:after="0"/>
        <w:ind w:right="140"/>
        <w:rPr>
          <w:rFonts w:eastAsia="Roboto" w:cstheme="minorHAnsi"/>
          <w:color w:val="222222"/>
        </w:rPr>
      </w:pPr>
      <w:r w:rsidRPr="00810309">
        <w:rPr>
          <w:rFonts w:eastAsia="Roboto" w:cstheme="minorHAnsi"/>
          <w:b/>
          <w:color w:val="222222"/>
        </w:rPr>
        <w:t>Kontaktuppgifter</w:t>
      </w:r>
    </w:p>
    <w:p w14:paraId="56D278EA" w14:textId="77777777" w:rsidR="00F214D6" w:rsidRPr="00810309" w:rsidRDefault="00F214D6" w:rsidP="00873580">
      <w:pPr>
        <w:spacing w:after="0"/>
        <w:ind w:right="140"/>
        <w:rPr>
          <w:rFonts w:eastAsia="Roboto" w:cstheme="minorHAnsi"/>
          <w:color w:val="222222"/>
        </w:rPr>
      </w:pPr>
      <w:r w:rsidRPr="00810309">
        <w:rPr>
          <w:rFonts w:eastAsia="Roboto" w:cstheme="minorHAnsi"/>
          <w:color w:val="222222"/>
        </w:rPr>
        <w:t>Maria Fors, Västerås Citysamverkan</w:t>
      </w:r>
    </w:p>
    <w:p w14:paraId="637596C7" w14:textId="77777777" w:rsidR="00F214D6" w:rsidRPr="00810309" w:rsidRDefault="00F214D6" w:rsidP="00873580">
      <w:pPr>
        <w:spacing w:after="0"/>
        <w:ind w:right="140"/>
        <w:rPr>
          <w:rFonts w:eastAsia="Roboto" w:cstheme="minorHAnsi"/>
          <w:color w:val="222222"/>
        </w:rPr>
      </w:pPr>
      <w:r w:rsidRPr="00810309">
        <w:rPr>
          <w:rFonts w:eastAsia="Roboto" w:cstheme="minorHAnsi"/>
          <w:color w:val="222222"/>
        </w:rPr>
        <w:t xml:space="preserve">E-post: </w:t>
      </w:r>
      <w:hyperlink r:id="rId7">
        <w:r w:rsidRPr="00810309">
          <w:rPr>
            <w:rFonts w:eastAsia="Roboto" w:cstheme="minorHAnsi"/>
            <w:color w:val="1155CC"/>
            <w:u w:val="single"/>
          </w:rPr>
          <w:t>maria.fors@vasterascity.com</w:t>
        </w:r>
      </w:hyperlink>
    </w:p>
    <w:p w14:paraId="31262E1B" w14:textId="77777777" w:rsidR="00F214D6" w:rsidRPr="00810309" w:rsidRDefault="00F214D6" w:rsidP="00873580">
      <w:pPr>
        <w:spacing w:after="0"/>
        <w:ind w:right="140"/>
        <w:rPr>
          <w:rFonts w:eastAsia="Roboto" w:cstheme="minorHAnsi"/>
          <w:color w:val="222222"/>
        </w:rPr>
      </w:pPr>
      <w:r w:rsidRPr="00810309">
        <w:rPr>
          <w:rFonts w:eastAsia="Roboto" w:cstheme="minorHAnsi"/>
          <w:color w:val="222222"/>
        </w:rPr>
        <w:t>Telefon: 070-532 53 30</w:t>
      </w:r>
    </w:p>
    <w:p w14:paraId="68596C2B" w14:textId="77777777" w:rsidR="00F214D6" w:rsidRPr="00BE5F51" w:rsidRDefault="00F214D6" w:rsidP="00873580">
      <w:pPr>
        <w:spacing w:after="0" w:line="240" w:lineRule="auto"/>
        <w:ind w:right="140"/>
        <w:rPr>
          <w:rFonts w:eastAsia="Times New Roman" w:cstheme="minorHAnsi"/>
          <w:sz w:val="24"/>
          <w:szCs w:val="24"/>
          <w:lang w:eastAsia="sv-SE"/>
        </w:rPr>
      </w:pPr>
    </w:p>
    <w:p w14:paraId="6B2F53B2" w14:textId="77777777" w:rsidR="00274CE4" w:rsidRPr="00810309" w:rsidRDefault="00274CE4" w:rsidP="00873580">
      <w:pPr>
        <w:spacing w:after="0" w:line="240" w:lineRule="auto"/>
        <w:ind w:right="140"/>
        <w:rPr>
          <w:rFonts w:ascii="Calibri" w:eastAsia="Times New Roman" w:hAnsi="Calibri" w:cs="Calibri"/>
          <w:color w:val="000000"/>
          <w:lang w:eastAsia="sv-SE"/>
        </w:rPr>
      </w:pPr>
    </w:p>
    <w:sectPr w:rsidR="00274CE4" w:rsidRPr="00810309" w:rsidSect="00A212B3">
      <w:headerReference w:type="default" r:id="rId8"/>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63BDA" w14:textId="77777777" w:rsidR="00FE4CD4" w:rsidRDefault="00FE4CD4" w:rsidP="00851C95">
      <w:pPr>
        <w:spacing w:after="0" w:line="240" w:lineRule="auto"/>
      </w:pPr>
      <w:r>
        <w:separator/>
      </w:r>
    </w:p>
  </w:endnote>
  <w:endnote w:type="continuationSeparator" w:id="0">
    <w:p w14:paraId="519A2F46" w14:textId="77777777" w:rsidR="00FE4CD4" w:rsidRDefault="00FE4CD4"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CFA8" w14:textId="77777777" w:rsidR="00FE4CD4" w:rsidRDefault="00FE4CD4" w:rsidP="00851C95">
      <w:pPr>
        <w:spacing w:after="0" w:line="240" w:lineRule="auto"/>
      </w:pPr>
      <w:r>
        <w:separator/>
      </w:r>
    </w:p>
  </w:footnote>
  <w:footnote w:type="continuationSeparator" w:id="0">
    <w:p w14:paraId="3FDCAD49" w14:textId="77777777" w:rsidR="00FE4CD4" w:rsidRDefault="00FE4CD4" w:rsidP="0085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F563" w14:textId="77777777" w:rsidR="00851C95" w:rsidRDefault="00851C95">
    <w:pPr>
      <w:pStyle w:val="Sidhuvud"/>
    </w:pPr>
    <w:r>
      <w:rPr>
        <w:noProof/>
        <w:lang w:eastAsia="sv-SE"/>
      </w:rPr>
      <w:drawing>
        <wp:anchor distT="0" distB="0" distL="114300" distR="114300" simplePos="0" relativeHeight="251658240" behindDoc="1" locked="0" layoutInCell="1" allowOverlap="1" wp14:anchorId="3E6418DF" wp14:editId="211AF0DD">
          <wp:simplePos x="0" y="0"/>
          <wp:positionH relativeFrom="page">
            <wp:posOffset>0</wp:posOffset>
          </wp:positionH>
          <wp:positionV relativeFrom="page">
            <wp:posOffset>0</wp:posOffset>
          </wp:positionV>
          <wp:extent cx="7556400" cy="10692000"/>
          <wp:effectExtent l="0" t="0" r="0" b="1905"/>
          <wp:wrapNone/>
          <wp:docPr id="2" name="Bildobjekt 2" descr="sidhuvud%20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huvud%20wor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4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C3EF5"/>
    <w:multiLevelType w:val="hybridMultilevel"/>
    <w:tmpl w:val="642A1CEE"/>
    <w:lvl w:ilvl="0" w:tplc="F65E34C8">
      <w:start w:val="70"/>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C43D6A"/>
    <w:multiLevelType w:val="hybridMultilevel"/>
    <w:tmpl w:val="867E1528"/>
    <w:lvl w:ilvl="0" w:tplc="E43C76CC">
      <w:start w:val="70"/>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B732E3"/>
    <w:multiLevelType w:val="hybridMultilevel"/>
    <w:tmpl w:val="CDE43506"/>
    <w:lvl w:ilvl="0" w:tplc="041D0001">
      <w:start w:val="1"/>
      <w:numFmt w:val="bullet"/>
      <w:lvlText w:val=""/>
      <w:lvlJc w:val="left"/>
      <w:pPr>
        <w:ind w:left="720" w:hanging="360"/>
      </w:pPr>
      <w:rPr>
        <w:rFonts w:ascii="Symbol" w:hAnsi="Symbol" w:hint="default"/>
      </w:rPr>
    </w:lvl>
    <w:lvl w:ilvl="1" w:tplc="B4103DB0">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7D680C"/>
    <w:multiLevelType w:val="hybridMultilevel"/>
    <w:tmpl w:val="A97EC320"/>
    <w:lvl w:ilvl="0" w:tplc="E43C76CC">
      <w:start w:val="70"/>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85005D"/>
    <w:multiLevelType w:val="hybridMultilevel"/>
    <w:tmpl w:val="A05EA194"/>
    <w:lvl w:ilvl="0" w:tplc="A3FA55D0">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FE03C4"/>
    <w:multiLevelType w:val="hybridMultilevel"/>
    <w:tmpl w:val="F802E90A"/>
    <w:lvl w:ilvl="0" w:tplc="E43C76CC">
      <w:start w:val="70"/>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1A2B4D"/>
    <w:multiLevelType w:val="hybridMultilevel"/>
    <w:tmpl w:val="0E366DF6"/>
    <w:lvl w:ilvl="0" w:tplc="F88E09B0">
      <w:start w:val="70"/>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EE2C15"/>
    <w:multiLevelType w:val="hybridMultilevel"/>
    <w:tmpl w:val="9CC47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81"/>
    <w:rsid w:val="000A06F0"/>
    <w:rsid w:val="000D6C89"/>
    <w:rsid w:val="000E41FD"/>
    <w:rsid w:val="00121BDA"/>
    <w:rsid w:val="00136794"/>
    <w:rsid w:val="002211DD"/>
    <w:rsid w:val="00251203"/>
    <w:rsid w:val="00274CE4"/>
    <w:rsid w:val="002A7328"/>
    <w:rsid w:val="002D6F4A"/>
    <w:rsid w:val="0031177F"/>
    <w:rsid w:val="004937F1"/>
    <w:rsid w:val="004A7DA5"/>
    <w:rsid w:val="005521A4"/>
    <w:rsid w:val="00572D08"/>
    <w:rsid w:val="006D2E81"/>
    <w:rsid w:val="00732931"/>
    <w:rsid w:val="007A5506"/>
    <w:rsid w:val="00800F96"/>
    <w:rsid w:val="00810309"/>
    <w:rsid w:val="008420A4"/>
    <w:rsid w:val="00851C95"/>
    <w:rsid w:val="00872C19"/>
    <w:rsid w:val="00873580"/>
    <w:rsid w:val="008B70A9"/>
    <w:rsid w:val="00901476"/>
    <w:rsid w:val="00917643"/>
    <w:rsid w:val="009A3C14"/>
    <w:rsid w:val="00A212B3"/>
    <w:rsid w:val="00A5307B"/>
    <w:rsid w:val="00A65D3B"/>
    <w:rsid w:val="00AB7982"/>
    <w:rsid w:val="00AD1590"/>
    <w:rsid w:val="00B066F7"/>
    <w:rsid w:val="00B12C4D"/>
    <w:rsid w:val="00B27899"/>
    <w:rsid w:val="00B75A67"/>
    <w:rsid w:val="00BE5F51"/>
    <w:rsid w:val="00C33417"/>
    <w:rsid w:val="00C82527"/>
    <w:rsid w:val="00D013FC"/>
    <w:rsid w:val="00D06C18"/>
    <w:rsid w:val="00D334DC"/>
    <w:rsid w:val="00E51397"/>
    <w:rsid w:val="00E971BD"/>
    <w:rsid w:val="00F10E37"/>
    <w:rsid w:val="00F214D6"/>
    <w:rsid w:val="00F22AB5"/>
    <w:rsid w:val="00F81950"/>
    <w:rsid w:val="00F840A1"/>
    <w:rsid w:val="00FC0067"/>
    <w:rsid w:val="00FE4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71D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0F96"/>
    <w:rPr>
      <w:color w:val="0000FF" w:themeColor="hyperlink"/>
      <w:u w:val="single"/>
    </w:rPr>
  </w:style>
  <w:style w:type="paragraph" w:styleId="Sidhuvud">
    <w:name w:val="header"/>
    <w:basedOn w:val="Normal"/>
    <w:link w:val="SidhuvudChar"/>
    <w:uiPriority w:val="99"/>
    <w:unhideWhenUsed/>
    <w:rsid w:val="00851C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1C95"/>
  </w:style>
  <w:style w:type="paragraph" w:styleId="Sidfot">
    <w:name w:val="footer"/>
    <w:basedOn w:val="Normal"/>
    <w:link w:val="SidfotChar"/>
    <w:uiPriority w:val="99"/>
    <w:unhideWhenUsed/>
    <w:rsid w:val="00851C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1C95"/>
  </w:style>
  <w:style w:type="paragraph" w:styleId="Liststycke">
    <w:name w:val="List Paragraph"/>
    <w:basedOn w:val="Normal"/>
    <w:uiPriority w:val="34"/>
    <w:qFormat/>
    <w:rsid w:val="00851C95"/>
    <w:pPr>
      <w:ind w:left="720"/>
      <w:contextualSpacing/>
    </w:pPr>
  </w:style>
  <w:style w:type="character" w:customStyle="1" w:styleId="apple-converted-space">
    <w:name w:val="apple-converted-space"/>
    <w:basedOn w:val="Standardstycketeckensnitt"/>
    <w:rsid w:val="00D013FC"/>
  </w:style>
  <w:style w:type="character" w:styleId="Olstomnmnande">
    <w:name w:val="Unresolved Mention"/>
    <w:basedOn w:val="Standardstycketeckensnitt"/>
    <w:uiPriority w:val="99"/>
    <w:rsid w:val="00274CE4"/>
    <w:rPr>
      <w:color w:val="605E5C"/>
      <w:shd w:val="clear" w:color="auto" w:fill="E1DFDD"/>
    </w:rPr>
  </w:style>
  <w:style w:type="character" w:styleId="AnvndHyperlnk">
    <w:name w:val="FollowedHyperlink"/>
    <w:basedOn w:val="Standardstycketeckensnitt"/>
    <w:uiPriority w:val="99"/>
    <w:semiHidden/>
    <w:unhideWhenUsed/>
    <w:rsid w:val="00274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6238">
      <w:bodyDiv w:val="1"/>
      <w:marLeft w:val="0"/>
      <w:marRight w:val="0"/>
      <w:marTop w:val="0"/>
      <w:marBottom w:val="0"/>
      <w:divBdr>
        <w:top w:val="none" w:sz="0" w:space="0" w:color="auto"/>
        <w:left w:val="none" w:sz="0" w:space="0" w:color="auto"/>
        <w:bottom w:val="none" w:sz="0" w:space="0" w:color="auto"/>
        <w:right w:val="none" w:sz="0" w:space="0" w:color="auto"/>
      </w:divBdr>
    </w:div>
    <w:div w:id="614675987">
      <w:bodyDiv w:val="1"/>
      <w:marLeft w:val="0"/>
      <w:marRight w:val="0"/>
      <w:marTop w:val="0"/>
      <w:marBottom w:val="0"/>
      <w:divBdr>
        <w:top w:val="none" w:sz="0" w:space="0" w:color="auto"/>
        <w:left w:val="none" w:sz="0" w:space="0" w:color="auto"/>
        <w:bottom w:val="none" w:sz="0" w:space="0" w:color="auto"/>
        <w:right w:val="none" w:sz="0" w:space="0" w:color="auto"/>
      </w:divBdr>
    </w:div>
    <w:div w:id="1105879804">
      <w:bodyDiv w:val="1"/>
      <w:marLeft w:val="0"/>
      <w:marRight w:val="0"/>
      <w:marTop w:val="0"/>
      <w:marBottom w:val="0"/>
      <w:divBdr>
        <w:top w:val="none" w:sz="0" w:space="0" w:color="auto"/>
        <w:left w:val="none" w:sz="0" w:space="0" w:color="auto"/>
        <w:bottom w:val="none" w:sz="0" w:space="0" w:color="auto"/>
        <w:right w:val="none" w:sz="0" w:space="0" w:color="auto"/>
      </w:divBdr>
    </w:div>
    <w:div w:id="1134371743">
      <w:bodyDiv w:val="1"/>
      <w:marLeft w:val="0"/>
      <w:marRight w:val="0"/>
      <w:marTop w:val="0"/>
      <w:marBottom w:val="0"/>
      <w:divBdr>
        <w:top w:val="none" w:sz="0" w:space="0" w:color="auto"/>
        <w:left w:val="none" w:sz="0" w:space="0" w:color="auto"/>
        <w:bottom w:val="none" w:sz="0" w:space="0" w:color="auto"/>
        <w:right w:val="none" w:sz="0" w:space="0" w:color="auto"/>
      </w:divBdr>
    </w:div>
    <w:div w:id="1351562559">
      <w:bodyDiv w:val="1"/>
      <w:marLeft w:val="0"/>
      <w:marRight w:val="0"/>
      <w:marTop w:val="0"/>
      <w:marBottom w:val="0"/>
      <w:divBdr>
        <w:top w:val="none" w:sz="0" w:space="0" w:color="auto"/>
        <w:left w:val="none" w:sz="0" w:space="0" w:color="auto"/>
        <w:bottom w:val="none" w:sz="0" w:space="0" w:color="auto"/>
        <w:right w:val="none" w:sz="0" w:space="0" w:color="auto"/>
      </w:divBdr>
    </w:div>
    <w:div w:id="1382943329">
      <w:bodyDiv w:val="1"/>
      <w:marLeft w:val="0"/>
      <w:marRight w:val="0"/>
      <w:marTop w:val="0"/>
      <w:marBottom w:val="0"/>
      <w:divBdr>
        <w:top w:val="none" w:sz="0" w:space="0" w:color="auto"/>
        <w:left w:val="none" w:sz="0" w:space="0" w:color="auto"/>
        <w:bottom w:val="none" w:sz="0" w:space="0" w:color="auto"/>
        <w:right w:val="none" w:sz="0" w:space="0" w:color="auto"/>
      </w:divBdr>
    </w:div>
    <w:div w:id="1430854662">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fors@vasteras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499</Words>
  <Characters>2649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ABF Stockholm</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Anvemyr</dc:creator>
  <cp:lastModifiedBy>Malin Jansson</cp:lastModifiedBy>
  <cp:revision>28</cp:revision>
  <dcterms:created xsi:type="dcterms:W3CDTF">2018-01-18T13:32:00Z</dcterms:created>
  <dcterms:modified xsi:type="dcterms:W3CDTF">2019-11-20T19:07:00Z</dcterms:modified>
</cp:coreProperties>
</file>