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F2" w:rsidRDefault="00272558">
      <w:r>
        <w:rPr>
          <w:noProof/>
          <w:lang w:eastAsia="sv-SE"/>
        </w:rPr>
        <w:drawing>
          <wp:inline distT="0" distB="0" distL="0" distR="0">
            <wp:extent cx="5760720" cy="3703981"/>
            <wp:effectExtent l="0" t="0" r="0" b="0"/>
            <wp:docPr id="1" name="Bildobjekt 1" descr="C:\Users\biha\Desktop\Nyhetsbrev nr 5\Istanb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a\Desktop\Nyhetsbrev nr 5\Istanbu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58" w:rsidRPr="00272558" w:rsidRDefault="000F10A3" w:rsidP="000F10A3">
      <w:pPr>
        <w:rPr>
          <w:b/>
          <w:sz w:val="28"/>
          <w:szCs w:val="28"/>
        </w:rPr>
      </w:pPr>
      <w:r w:rsidRPr="000F10A3">
        <w:rPr>
          <w:b/>
          <w:sz w:val="40"/>
          <w:szCs w:val="40"/>
        </w:rPr>
        <w:t>ISTANBUL</w:t>
      </w:r>
      <w:r w:rsidRPr="000F10A3">
        <w:rPr>
          <w:b/>
          <w:sz w:val="40"/>
          <w:szCs w:val="40"/>
        </w:rPr>
        <w:t xml:space="preserve"> – vandringar i Europas största stad</w:t>
      </w:r>
      <w:r>
        <w:rPr>
          <w:b/>
          <w:sz w:val="40"/>
          <w:szCs w:val="40"/>
        </w:rPr>
        <w:br/>
      </w:r>
      <w:proofErr w:type="gramStart"/>
      <w:r w:rsidRPr="000F10A3">
        <w:rPr>
          <w:rFonts w:eastAsia="Times New Roman" w:cs="Times New Roman"/>
          <w:b/>
          <w:sz w:val="28"/>
          <w:szCs w:val="28"/>
          <w:lang w:eastAsia="sv-SE"/>
        </w:rPr>
        <w:t>Torsdag</w:t>
      </w:r>
      <w:proofErr w:type="gramEnd"/>
      <w:r w:rsidRPr="000F10A3">
        <w:rPr>
          <w:rFonts w:eastAsia="Times New Roman" w:cs="Times New Roman"/>
          <w:b/>
          <w:sz w:val="28"/>
          <w:szCs w:val="28"/>
          <w:lang w:eastAsia="sv-SE"/>
        </w:rPr>
        <w:t xml:space="preserve"> 7 maj</w:t>
      </w:r>
      <w:r w:rsidR="00272558" w:rsidRPr="00272558">
        <w:rPr>
          <w:rFonts w:eastAsia="Times New Roman" w:cs="Times New Roman"/>
          <w:b/>
          <w:sz w:val="28"/>
          <w:szCs w:val="28"/>
          <w:lang w:eastAsia="sv-SE"/>
        </w:rPr>
        <w:t xml:space="preserve"> </w:t>
      </w:r>
      <w:proofErr w:type="spellStart"/>
      <w:r w:rsidRPr="000F10A3">
        <w:rPr>
          <w:rFonts w:eastAsia="Times New Roman" w:cs="Times New Roman"/>
          <w:b/>
          <w:sz w:val="28"/>
          <w:szCs w:val="28"/>
          <w:lang w:eastAsia="sv-SE"/>
        </w:rPr>
        <w:t>kl</w:t>
      </w:r>
      <w:proofErr w:type="spellEnd"/>
      <w:r w:rsidRPr="000F10A3">
        <w:rPr>
          <w:rFonts w:eastAsia="Times New Roman" w:cs="Times New Roman"/>
          <w:b/>
          <w:sz w:val="28"/>
          <w:szCs w:val="28"/>
          <w:lang w:eastAsia="sv-SE"/>
        </w:rPr>
        <w:t xml:space="preserve"> 18</w:t>
      </w:r>
      <w:r w:rsidRPr="000F10A3">
        <w:rPr>
          <w:b/>
          <w:sz w:val="28"/>
          <w:szCs w:val="28"/>
        </w:rPr>
        <w:br/>
      </w:r>
      <w:r w:rsidRPr="000F10A3">
        <w:rPr>
          <w:rFonts w:eastAsia="Times New Roman" w:cs="Times New Roman"/>
          <w:b/>
          <w:sz w:val="28"/>
          <w:szCs w:val="28"/>
          <w:lang w:eastAsia="sv-SE"/>
        </w:rPr>
        <w:t>MEDELHAVSMUSEET</w:t>
      </w:r>
      <w:r w:rsidR="00272558" w:rsidRPr="00272558">
        <w:rPr>
          <w:rFonts w:eastAsia="Times New Roman" w:cs="Times New Roman"/>
          <w:b/>
          <w:sz w:val="28"/>
          <w:szCs w:val="28"/>
          <w:lang w:eastAsia="sv-SE"/>
        </w:rPr>
        <w:t xml:space="preserve"> </w:t>
      </w:r>
    </w:p>
    <w:p w:rsidR="00272558" w:rsidRPr="00272558" w:rsidRDefault="00272558" w:rsidP="002725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2558">
        <w:rPr>
          <w:rFonts w:eastAsia="Times New Roman" w:cs="Times New Roman"/>
          <w:sz w:val="24"/>
          <w:szCs w:val="24"/>
          <w:lang w:eastAsia="sv-SE"/>
        </w:rPr>
        <w:t xml:space="preserve">Istanbul. En gång en grekisk koloni, romarnas och Bysantinska rikets huvudstad, Osmanska imperiets kosmopolitiska centrum och idag en snabbt växande metropol med runt 15 miljoner invånare. Författaren </w:t>
      </w:r>
      <w:r w:rsidRPr="00272558">
        <w:rPr>
          <w:rFonts w:eastAsia="Times New Roman" w:cs="Times New Roman"/>
          <w:b/>
          <w:sz w:val="24"/>
          <w:szCs w:val="24"/>
          <w:lang w:eastAsia="sv-SE"/>
        </w:rPr>
        <w:t xml:space="preserve">Stefan </w:t>
      </w:r>
      <w:proofErr w:type="spellStart"/>
      <w:r w:rsidRPr="00272558">
        <w:rPr>
          <w:rFonts w:eastAsia="Times New Roman" w:cs="Times New Roman"/>
          <w:b/>
          <w:sz w:val="24"/>
          <w:szCs w:val="24"/>
          <w:lang w:eastAsia="sv-SE"/>
        </w:rPr>
        <w:t>Foconi</w:t>
      </w:r>
      <w:proofErr w:type="spellEnd"/>
      <w:r w:rsidRPr="00272558">
        <w:rPr>
          <w:rFonts w:eastAsia="Times New Roman" w:cs="Times New Roman"/>
          <w:sz w:val="24"/>
          <w:szCs w:val="24"/>
          <w:lang w:eastAsia="sv-SE"/>
        </w:rPr>
        <w:t xml:space="preserve"> tar oss med på vindlande promenader i tid och rum där vi lär känna många av Istanbuls egenheter och okända skatter.</w:t>
      </w:r>
    </w:p>
    <w:p w:rsidR="00272558" w:rsidRPr="00272558" w:rsidRDefault="00272558" w:rsidP="00272558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2558">
        <w:rPr>
          <w:rFonts w:eastAsia="Times New Roman" w:cs="Times New Roman"/>
          <w:bCs/>
          <w:sz w:val="24"/>
          <w:szCs w:val="24"/>
          <w:lang w:eastAsia="sv-SE"/>
        </w:rPr>
        <w:t>Pris:</w:t>
      </w:r>
      <w:r w:rsidRPr="00272558">
        <w:rPr>
          <w:rFonts w:eastAsia="Times New Roman" w:cs="Times New Roman"/>
          <w:sz w:val="24"/>
          <w:szCs w:val="24"/>
          <w:lang w:eastAsia="sv-SE"/>
        </w:rPr>
        <w:t xml:space="preserve"> 80 kr</w:t>
      </w:r>
      <w:bookmarkStart w:id="0" w:name="_GoBack"/>
      <w:bookmarkEnd w:id="0"/>
    </w:p>
    <w:p w:rsidR="00272558" w:rsidRPr="00272558" w:rsidRDefault="00272558" w:rsidP="002725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2558">
        <w:rPr>
          <w:rFonts w:eastAsia="Times New Roman" w:cs="Times New Roman"/>
          <w:sz w:val="24"/>
          <w:szCs w:val="24"/>
          <w:lang w:eastAsia="sv-SE"/>
        </w:rPr>
        <w:t>Samarbete med Dialogos förlag</w:t>
      </w:r>
    </w:p>
    <w:p w:rsidR="000F10A3" w:rsidRDefault="000F10A3" w:rsidP="000F10A3"/>
    <w:p w:rsidR="000F10A3" w:rsidRDefault="000F10A3" w:rsidP="000F10A3">
      <w:r>
        <w:t xml:space="preserve">För mer info kontakta: </w:t>
      </w:r>
      <w:r>
        <w:t xml:space="preserve">Programkoordinator Elisabet Schön, </w:t>
      </w:r>
      <w:r>
        <w:br/>
      </w:r>
      <w:hyperlink r:id="rId6" w:history="1">
        <w:r w:rsidRPr="006E152A">
          <w:rPr>
            <w:rStyle w:val="Hyperlnk"/>
          </w:rPr>
          <w:t>elisabet.schon@varldskulturmuseerna.se</w:t>
        </w:r>
      </w:hyperlink>
      <w:r>
        <w:t xml:space="preserve"> 010-456 12 44</w:t>
      </w:r>
    </w:p>
    <w:p w:rsidR="00272558" w:rsidRDefault="00272558"/>
    <w:p w:rsidR="000F10A3" w:rsidRDefault="000F10A3"/>
    <w:p w:rsidR="000F10A3" w:rsidRDefault="000F10A3" w:rsidP="000F10A3">
      <w:pPr>
        <w:ind w:left="3912"/>
      </w:pPr>
      <w:r>
        <w:t xml:space="preserve">                                                                                                             </w:t>
      </w:r>
      <w:r>
        <w:rPr>
          <w:noProof/>
          <w:lang w:eastAsia="sv-SE"/>
        </w:rPr>
        <w:t xml:space="preserve">     </w:t>
      </w:r>
      <w:r>
        <w:rPr>
          <w:noProof/>
          <w:lang w:eastAsia="sv-SE"/>
        </w:rPr>
        <w:drawing>
          <wp:inline distT="0" distB="0" distL="0" distR="0" wp14:anchorId="0D3C2812" wp14:editId="57D9E2A0">
            <wp:extent cx="3210127" cy="508379"/>
            <wp:effectExtent l="0" t="0" r="0" b="6350"/>
            <wp:docPr id="3" name="Bildobjekt 3" descr="C:\Users\biha\Desktop\Birgitta 20130409\loggor SMVK ÖM\VKM_MEDEL-colored-w-white-bg-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ha\Desktop\Birgitta 20130409\loggor SMVK ÖM\VKM_MEDEL-colored-w-white-bg-RGB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68" cy="50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58"/>
    <w:rsid w:val="000F10A3"/>
    <w:rsid w:val="00272558"/>
    <w:rsid w:val="00B60BF2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7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255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F1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7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255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F1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6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59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sabet.schon@varldskulturmuseerna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1</cp:revision>
  <dcterms:created xsi:type="dcterms:W3CDTF">2015-04-27T09:10:00Z</dcterms:created>
  <dcterms:modified xsi:type="dcterms:W3CDTF">2015-04-27T09:32:00Z</dcterms:modified>
</cp:coreProperties>
</file>