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EA" w:rsidRPr="000751A2" w:rsidRDefault="000751A2" w:rsidP="00470BDE">
      <w:pPr>
        <w:rPr>
          <w:b/>
          <w:bCs/>
          <w:sz w:val="28"/>
          <w:szCs w:val="28"/>
        </w:rPr>
      </w:pPr>
      <w:r w:rsidRPr="000751A2">
        <w:rPr>
          <w:b/>
          <w:bCs/>
          <w:sz w:val="28"/>
          <w:szCs w:val="28"/>
        </w:rPr>
        <w:t>Schaktfri ledningsförnyelse enda alternativet vid en av Stockholms mest trafike</w:t>
      </w:r>
      <w:bookmarkStart w:id="0" w:name="_GoBack"/>
      <w:bookmarkEnd w:id="0"/>
      <w:r w:rsidRPr="000751A2">
        <w:rPr>
          <w:b/>
          <w:bCs/>
          <w:sz w:val="28"/>
          <w:szCs w:val="28"/>
        </w:rPr>
        <w:t>rade tvärleder</w:t>
      </w:r>
    </w:p>
    <w:p w:rsidR="00FD23EA" w:rsidRPr="004D4683" w:rsidRDefault="00FD23EA" w:rsidP="00470BDE">
      <w:pPr>
        <w:rPr>
          <w:bCs/>
          <w:i/>
        </w:rPr>
      </w:pPr>
      <w:r w:rsidRPr="004D4683">
        <w:rPr>
          <w:bCs/>
          <w:i/>
        </w:rPr>
        <w:t xml:space="preserve">Med en trafikvolym på närmare 25 000 fordon per dygn är </w:t>
      </w:r>
      <w:r w:rsidR="005D6A6F" w:rsidRPr="004D4683">
        <w:rPr>
          <w:bCs/>
          <w:i/>
        </w:rPr>
        <w:t xml:space="preserve">den två kilometer långa </w:t>
      </w:r>
      <w:r w:rsidRPr="004D4683">
        <w:rPr>
          <w:bCs/>
          <w:i/>
        </w:rPr>
        <w:t>Älvsjö</w:t>
      </w:r>
      <w:r w:rsidR="005D6A6F" w:rsidRPr="004D4683">
        <w:rPr>
          <w:bCs/>
          <w:i/>
        </w:rPr>
        <w:t>vägen en av Stor-Stockholms viktigaste</w:t>
      </w:r>
      <w:r w:rsidRPr="004D4683">
        <w:rPr>
          <w:bCs/>
          <w:i/>
        </w:rPr>
        <w:t xml:space="preserve"> tvärleder. Trafikvolymen är lika stor som den sammantagna dagliga gränstrafiken mellan Sverige och Norge på E18 och E6.</w:t>
      </w:r>
      <w:r w:rsidR="005D6A6F" w:rsidRPr="004D4683">
        <w:rPr>
          <w:bCs/>
          <w:i/>
        </w:rPr>
        <w:t xml:space="preserve"> </w:t>
      </w:r>
      <w:r w:rsidRPr="004D4683">
        <w:rPr>
          <w:bCs/>
          <w:i/>
        </w:rPr>
        <w:t xml:space="preserve"> </w:t>
      </w:r>
      <w:r w:rsidR="009A5A3A">
        <w:rPr>
          <w:bCs/>
          <w:i/>
        </w:rPr>
        <w:t xml:space="preserve">När en gammal </w:t>
      </w:r>
      <w:r w:rsidR="00003421">
        <w:rPr>
          <w:bCs/>
          <w:i/>
        </w:rPr>
        <w:t>vattenledning i gråjärn</w:t>
      </w:r>
      <w:r w:rsidR="005D6A6F" w:rsidRPr="004D4683">
        <w:rPr>
          <w:bCs/>
          <w:i/>
        </w:rPr>
        <w:t xml:space="preserve"> på närmare 400 meter skulle renoveras under 2013 gj</w:t>
      </w:r>
      <w:r w:rsidR="00AD2EAE">
        <w:rPr>
          <w:bCs/>
          <w:i/>
        </w:rPr>
        <w:t>orde trafikintensite</w:t>
      </w:r>
      <w:r w:rsidR="00242248">
        <w:rPr>
          <w:bCs/>
          <w:i/>
        </w:rPr>
        <w:t xml:space="preserve">ten att ett </w:t>
      </w:r>
      <w:r w:rsidR="005D6A6F" w:rsidRPr="004D4683">
        <w:rPr>
          <w:bCs/>
          <w:i/>
        </w:rPr>
        <w:t xml:space="preserve">traditionellt rörprojekt med grävning och byte av rör aldrig var aktuellt. Lösningen blev istället </w:t>
      </w:r>
      <w:r w:rsidR="000751A2" w:rsidRPr="004D4683">
        <w:rPr>
          <w:bCs/>
          <w:i/>
        </w:rPr>
        <w:t>schak</w:t>
      </w:r>
      <w:r w:rsidR="003D7845">
        <w:rPr>
          <w:bCs/>
          <w:i/>
        </w:rPr>
        <w:t>t</w:t>
      </w:r>
      <w:r w:rsidR="000751A2" w:rsidRPr="004D4683">
        <w:rPr>
          <w:bCs/>
          <w:i/>
        </w:rPr>
        <w:t>fri ledningsförnyelse</w:t>
      </w:r>
      <w:r w:rsidR="00537591" w:rsidRPr="004D4683">
        <w:rPr>
          <w:bCs/>
          <w:i/>
        </w:rPr>
        <w:t xml:space="preserve"> i ett projekt med Pollex AB som ut</w:t>
      </w:r>
      <w:r w:rsidR="00380305">
        <w:rPr>
          <w:bCs/>
          <w:i/>
        </w:rPr>
        <w:t>förare, NCC som generalentreprenör</w:t>
      </w:r>
      <w:r w:rsidR="00537591" w:rsidRPr="004D4683">
        <w:rPr>
          <w:bCs/>
          <w:i/>
        </w:rPr>
        <w:t xml:space="preserve"> och Stockholm Vatten som beställare.</w:t>
      </w:r>
    </w:p>
    <w:p w:rsidR="00537591" w:rsidRDefault="004D4683" w:rsidP="00470BDE">
      <w:pPr>
        <w:rPr>
          <w:bCs/>
        </w:rPr>
      </w:pPr>
      <w:r>
        <w:rPr>
          <w:bCs/>
        </w:rPr>
        <w:t>Snabbt, säkert och ett minimum av trafikstörningar. Det är tre huvudkrav i samb</w:t>
      </w:r>
      <w:r w:rsidR="00AD2EAE">
        <w:rPr>
          <w:bCs/>
        </w:rPr>
        <w:t xml:space="preserve">and med </w:t>
      </w:r>
      <w:r w:rsidR="002E61F6">
        <w:rPr>
          <w:bCs/>
        </w:rPr>
        <w:t>rörrenovering</w:t>
      </w:r>
      <w:r>
        <w:rPr>
          <w:bCs/>
        </w:rPr>
        <w:t xml:space="preserve"> i anslutning till vägar</w:t>
      </w:r>
      <w:r w:rsidR="002E61F6">
        <w:rPr>
          <w:bCs/>
        </w:rPr>
        <w:t>, och kraven</w:t>
      </w:r>
      <w:r>
        <w:rPr>
          <w:bCs/>
        </w:rPr>
        <w:t xml:space="preserve"> blir extra höga när trafikvolymen är så stor som på Älvsjövägen. </w:t>
      </w:r>
      <w:r w:rsidR="004C1B20">
        <w:rPr>
          <w:bCs/>
        </w:rPr>
        <w:t xml:space="preserve">Kraven ledde till att </w:t>
      </w:r>
      <w:r w:rsidR="00DC16AA">
        <w:rPr>
          <w:bCs/>
        </w:rPr>
        <w:t xml:space="preserve">NCC valde </w:t>
      </w:r>
      <w:r w:rsidR="00DC16AA" w:rsidRPr="00DC16AA">
        <w:rPr>
          <w:bCs/>
        </w:rPr>
        <w:t>egeliner®</w:t>
      </w:r>
      <w:r w:rsidR="00DC16AA">
        <w:rPr>
          <w:bCs/>
        </w:rPr>
        <w:t xml:space="preserve"> som är </w:t>
      </w:r>
      <w:r w:rsidR="00923EB0">
        <w:rPr>
          <w:bCs/>
        </w:rPr>
        <w:t xml:space="preserve">ett av </w:t>
      </w:r>
      <w:r w:rsidR="002E61F6">
        <w:rPr>
          <w:bCs/>
        </w:rPr>
        <w:t xml:space="preserve">Pollex </w:t>
      </w:r>
      <w:r w:rsidR="00DC16AA">
        <w:rPr>
          <w:bCs/>
        </w:rPr>
        <w:t>tre</w:t>
      </w:r>
      <w:r w:rsidR="00923EB0">
        <w:rPr>
          <w:bCs/>
        </w:rPr>
        <w:t xml:space="preserve"> alternativ för </w:t>
      </w:r>
      <w:r w:rsidR="00AD2EAE">
        <w:rPr>
          <w:bCs/>
        </w:rPr>
        <w:t xml:space="preserve">schaktfri </w:t>
      </w:r>
      <w:r w:rsidR="00923EB0">
        <w:rPr>
          <w:bCs/>
        </w:rPr>
        <w:t>ledningsförnyelse</w:t>
      </w:r>
      <w:r w:rsidR="00DC16AA">
        <w:rPr>
          <w:bCs/>
        </w:rPr>
        <w:t xml:space="preserve">. Metoden </w:t>
      </w:r>
      <w:r w:rsidR="00923EB0">
        <w:rPr>
          <w:bCs/>
        </w:rPr>
        <w:t xml:space="preserve">innebär att ett formpassat rör i polyeten </w:t>
      </w:r>
      <w:r w:rsidR="003B26AB">
        <w:rPr>
          <w:bCs/>
        </w:rPr>
        <w:t xml:space="preserve">(PE-rör) </w:t>
      </w:r>
      <w:r w:rsidR="00923EB0">
        <w:rPr>
          <w:bCs/>
        </w:rPr>
        <w:t>dras in i det gamla röret</w:t>
      </w:r>
      <w:r w:rsidR="00242248">
        <w:rPr>
          <w:bCs/>
        </w:rPr>
        <w:t xml:space="preserve"> som alltså får ligga kvar</w:t>
      </w:r>
      <w:r w:rsidR="00923EB0">
        <w:rPr>
          <w:bCs/>
        </w:rPr>
        <w:t xml:space="preserve">. </w:t>
      </w:r>
      <w:r w:rsidR="003B26AB">
        <w:rPr>
          <w:bCs/>
        </w:rPr>
        <w:t xml:space="preserve"> Alla typer av tryckled</w:t>
      </w:r>
      <w:r w:rsidR="00911EAD">
        <w:rPr>
          <w:bCs/>
        </w:rPr>
        <w:t>ningar i dimensionerna 100 – 450</w:t>
      </w:r>
      <w:r w:rsidR="00DC16AA">
        <w:rPr>
          <w:bCs/>
        </w:rPr>
        <w:t xml:space="preserve"> mm kan renoveras med </w:t>
      </w:r>
      <w:r w:rsidR="00DC16AA" w:rsidRPr="00DC16AA">
        <w:rPr>
          <w:bCs/>
        </w:rPr>
        <w:t>egeliner®</w:t>
      </w:r>
      <w:r w:rsidR="003B26AB">
        <w:rPr>
          <w:bCs/>
        </w:rPr>
        <w:t xml:space="preserve">. </w:t>
      </w:r>
      <w:r w:rsidR="00D054CC">
        <w:rPr>
          <w:bCs/>
        </w:rPr>
        <w:t xml:space="preserve">Det upprullade </w:t>
      </w:r>
      <w:r w:rsidR="003B26AB">
        <w:rPr>
          <w:bCs/>
        </w:rPr>
        <w:t>PE-röret är termomekani</w:t>
      </w:r>
      <w:r w:rsidR="00D054CC">
        <w:rPr>
          <w:bCs/>
        </w:rPr>
        <w:t xml:space="preserve">skt deformerat och vikt när det rullas ut och </w:t>
      </w:r>
      <w:r w:rsidR="00242248">
        <w:rPr>
          <w:bCs/>
        </w:rPr>
        <w:t>dras in i det befintliga</w:t>
      </w:r>
      <w:r w:rsidR="003B26AB">
        <w:rPr>
          <w:bCs/>
        </w:rPr>
        <w:t xml:space="preserve"> röret med hjä</w:t>
      </w:r>
      <w:r w:rsidR="00242248">
        <w:rPr>
          <w:bCs/>
        </w:rPr>
        <w:t xml:space="preserve">lp av en vinsch. Utvidgningen </w:t>
      </w:r>
      <w:r w:rsidR="003B26AB">
        <w:rPr>
          <w:bCs/>
        </w:rPr>
        <w:t xml:space="preserve">och formpassningen till det gamla röret sker sedan med hjälp av ånga och tryck och det är aktiveringen av minneseffekten i det vikta PE-röret som gör att det får tillbaks sin ursprungliga diameter och runda form. </w:t>
      </w:r>
      <w:r w:rsidR="00A0640C">
        <w:rPr>
          <w:bCs/>
        </w:rPr>
        <w:t>Röret ligger sedan an mot det gamla röret som ett oberoende statiskt stabilt rör.</w:t>
      </w:r>
    </w:p>
    <w:p w:rsidR="000061CF" w:rsidRDefault="00C61646" w:rsidP="00470BDE">
      <w:pPr>
        <w:rPr>
          <w:bCs/>
        </w:rPr>
      </w:pPr>
      <w:r>
        <w:rPr>
          <w:bCs/>
        </w:rPr>
        <w:t>Rörrenovering med egeliner ger en snabb ledningsförnyelse.  Installationen kan ske via existerande gatubrunnar eller grävda schakt och störningarna på trafiken blir minimal vilket också hade högsta priorit</w:t>
      </w:r>
      <w:r w:rsidR="00B9693F">
        <w:rPr>
          <w:bCs/>
        </w:rPr>
        <w:t xml:space="preserve">et i det aktuella projektet. </w:t>
      </w:r>
      <w:r>
        <w:rPr>
          <w:bCs/>
        </w:rPr>
        <w:t xml:space="preserve"> </w:t>
      </w:r>
      <w:r w:rsidR="00B9693F">
        <w:rPr>
          <w:bCs/>
        </w:rPr>
        <w:t>Under de senaste åren har NCC haft huvudansvaret</w:t>
      </w:r>
      <w:r>
        <w:rPr>
          <w:bCs/>
        </w:rPr>
        <w:t xml:space="preserve"> </w:t>
      </w:r>
      <w:r w:rsidR="00B9693F">
        <w:rPr>
          <w:bCs/>
        </w:rPr>
        <w:t xml:space="preserve">för många rörprojekt där man valt olika lösningar för schaktfri ledningsförnyelse. </w:t>
      </w:r>
      <w:r w:rsidR="00B9693F" w:rsidRPr="005F3208">
        <w:rPr>
          <w:b/>
          <w:bCs/>
          <w:i/>
        </w:rPr>
        <w:t>Kent Pettersson</w:t>
      </w:r>
      <w:r w:rsidR="00B9693F">
        <w:rPr>
          <w:bCs/>
        </w:rPr>
        <w:t xml:space="preserve"> </w:t>
      </w:r>
      <w:r w:rsidR="00B9693F" w:rsidRPr="00FC66CD">
        <w:rPr>
          <w:b/>
          <w:bCs/>
          <w:i/>
        </w:rPr>
        <w:t>på NCC</w:t>
      </w:r>
      <w:r w:rsidR="00B9693F">
        <w:rPr>
          <w:bCs/>
        </w:rPr>
        <w:t xml:space="preserve"> var ansvarig för proj</w:t>
      </w:r>
      <w:r w:rsidR="000061CF">
        <w:rPr>
          <w:bCs/>
        </w:rPr>
        <w:t>ektet i Älvsjö.</w:t>
      </w:r>
    </w:p>
    <w:p w:rsidR="000061CF" w:rsidRPr="009E5D30" w:rsidRDefault="000061CF" w:rsidP="009E5D30">
      <w:pPr>
        <w:pStyle w:val="Liststycke"/>
        <w:numPr>
          <w:ilvl w:val="0"/>
          <w:numId w:val="4"/>
        </w:numPr>
        <w:rPr>
          <w:bCs/>
        </w:rPr>
      </w:pPr>
      <w:r w:rsidRPr="009E5D30">
        <w:rPr>
          <w:bCs/>
        </w:rPr>
        <w:t>Vi har idag ett komplett utbud av schaktfria tekniker för både ledningsförnyelse och lednings</w:t>
      </w:r>
      <w:r w:rsidR="009E5D30" w:rsidRPr="009E5D30">
        <w:rPr>
          <w:bCs/>
        </w:rPr>
        <w:t>-</w:t>
      </w:r>
      <w:r w:rsidRPr="009E5D30">
        <w:rPr>
          <w:bCs/>
        </w:rPr>
        <w:t xml:space="preserve">byggande och Pollex metod </w:t>
      </w:r>
      <w:r w:rsidR="00242248">
        <w:rPr>
          <w:bCs/>
        </w:rPr>
        <w:t xml:space="preserve">egeliner </w:t>
      </w:r>
      <w:r w:rsidRPr="009E5D30">
        <w:rPr>
          <w:bCs/>
        </w:rPr>
        <w:t>är en av de tek</w:t>
      </w:r>
      <w:r w:rsidR="00242248">
        <w:rPr>
          <w:bCs/>
        </w:rPr>
        <w:t>niker vi använder.  M</w:t>
      </w:r>
      <w:r w:rsidRPr="009E5D30">
        <w:rPr>
          <w:bCs/>
        </w:rPr>
        <w:t>etod</w:t>
      </w:r>
      <w:r w:rsidR="00242248">
        <w:rPr>
          <w:bCs/>
        </w:rPr>
        <w:t xml:space="preserve">en </w:t>
      </w:r>
      <w:r w:rsidR="00D61BC0">
        <w:rPr>
          <w:bCs/>
        </w:rPr>
        <w:t xml:space="preserve">är snabb, </w:t>
      </w:r>
      <w:r w:rsidR="005F0E44">
        <w:rPr>
          <w:bCs/>
        </w:rPr>
        <w:t>resurseffekt</w:t>
      </w:r>
      <w:r w:rsidR="005F0E44" w:rsidRPr="009E5D30">
        <w:rPr>
          <w:bCs/>
        </w:rPr>
        <w:t>iv</w:t>
      </w:r>
      <w:r w:rsidRPr="009E5D30">
        <w:rPr>
          <w:bCs/>
        </w:rPr>
        <w:t xml:space="preserve"> och störningsfri vilket var oerhört viktigt vid projektet i Älvsjö där vi kunde ha två körfält öppna under den korta projektiden. Ytterligare fördelar är att vi med den schaktfria tekniken skapar sto</w:t>
      </w:r>
      <w:r w:rsidR="009E5D30" w:rsidRPr="009E5D30">
        <w:rPr>
          <w:bCs/>
        </w:rPr>
        <w:t xml:space="preserve">ra miljövinster. Att schakta i </w:t>
      </w:r>
      <w:r w:rsidRPr="009E5D30">
        <w:rPr>
          <w:bCs/>
        </w:rPr>
        <w:t>samband med ledningsförnyelse medför stora belastningar på miljön. Omfattande transpor</w:t>
      </w:r>
      <w:r w:rsidR="00892572" w:rsidRPr="009E5D30">
        <w:rPr>
          <w:bCs/>
        </w:rPr>
        <w:t>t och användning av maskiner ök</w:t>
      </w:r>
      <w:r w:rsidRPr="009E5D30">
        <w:rPr>
          <w:bCs/>
        </w:rPr>
        <w:t>ar både energiåtgången och koldioxidutsläppen och miljön belastas även negativt eftersom schaktningen innebär användning av resurser so</w:t>
      </w:r>
      <w:r w:rsidR="00892572" w:rsidRPr="009E5D30">
        <w:rPr>
          <w:bCs/>
        </w:rPr>
        <w:t>m grus, kross och asfalt, säger Kent Pettersson.</w:t>
      </w:r>
    </w:p>
    <w:p w:rsidR="00BB69AC" w:rsidRPr="00191A5B" w:rsidRDefault="00BB69AC" w:rsidP="00470BDE">
      <w:pPr>
        <w:rPr>
          <w:b/>
          <w:bCs/>
        </w:rPr>
      </w:pPr>
      <w:r w:rsidRPr="00191A5B">
        <w:rPr>
          <w:b/>
          <w:bCs/>
        </w:rPr>
        <w:t>25 till 75 procent lägre kostnader</w:t>
      </w:r>
    </w:p>
    <w:p w:rsidR="00BB69AC" w:rsidRDefault="007F5A58" w:rsidP="00470BDE">
      <w:pPr>
        <w:rPr>
          <w:bCs/>
        </w:rPr>
      </w:pPr>
      <w:r>
        <w:rPr>
          <w:bCs/>
        </w:rPr>
        <w:t xml:space="preserve">Uppskattningar NCC gjort visar att schaktfri ledningsförnyelse kan ge 25 till 75 % lägre kostnader jämfört med traditionell schaktning. </w:t>
      </w:r>
      <w:r w:rsidR="00BB69AC">
        <w:rPr>
          <w:bCs/>
        </w:rPr>
        <w:t>Att schakta tar tid och kräver dyra resurser i form av grävmaskiner och lastbilar. Dessutom tillkommer ofta stora kostnader för exempelvis hjälparbeten som trafikavstängningar, körplåtar, spont och provisoriska ledningar. Kent Pettersson lyfte</w:t>
      </w:r>
      <w:r w:rsidR="006660DB">
        <w:rPr>
          <w:bCs/>
        </w:rPr>
        <w:t>r</w:t>
      </w:r>
      <w:r w:rsidR="00BB69AC">
        <w:rPr>
          <w:bCs/>
        </w:rPr>
        <w:t xml:space="preserve"> också fram de fördelar schaktfria metoder ger för tredje man.</w:t>
      </w:r>
    </w:p>
    <w:p w:rsidR="00BB69AC" w:rsidRPr="006660DB" w:rsidRDefault="00BB69AC" w:rsidP="006660DB">
      <w:pPr>
        <w:pStyle w:val="Liststycke"/>
        <w:numPr>
          <w:ilvl w:val="0"/>
          <w:numId w:val="4"/>
        </w:numPr>
        <w:rPr>
          <w:bCs/>
        </w:rPr>
      </w:pPr>
      <w:r w:rsidRPr="006660DB">
        <w:rPr>
          <w:bCs/>
        </w:rPr>
        <w:lastRenderedPageBreak/>
        <w:t>Schakt</w:t>
      </w:r>
      <w:r w:rsidR="00F224A1">
        <w:rPr>
          <w:bCs/>
        </w:rPr>
        <w:t>ning</w:t>
      </w:r>
      <w:r w:rsidRPr="006660DB">
        <w:rPr>
          <w:bCs/>
        </w:rPr>
        <w:t xml:space="preserve"> i gator och vägar innebär ofta stora störningar för tredje man. Näringsidkare drabbas av minskade kundflöden, trafikanter och närboende drabbas av trängsel, stök och buller. I värsta fall under mycket lång tid. Att förnya ledningsnät schaktfritt är det självklara valet där det är möjligt som i projektet vid Älvsjövägen. </w:t>
      </w:r>
    </w:p>
    <w:p w:rsidR="00DB120D" w:rsidRDefault="00DB120D" w:rsidP="00DB120D">
      <w:pPr>
        <w:rPr>
          <w:bCs/>
        </w:rPr>
      </w:pPr>
      <w:r>
        <w:rPr>
          <w:bCs/>
        </w:rPr>
        <w:t xml:space="preserve">Det kommunala bolaget </w:t>
      </w:r>
      <w:r w:rsidR="00F20BB4" w:rsidRPr="00F20BB4">
        <w:rPr>
          <w:bCs/>
        </w:rPr>
        <w:t xml:space="preserve">Stockholm </w:t>
      </w:r>
      <w:r w:rsidR="00B0626D">
        <w:rPr>
          <w:bCs/>
        </w:rPr>
        <w:t>Vatten </w:t>
      </w:r>
      <w:r w:rsidR="00F20BB4" w:rsidRPr="00F20BB4">
        <w:rPr>
          <w:bCs/>
        </w:rPr>
        <w:t>försörjer 1,3 miljoner människor med vatten i den kontinuerligt växande stockhol</w:t>
      </w:r>
      <w:r w:rsidR="00B0626D">
        <w:rPr>
          <w:bCs/>
        </w:rPr>
        <w:t>msregionen. Varje dygn levereras drygt</w:t>
      </w:r>
      <w:r w:rsidR="00F20BB4" w:rsidRPr="00F20BB4">
        <w:rPr>
          <w:bCs/>
        </w:rPr>
        <w:t xml:space="preserve"> 370 miljoner lit</w:t>
      </w:r>
      <w:r w:rsidR="00B0626D">
        <w:rPr>
          <w:bCs/>
        </w:rPr>
        <w:t xml:space="preserve">er vatten </w:t>
      </w:r>
      <w:r w:rsidR="000C7AF8">
        <w:rPr>
          <w:bCs/>
        </w:rPr>
        <w:t xml:space="preserve">till tolv kommuner </w:t>
      </w:r>
      <w:r w:rsidR="00B0626D">
        <w:rPr>
          <w:bCs/>
        </w:rPr>
        <w:t>och på en vecka skulle Stockholm Vatten</w:t>
      </w:r>
      <w:r w:rsidR="000C7AF8">
        <w:rPr>
          <w:bCs/>
        </w:rPr>
        <w:t xml:space="preserve"> kunna fylla Globen fyra gånger.</w:t>
      </w:r>
      <w:r w:rsidR="00E14DCD">
        <w:rPr>
          <w:bCs/>
        </w:rPr>
        <w:t xml:space="preserve"> Stockholm Vatten</w:t>
      </w:r>
      <w:r w:rsidR="00E14DCD" w:rsidRPr="00E14DCD">
        <w:rPr>
          <w:bCs/>
        </w:rPr>
        <w:t xml:space="preserve"> har </w:t>
      </w:r>
      <w:r w:rsidR="00E14DCD">
        <w:rPr>
          <w:bCs/>
        </w:rPr>
        <w:t xml:space="preserve">också </w:t>
      </w:r>
      <w:r w:rsidR="00E14DCD" w:rsidRPr="00E14DCD">
        <w:rPr>
          <w:bCs/>
        </w:rPr>
        <w:t>hand om cirka 3</w:t>
      </w:r>
      <w:r w:rsidR="00E14DCD">
        <w:rPr>
          <w:bCs/>
        </w:rPr>
        <w:t xml:space="preserve">10 mil avloppsledningar och 220 mil vattenledningar. Varje år tillkommer ytterligare några mil </w:t>
      </w:r>
      <w:r w:rsidR="00E12E5D">
        <w:rPr>
          <w:bCs/>
        </w:rPr>
        <w:t>eftersom staden växer och varje år investeras betydande belopp i ledningsnätet (drygt 100 miljoner kronor år 2012).</w:t>
      </w:r>
    </w:p>
    <w:p w:rsidR="00B0626D" w:rsidRDefault="00DB120D" w:rsidP="00DB120D">
      <w:pPr>
        <w:rPr>
          <w:bCs/>
        </w:rPr>
      </w:pPr>
      <w:r>
        <w:rPr>
          <w:bCs/>
        </w:rPr>
        <w:t>”</w:t>
      </w:r>
      <w:r w:rsidRPr="00DB120D">
        <w:rPr>
          <w:bCs/>
        </w:rPr>
        <w:t>Då och då måste vi tyvärr ställa till det. Gator grävs upp och trafik</w:t>
      </w:r>
      <w:r>
        <w:rPr>
          <w:bCs/>
        </w:rPr>
        <w:t xml:space="preserve">en </w:t>
      </w:r>
      <w:r w:rsidRPr="00DB120D">
        <w:rPr>
          <w:bCs/>
        </w:rPr>
        <w:t>får ta andra vägar. Det kan handla om läckor eller om ledningar som</w:t>
      </w:r>
      <w:r>
        <w:rPr>
          <w:bCs/>
        </w:rPr>
        <w:t xml:space="preserve"> ska bytas ut. </w:t>
      </w:r>
      <w:r w:rsidRPr="00DB120D">
        <w:rPr>
          <w:bCs/>
        </w:rPr>
        <w:t xml:space="preserve">När vi gräver upp gatorna är det </w:t>
      </w:r>
      <w:r>
        <w:rPr>
          <w:bCs/>
        </w:rPr>
        <w:t xml:space="preserve">för att förbättra och säkra din </w:t>
      </w:r>
      <w:r w:rsidRPr="00DB120D">
        <w:rPr>
          <w:bCs/>
        </w:rPr>
        <w:t>tillgång t</w:t>
      </w:r>
      <w:r>
        <w:rPr>
          <w:bCs/>
        </w:rPr>
        <w:t>ill vatten och avlop</w:t>
      </w:r>
      <w:r w:rsidR="00833970">
        <w:rPr>
          <w:bCs/>
        </w:rPr>
        <w:t xml:space="preserve">p”. Raderna finns att läsa i </w:t>
      </w:r>
      <w:r>
        <w:rPr>
          <w:bCs/>
        </w:rPr>
        <w:t xml:space="preserve">Stockholm Vattens broschyr ”Vatten i världsklass”.  Men det är inte alla gånger Stockholm Vatten gräver och ställer till det och projektet i Älvsjö är ett bra exempel på det. </w:t>
      </w:r>
      <w:r w:rsidR="00E12E5D" w:rsidRPr="00E12E5D">
        <w:rPr>
          <w:b/>
          <w:bCs/>
          <w:i/>
        </w:rPr>
        <w:t xml:space="preserve"> Christina Strömstedt Andersson på Stockholm Vatten</w:t>
      </w:r>
      <w:r w:rsidR="00E12E5D">
        <w:rPr>
          <w:bCs/>
        </w:rPr>
        <w:t xml:space="preserve"> var projektledare för det schaktfria ledningsprojektet i Älvsjö som genomfördes under senhösten 2013.</w:t>
      </w:r>
    </w:p>
    <w:p w:rsidR="00B0626D" w:rsidRPr="00503607" w:rsidRDefault="0007243B" w:rsidP="00503607">
      <w:pPr>
        <w:pStyle w:val="Liststycke"/>
        <w:numPr>
          <w:ilvl w:val="0"/>
          <w:numId w:val="4"/>
        </w:numPr>
        <w:rPr>
          <w:bCs/>
        </w:rPr>
      </w:pPr>
      <w:r w:rsidRPr="00503607">
        <w:rPr>
          <w:bCs/>
        </w:rPr>
        <w:t>För oss är det primära att både vid renoveringar och mer akuta insatser så snabbt, enkelt och störningsfritt som möjligt återställa funktionen i vatten- och avloppsledningarna. Det är alltid en helhetsbedömning som avgör vilken metod som ska väljas och i Älvsjö var schaktfri ledningsförnyelse det enda alternativer för oss. Den metod som valdes är verkligen snabb</w:t>
      </w:r>
      <w:r w:rsidR="00503607" w:rsidRPr="00503607">
        <w:rPr>
          <w:bCs/>
        </w:rPr>
        <w:t xml:space="preserve"> och störningarna på omgivningen, trafiken och miljön blev minimala. En stor fördel är också att det i ett och samma arbetsmoment och på kort tid går att renovera mycket långa</w:t>
      </w:r>
      <w:r w:rsidR="00503607">
        <w:rPr>
          <w:bCs/>
        </w:rPr>
        <w:t xml:space="preserve"> sträckor, avslutar</w:t>
      </w:r>
      <w:r w:rsidR="00503607" w:rsidRPr="00503607">
        <w:rPr>
          <w:bCs/>
        </w:rPr>
        <w:t xml:space="preserve"> Christina Strömstedt Andersson.</w:t>
      </w:r>
    </w:p>
    <w:p w:rsidR="00B0626D" w:rsidRDefault="00B0626D" w:rsidP="00F20BB4">
      <w:pPr>
        <w:rPr>
          <w:bCs/>
        </w:rPr>
      </w:pPr>
    </w:p>
    <w:p w:rsidR="00853E71" w:rsidRDefault="00853E71"/>
    <w:sectPr w:rsidR="0085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184A"/>
    <w:multiLevelType w:val="multilevel"/>
    <w:tmpl w:val="1C90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17970"/>
    <w:multiLevelType w:val="hybridMultilevel"/>
    <w:tmpl w:val="DFBCDF82"/>
    <w:lvl w:ilvl="0" w:tplc="DC0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00DF5"/>
    <w:multiLevelType w:val="multilevel"/>
    <w:tmpl w:val="6AB6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052F4"/>
    <w:multiLevelType w:val="multilevel"/>
    <w:tmpl w:val="2D2C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DE"/>
    <w:rsid w:val="00003421"/>
    <w:rsid w:val="000061CF"/>
    <w:rsid w:val="00007860"/>
    <w:rsid w:val="0007243B"/>
    <w:rsid w:val="000751A2"/>
    <w:rsid w:val="000A30AB"/>
    <w:rsid w:val="000C7AF8"/>
    <w:rsid w:val="00191A5B"/>
    <w:rsid w:val="001B107B"/>
    <w:rsid w:val="001D6C90"/>
    <w:rsid w:val="00242248"/>
    <w:rsid w:val="002E61F6"/>
    <w:rsid w:val="00380305"/>
    <w:rsid w:val="003B26AB"/>
    <w:rsid w:val="003D7845"/>
    <w:rsid w:val="00470BDE"/>
    <w:rsid w:val="004C1B20"/>
    <w:rsid w:val="004D4683"/>
    <w:rsid w:val="004E14FC"/>
    <w:rsid w:val="00503607"/>
    <w:rsid w:val="00537591"/>
    <w:rsid w:val="005C1612"/>
    <w:rsid w:val="005D6A6F"/>
    <w:rsid w:val="005F0E44"/>
    <w:rsid w:val="005F3208"/>
    <w:rsid w:val="006660DB"/>
    <w:rsid w:val="00692902"/>
    <w:rsid w:val="007F5A58"/>
    <w:rsid w:val="00833970"/>
    <w:rsid w:val="00853E71"/>
    <w:rsid w:val="00892572"/>
    <w:rsid w:val="00911EAD"/>
    <w:rsid w:val="00923EB0"/>
    <w:rsid w:val="009A5A3A"/>
    <w:rsid w:val="009E3919"/>
    <w:rsid w:val="009E5D30"/>
    <w:rsid w:val="00A0640C"/>
    <w:rsid w:val="00A47C91"/>
    <w:rsid w:val="00AD2EAE"/>
    <w:rsid w:val="00B0626D"/>
    <w:rsid w:val="00B9693F"/>
    <w:rsid w:val="00BB4C5B"/>
    <w:rsid w:val="00BB69AC"/>
    <w:rsid w:val="00BD447A"/>
    <w:rsid w:val="00C61646"/>
    <w:rsid w:val="00CA1494"/>
    <w:rsid w:val="00CA572E"/>
    <w:rsid w:val="00CC6BF9"/>
    <w:rsid w:val="00D054CC"/>
    <w:rsid w:val="00D203C0"/>
    <w:rsid w:val="00D269C9"/>
    <w:rsid w:val="00D537E6"/>
    <w:rsid w:val="00D61BC0"/>
    <w:rsid w:val="00DB120D"/>
    <w:rsid w:val="00DC16AA"/>
    <w:rsid w:val="00E12E5D"/>
    <w:rsid w:val="00E14DCD"/>
    <w:rsid w:val="00E846D8"/>
    <w:rsid w:val="00F20BB4"/>
    <w:rsid w:val="00F224A1"/>
    <w:rsid w:val="00F40B40"/>
    <w:rsid w:val="00FC66CD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0BD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0BD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E5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0BD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0BD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E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0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2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3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9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8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68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8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2108-7AF1-422B-9C05-F43828F9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Mattias Höglund</cp:lastModifiedBy>
  <cp:revision>3</cp:revision>
  <cp:lastPrinted>2014-03-24T14:15:00Z</cp:lastPrinted>
  <dcterms:created xsi:type="dcterms:W3CDTF">2014-04-23T19:51:00Z</dcterms:created>
  <dcterms:modified xsi:type="dcterms:W3CDTF">2014-06-18T05:34:00Z</dcterms:modified>
</cp:coreProperties>
</file>