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E1" w:rsidRDefault="00650619" w:rsidP="00650619">
      <w:pPr>
        <w:tabs>
          <w:tab w:val="center" w:pos="1812"/>
        </w:tabs>
        <w:rPr>
          <w:lang w:val="en-GB"/>
        </w:rPr>
      </w:pPr>
      <w:r>
        <w:rPr>
          <w:lang w:val="en-GB"/>
        </w:rPr>
        <w:tab/>
      </w:r>
    </w:p>
    <w:p w:rsidR="005C03E1" w:rsidRDefault="005C03E1" w:rsidP="00B03086">
      <w:pPr>
        <w:tabs>
          <w:tab w:val="left" w:pos="3686"/>
        </w:tabs>
        <w:rPr>
          <w:lang w:val="en-GB"/>
        </w:rPr>
      </w:pPr>
    </w:p>
    <w:p w:rsidR="003C6580" w:rsidRDefault="003C6580" w:rsidP="003C6580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ascii="Tahoma" w:hAnsi="Tahoma" w:cs="Tahoma"/>
          <w:sz w:val="28"/>
          <w:szCs w:val="28"/>
        </w:rPr>
      </w:pPr>
    </w:p>
    <w:p w:rsidR="004E2D4D" w:rsidRDefault="004E2D4D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ascii="Tahoma" w:hAnsi="Tahoma" w:cs="Tahoma"/>
          <w:sz w:val="28"/>
          <w:szCs w:val="28"/>
        </w:rPr>
      </w:pPr>
    </w:p>
    <w:p w:rsidR="004E2D4D" w:rsidRDefault="004E2D4D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ascii="Tahoma" w:hAnsi="Tahoma" w:cs="Tahoma"/>
          <w:sz w:val="28"/>
          <w:szCs w:val="28"/>
        </w:rPr>
      </w:pPr>
    </w:p>
    <w:p w:rsidR="00540E12" w:rsidRPr="00540E12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Universal Telecom </w:t>
      </w:r>
      <w:r w:rsidR="009D14AB">
        <w:rPr>
          <w:rFonts w:ascii="Tahoma" w:hAnsi="Tahoma" w:cs="Tahoma"/>
          <w:sz w:val="28"/>
          <w:szCs w:val="28"/>
        </w:rPr>
        <w:t xml:space="preserve">är </w:t>
      </w:r>
      <w:r>
        <w:rPr>
          <w:rFonts w:ascii="Tahoma" w:hAnsi="Tahoma" w:cs="Tahoma"/>
          <w:sz w:val="28"/>
          <w:szCs w:val="28"/>
        </w:rPr>
        <w:t xml:space="preserve">ny tjänsteleverantör i </w:t>
      </w:r>
      <w:r w:rsidRPr="00540E12">
        <w:rPr>
          <w:rFonts w:ascii="Tahoma" w:hAnsi="Tahoma" w:cs="Tahoma"/>
          <w:sz w:val="28"/>
          <w:szCs w:val="28"/>
        </w:rPr>
        <w:t>Övik Energis fibernät</w:t>
      </w:r>
    </w:p>
    <w:p w:rsidR="00540E12" w:rsidRPr="00540E12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</w:p>
    <w:p w:rsidR="00540E12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b/>
          <w:szCs w:val="22"/>
        </w:rPr>
      </w:pPr>
      <w:r w:rsidRPr="00540E12">
        <w:rPr>
          <w:rFonts w:cs="Tahoma"/>
          <w:b/>
          <w:szCs w:val="22"/>
        </w:rPr>
        <w:t>Med start den 1</w:t>
      </w:r>
      <w:r>
        <w:rPr>
          <w:rFonts w:cs="Tahoma"/>
          <w:b/>
          <w:szCs w:val="22"/>
        </w:rPr>
        <w:t xml:space="preserve"> mars </w:t>
      </w:r>
      <w:r w:rsidRPr="00540E12">
        <w:rPr>
          <w:rFonts w:cs="Tahoma"/>
          <w:b/>
          <w:szCs w:val="22"/>
        </w:rPr>
        <w:t xml:space="preserve">kommer </w:t>
      </w:r>
      <w:r w:rsidR="00B94229">
        <w:rPr>
          <w:rFonts w:cs="Tahoma"/>
          <w:b/>
          <w:szCs w:val="22"/>
        </w:rPr>
        <w:t>privatkunder</w:t>
      </w:r>
      <w:r w:rsidRPr="00540E12">
        <w:rPr>
          <w:rFonts w:cs="Tahoma"/>
          <w:b/>
          <w:szCs w:val="22"/>
        </w:rPr>
        <w:t xml:space="preserve"> som är anslutna ti</w:t>
      </w:r>
      <w:r>
        <w:rPr>
          <w:rFonts w:cs="Tahoma"/>
          <w:b/>
          <w:szCs w:val="22"/>
        </w:rPr>
        <w:t xml:space="preserve">ll fiber via Övik Energi att få </w:t>
      </w:r>
      <w:r w:rsidRPr="00540E12">
        <w:rPr>
          <w:rFonts w:cs="Tahoma"/>
          <w:b/>
          <w:szCs w:val="22"/>
        </w:rPr>
        <w:t>till</w:t>
      </w:r>
      <w:r>
        <w:rPr>
          <w:rFonts w:cs="Tahoma"/>
          <w:b/>
          <w:szCs w:val="22"/>
        </w:rPr>
        <w:t>gång</w:t>
      </w:r>
      <w:r w:rsidR="009D14AB">
        <w:rPr>
          <w:rFonts w:cs="Tahoma"/>
          <w:b/>
          <w:szCs w:val="22"/>
        </w:rPr>
        <w:t xml:space="preserve"> till </w:t>
      </w:r>
      <w:r>
        <w:rPr>
          <w:rFonts w:cs="Tahoma"/>
          <w:b/>
          <w:szCs w:val="22"/>
        </w:rPr>
        <w:t>Universal Telecom</w:t>
      </w:r>
      <w:r w:rsidR="009D14AB">
        <w:rPr>
          <w:rFonts w:cs="Tahoma"/>
          <w:b/>
          <w:szCs w:val="22"/>
        </w:rPr>
        <w:t xml:space="preserve">s internettjänst.  </w:t>
      </w:r>
    </w:p>
    <w:p w:rsidR="009D14AB" w:rsidRDefault="009D14AB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b/>
          <w:szCs w:val="22"/>
        </w:rPr>
      </w:pPr>
    </w:p>
    <w:p w:rsidR="004E2D4D" w:rsidRPr="00B94229" w:rsidRDefault="00411AFE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  <w:r>
        <w:rPr>
          <w:rFonts w:cs="Tahoma"/>
          <w:szCs w:val="22"/>
        </w:rPr>
        <w:t xml:space="preserve">Det betyder att ca </w:t>
      </w:r>
      <w:r w:rsidR="00B94229" w:rsidRPr="00B94229">
        <w:rPr>
          <w:rFonts w:cs="Tahoma"/>
          <w:szCs w:val="22"/>
        </w:rPr>
        <w:t>10 000 hushåll</w:t>
      </w:r>
      <w:r>
        <w:rPr>
          <w:rFonts w:cs="Tahoma"/>
          <w:szCs w:val="22"/>
        </w:rPr>
        <w:t xml:space="preserve"> får ytterligare en leverantör att välja mellan i vårt öppna fibernät. Universal erbjuder internet från 100 Mbit/sek upp till </w:t>
      </w:r>
      <w:r w:rsidR="00B94229" w:rsidRPr="00B94229">
        <w:rPr>
          <w:rFonts w:cs="Tahoma"/>
          <w:szCs w:val="22"/>
        </w:rPr>
        <w:t>1 Gig/sek</w:t>
      </w:r>
      <w:r>
        <w:rPr>
          <w:rFonts w:cs="Tahoma"/>
          <w:szCs w:val="22"/>
        </w:rPr>
        <w:t>.</w:t>
      </w:r>
    </w:p>
    <w:p w:rsidR="007202F4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  <w:r w:rsidRPr="00540E12">
        <w:rPr>
          <w:rFonts w:cs="Tahoma"/>
          <w:szCs w:val="22"/>
        </w:rPr>
        <w:t xml:space="preserve">– </w:t>
      </w:r>
      <w:r>
        <w:rPr>
          <w:rFonts w:cs="Tahoma"/>
          <w:szCs w:val="22"/>
        </w:rPr>
        <w:t xml:space="preserve">Vi välkomnar Universal Telecom som tjänsteleverantör </w:t>
      </w:r>
      <w:r w:rsidR="00411AFE">
        <w:rPr>
          <w:rFonts w:cs="Tahoma"/>
          <w:szCs w:val="22"/>
        </w:rPr>
        <w:t xml:space="preserve">till oss. De kommer att </w:t>
      </w:r>
      <w:r>
        <w:rPr>
          <w:rFonts w:cs="Tahoma"/>
          <w:szCs w:val="22"/>
        </w:rPr>
        <w:t xml:space="preserve">komplettera </w:t>
      </w:r>
      <w:r w:rsidR="009D14AB">
        <w:rPr>
          <w:rFonts w:cs="Tahoma"/>
          <w:szCs w:val="22"/>
        </w:rPr>
        <w:t xml:space="preserve">vårt redan breda utbud av </w:t>
      </w:r>
      <w:r w:rsidR="004E2D4D">
        <w:rPr>
          <w:rFonts w:cs="Tahoma"/>
          <w:szCs w:val="22"/>
        </w:rPr>
        <w:t>tjänste</w:t>
      </w:r>
      <w:r w:rsidR="009D14AB">
        <w:rPr>
          <w:rFonts w:cs="Tahoma"/>
          <w:szCs w:val="22"/>
        </w:rPr>
        <w:t>leverantörer, s</w:t>
      </w:r>
      <w:r w:rsidRPr="00540E12">
        <w:rPr>
          <w:rFonts w:cs="Tahoma"/>
          <w:szCs w:val="22"/>
        </w:rPr>
        <w:t>äger Maria Olsson, Expolateringschef fibernät, Övik Energi.</w:t>
      </w:r>
    </w:p>
    <w:p w:rsidR="00540E12" w:rsidRDefault="007202F4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  <w:r w:rsidRPr="009D14AB">
        <w:rPr>
          <w:rFonts w:cs="Tahoma"/>
          <w:szCs w:val="22"/>
        </w:rPr>
        <w:t>Övik</w:t>
      </w:r>
      <w:r w:rsidR="004E2D4D">
        <w:rPr>
          <w:rFonts w:cs="Tahoma"/>
          <w:szCs w:val="22"/>
        </w:rPr>
        <w:t xml:space="preserve"> Energi har ett öppet fibernät. </w:t>
      </w:r>
      <w:r w:rsidRPr="009D14AB">
        <w:rPr>
          <w:rFonts w:cs="Tahoma"/>
          <w:szCs w:val="22"/>
        </w:rPr>
        <w:t>Det betyder att kunde</w:t>
      </w:r>
      <w:r>
        <w:rPr>
          <w:rFonts w:cs="Tahoma"/>
          <w:szCs w:val="22"/>
        </w:rPr>
        <w:t>n</w:t>
      </w:r>
      <w:r w:rsidRPr="009D14AB">
        <w:rPr>
          <w:rFonts w:cs="Tahoma"/>
          <w:szCs w:val="22"/>
        </w:rPr>
        <w:t xml:space="preserve"> </w:t>
      </w:r>
      <w:r w:rsidR="004E2D4D">
        <w:rPr>
          <w:rFonts w:cs="Tahoma"/>
          <w:szCs w:val="22"/>
        </w:rPr>
        <w:t>kan välja</w:t>
      </w:r>
      <w:r w:rsidR="00411AFE">
        <w:rPr>
          <w:rFonts w:cs="Tahoma"/>
          <w:szCs w:val="22"/>
        </w:rPr>
        <w:t xml:space="preserve"> mellan flera tjänsteleverantörer.</w:t>
      </w:r>
      <w:r>
        <w:rPr>
          <w:rFonts w:cs="Tahoma"/>
          <w:szCs w:val="22"/>
        </w:rPr>
        <w:t xml:space="preserve"> I ett öppet fibernät är det fri konkurrens mellan tjänsteleveran</w:t>
      </w:r>
      <w:r w:rsidR="004E2D4D">
        <w:rPr>
          <w:rFonts w:cs="Tahoma"/>
          <w:szCs w:val="22"/>
        </w:rPr>
        <w:t>törerna vilket gö</w:t>
      </w:r>
      <w:bookmarkStart w:id="0" w:name="_GoBack"/>
      <w:bookmarkEnd w:id="0"/>
      <w:r w:rsidR="004E2D4D">
        <w:rPr>
          <w:rFonts w:cs="Tahoma"/>
          <w:szCs w:val="22"/>
        </w:rPr>
        <w:t xml:space="preserve">r att kvaliteten höjs och priserna pressas. </w:t>
      </w:r>
    </w:p>
    <w:p w:rsidR="00411AFE" w:rsidRPr="004E2D4D" w:rsidRDefault="004E2D4D" w:rsidP="00411AFE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  <w:r>
        <w:rPr>
          <w:rFonts w:cs="Helvetica"/>
          <w:shd w:val="clear" w:color="auto" w:fill="FFFFFF"/>
        </w:rPr>
        <w:t>P</w:t>
      </w:r>
      <w:r w:rsidR="00411AFE" w:rsidRPr="004E2D4D">
        <w:rPr>
          <w:rFonts w:cs="Helvetica"/>
          <w:shd w:val="clear" w:color="auto" w:fill="FFFFFF"/>
        </w:rPr>
        <w:t xml:space="preserve">rivatkunder som är anslutna till Övik Energis fibernät kan beställa Universal Telecoms internettjänster </w:t>
      </w:r>
      <w:r>
        <w:rPr>
          <w:rFonts w:cs="Helvetica"/>
          <w:shd w:val="clear" w:color="auto" w:fill="FFFFFF"/>
        </w:rPr>
        <w:t xml:space="preserve">via </w:t>
      </w:r>
      <w:r w:rsidR="00411AFE" w:rsidRPr="004E2D4D">
        <w:rPr>
          <w:rFonts w:cs="Helvetica"/>
          <w:shd w:val="clear" w:color="auto" w:fill="FFFFFF"/>
        </w:rPr>
        <w:t> </w:t>
      </w:r>
      <w:hyperlink r:id="rId8" w:history="1">
        <w:r w:rsidR="00411AFE" w:rsidRPr="004E2D4D">
          <w:rPr>
            <w:rFonts w:cs="Helvetica"/>
            <w:u w:val="single"/>
            <w:shd w:val="clear" w:color="auto" w:fill="FFFFFF"/>
          </w:rPr>
          <w:t>www.ovikenergi.se/fibernat</w:t>
        </w:r>
      </w:hyperlink>
      <w:r w:rsidR="00411AFE" w:rsidRPr="004E2D4D">
        <w:rPr>
          <w:rFonts w:cs="Helvetica"/>
          <w:shd w:val="clear" w:color="auto" w:fill="FFFFFF"/>
        </w:rPr>
        <w:t xml:space="preserve"> från den 1 mars. </w:t>
      </w:r>
    </w:p>
    <w:p w:rsidR="00540E12" w:rsidRPr="00540E12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</w:p>
    <w:p w:rsidR="00540E12" w:rsidRPr="004E2D4D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b/>
          <w:szCs w:val="22"/>
        </w:rPr>
      </w:pPr>
      <w:r w:rsidRPr="004E2D4D">
        <w:rPr>
          <w:rFonts w:cs="Tahoma"/>
          <w:b/>
          <w:szCs w:val="22"/>
        </w:rPr>
        <w:t>Mer information</w:t>
      </w:r>
    </w:p>
    <w:p w:rsidR="00540E12" w:rsidRPr="00540E12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  <w:r w:rsidRPr="00540E12">
        <w:rPr>
          <w:rFonts w:cs="Tahoma"/>
          <w:szCs w:val="22"/>
        </w:rPr>
        <w:t xml:space="preserve">Maria Olsson, Expolateringschef fibernät, Övik Energi </w:t>
      </w:r>
      <w:r w:rsidR="004E2D4D">
        <w:rPr>
          <w:rFonts w:cs="Tahoma"/>
          <w:szCs w:val="22"/>
        </w:rPr>
        <w:br/>
      </w:r>
      <w:r w:rsidRPr="00540E12">
        <w:rPr>
          <w:rFonts w:cs="Tahoma"/>
          <w:szCs w:val="22"/>
        </w:rPr>
        <w:t>070-340 02 48</w:t>
      </w:r>
    </w:p>
    <w:p w:rsidR="00540E12" w:rsidRPr="00540E12" w:rsidRDefault="00540E12" w:rsidP="00540E12">
      <w:pPr>
        <w:tabs>
          <w:tab w:val="left" w:pos="-493"/>
          <w:tab w:val="left" w:pos="802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  <w:tab w:val="left" w:pos="9874"/>
          <w:tab w:val="left" w:pos="11170"/>
          <w:tab w:val="left" w:pos="12466"/>
          <w:tab w:val="left" w:pos="13762"/>
          <w:tab w:val="left" w:pos="15058"/>
          <w:tab w:val="left" w:pos="16354"/>
          <w:tab w:val="left" w:pos="17650"/>
          <w:tab w:val="left" w:pos="18946"/>
          <w:tab w:val="left" w:pos="20242"/>
          <w:tab w:val="left" w:pos="21538"/>
          <w:tab w:val="left" w:pos="22834"/>
          <w:tab w:val="left" w:pos="24130"/>
          <w:tab w:val="left" w:pos="25426"/>
          <w:tab w:val="left" w:pos="26722"/>
          <w:tab w:val="left" w:pos="28018"/>
          <w:tab w:val="left" w:pos="29314"/>
          <w:tab w:val="left" w:pos="30610"/>
          <w:tab w:val="left" w:pos="31680"/>
          <w:tab w:val="left" w:pos="-31680"/>
          <w:tab w:val="left" w:pos="-31038"/>
          <w:tab w:val="left" w:pos="-29742"/>
          <w:tab w:val="left" w:pos="-28446"/>
        </w:tabs>
        <w:rPr>
          <w:rFonts w:cs="Tahoma"/>
          <w:szCs w:val="22"/>
        </w:rPr>
      </w:pPr>
    </w:p>
    <w:sectPr w:rsidR="00540E12" w:rsidRPr="00540E12" w:rsidSect="00FF08E2">
      <w:headerReference w:type="default" r:id="rId9"/>
      <w:footerReference w:type="default" r:id="rId10"/>
      <w:pgSz w:w="11907" w:h="16840" w:code="9"/>
      <w:pgMar w:top="1440" w:right="2268" w:bottom="2268" w:left="28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AFE" w:rsidRDefault="00411AFE">
      <w:r>
        <w:separator/>
      </w:r>
    </w:p>
  </w:endnote>
  <w:endnote w:type="continuationSeparator" w:id="0">
    <w:p w:rsidR="00411AFE" w:rsidRDefault="0041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AFE" w:rsidRPr="00A97226" w:rsidRDefault="00411AFE" w:rsidP="005C03E1">
    <w:pPr>
      <w:pStyle w:val="Sidfot"/>
      <w:ind w:right="-187"/>
      <w:rPr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08B4F5" wp14:editId="6112FEA8">
              <wp:simplePos x="0" y="0"/>
              <wp:positionH relativeFrom="column">
                <wp:posOffset>-685801</wp:posOffset>
              </wp:positionH>
              <wp:positionV relativeFrom="paragraph">
                <wp:posOffset>-41003</wp:posOffset>
              </wp:positionV>
              <wp:extent cx="5110299" cy="0"/>
              <wp:effectExtent l="0" t="0" r="336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10299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5DB580" id="Straight Connector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-3.25pt" to="348.4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" strokecolor="black [3040]" strokeweight=".5pt"/>
          </w:pict>
        </mc:Fallback>
      </mc:AlternateContent>
    </w:r>
    <w:r w:rsidRPr="00A97226">
      <w:rPr>
        <w:lang w:val="sv-SE"/>
      </w:rPr>
      <w:t>Övik Energi AB | Postadress Box 11, 891 21 Örnsköldsvik | Besöksadress Sjögatan 4A</w:t>
    </w:r>
  </w:p>
  <w:p w:rsidR="00411AFE" w:rsidRPr="00B03086" w:rsidRDefault="00411AFE" w:rsidP="003A197F">
    <w:pPr>
      <w:pStyle w:val="Sidfot"/>
      <w:ind w:right="-187"/>
      <w:rPr>
        <w:lang w:val="sv-SE"/>
      </w:rPr>
    </w:pPr>
    <w:r w:rsidRPr="00A97226">
      <w:rPr>
        <w:lang w:val="sv-SE"/>
      </w:rPr>
      <w:t>Tfn 0660-888 00 | Org.nr. 556019-1750 | info@ovikenergi.se | www.ovikenergi.se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AFE" w:rsidRDefault="00411AFE">
      <w:r>
        <w:separator/>
      </w:r>
    </w:p>
  </w:footnote>
  <w:footnote w:type="continuationSeparator" w:id="0">
    <w:p w:rsidR="00411AFE" w:rsidRDefault="0041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0632" w:type="dxa"/>
      <w:tblInd w:w="-23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2551"/>
      <w:gridCol w:w="1701"/>
      <w:gridCol w:w="1560"/>
      <w:gridCol w:w="1984"/>
    </w:tblGrid>
    <w:tr w:rsidR="00411AFE" w:rsidRPr="00E73696" w:rsidTr="00650619">
      <w:trPr>
        <w:trHeight w:hRule="exact" w:val="454"/>
      </w:trPr>
      <w:tc>
        <w:tcPr>
          <w:tcW w:w="2836" w:type="dxa"/>
          <w:vMerge w:val="restart"/>
        </w:tcPr>
        <w:p w:rsidR="00411AFE" w:rsidRPr="00E73696" w:rsidRDefault="00411AFE" w:rsidP="00411AFE">
          <w:pPr>
            <w:tabs>
              <w:tab w:val="left" w:pos="743"/>
              <w:tab w:val="left" w:pos="2895"/>
              <w:tab w:val="center" w:pos="4536"/>
              <w:tab w:val="right" w:pos="9072"/>
            </w:tabs>
            <w:ind w:left="175"/>
            <w:rPr>
              <w:lang w:val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7DA07626" wp14:editId="0FE179C2">
                <wp:extent cx="1440000" cy="469318"/>
                <wp:effectExtent l="0" t="0" r="8255" b="6985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e_liggand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9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Merge w:val="restart"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lang w:val="sv-SE"/>
            </w:rPr>
          </w:pPr>
        </w:p>
      </w:tc>
      <w:tc>
        <w:tcPr>
          <w:tcW w:w="1701" w:type="dxa"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  <w:lang w:val="sv-SE"/>
            </w:rPr>
          </w:pPr>
        </w:p>
      </w:tc>
      <w:tc>
        <w:tcPr>
          <w:tcW w:w="1560" w:type="dxa"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  <w:lang w:val="sv-SE"/>
            </w:rPr>
          </w:pPr>
        </w:p>
      </w:tc>
      <w:tc>
        <w:tcPr>
          <w:tcW w:w="1984" w:type="dxa"/>
          <w:vAlign w:val="center"/>
        </w:tcPr>
        <w:p w:rsidR="00411AFE" w:rsidRPr="00654DCD" w:rsidRDefault="00411AFE" w:rsidP="00411AFE">
          <w:pPr>
            <w:tabs>
              <w:tab w:val="right" w:pos="9072"/>
            </w:tabs>
            <w:spacing w:line="180" w:lineRule="atLeast"/>
            <w:rPr>
              <w:rFonts w:eastAsia="Times New Roman" w:cs="Tahoma"/>
              <w:noProof/>
              <w:szCs w:val="16"/>
              <w:lang w:val="sv-SE"/>
            </w:rPr>
          </w:pPr>
        </w:p>
      </w:tc>
    </w:tr>
    <w:tr w:rsidR="00411AFE" w:rsidRPr="00E73696" w:rsidTr="00650619">
      <w:trPr>
        <w:trHeight w:hRule="exact" w:val="454"/>
      </w:trPr>
      <w:tc>
        <w:tcPr>
          <w:tcW w:w="2836" w:type="dxa"/>
          <w:vMerge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lang w:val="sv-SE"/>
            </w:rPr>
          </w:pPr>
        </w:p>
      </w:tc>
      <w:tc>
        <w:tcPr>
          <w:tcW w:w="2551" w:type="dxa"/>
          <w:vMerge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8"/>
              <w:szCs w:val="18"/>
              <w:lang w:val="sv-SE"/>
            </w:rPr>
          </w:pPr>
        </w:p>
      </w:tc>
      <w:tc>
        <w:tcPr>
          <w:tcW w:w="1701" w:type="dxa"/>
          <w:vAlign w:val="bottom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  <w:lang w:val="sv-SE"/>
            </w:rPr>
          </w:pPr>
          <w:r w:rsidRPr="003C6580">
            <w:rPr>
              <w:rFonts w:ascii="Tahoma" w:hAnsi="Tahoma" w:cs="Tahoma"/>
              <w:sz w:val="16"/>
              <w:szCs w:val="16"/>
            </w:rPr>
            <w:fldChar w:fldCharType="begin"/>
          </w:r>
          <w:r w:rsidRPr="003C6580">
            <w:rPr>
              <w:rFonts w:ascii="Tahoma" w:hAnsi="Tahoma" w:cs="Tahoma"/>
              <w:sz w:val="16"/>
              <w:szCs w:val="16"/>
            </w:rPr>
            <w:instrText xml:space="preserve"> TIME  \@ "yyyy-MM-dd"  \* MERGEFORMAT </w:instrText>
          </w:r>
          <w:r w:rsidRPr="003C6580">
            <w:rPr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2019-02-22</w:t>
          </w:r>
          <w:r w:rsidRPr="003C6580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560" w:type="dxa"/>
          <w:vAlign w:val="bottom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984" w:type="dxa"/>
          <w:vAlign w:val="bottom"/>
        </w:tcPr>
        <w:sdt>
          <w:sdtPr>
            <w:rPr>
              <w:rFonts w:ascii="Tahoma" w:hAnsi="Tahoma"/>
              <w:sz w:val="13"/>
            </w:rPr>
            <w:id w:val="-1655602205"/>
            <w:docPartObj>
              <w:docPartGallery w:val="Page Numbers (Bottom of Page)"/>
              <w:docPartUnique/>
            </w:docPartObj>
          </w:sdtPr>
          <w:sdtEndPr>
            <w:rPr>
              <w:rFonts w:cs="Tahoma"/>
              <w:noProof/>
              <w:szCs w:val="16"/>
            </w:rPr>
          </w:sdtEndPr>
          <w:sdtContent>
            <w:p w:rsidR="00411AFE" w:rsidRPr="00977B19" w:rsidRDefault="00411AFE" w:rsidP="00411AFE">
              <w:pPr>
                <w:tabs>
                  <w:tab w:val="right" w:pos="9072"/>
                </w:tabs>
                <w:spacing w:line="180" w:lineRule="atLeast"/>
                <w:rPr>
                  <w:rFonts w:ascii="Tahoma" w:hAnsi="Tahoma" w:cs="Tahoma"/>
                  <w:noProof/>
                  <w:sz w:val="13"/>
                  <w:szCs w:val="16"/>
                </w:rPr>
              </w:pPr>
              <w:r w:rsidRPr="004C046C">
                <w:rPr>
                  <w:rFonts w:ascii="Tahoma" w:hAnsi="Tahoma" w:cs="Tahoma"/>
                  <w:sz w:val="16"/>
                  <w:szCs w:val="16"/>
                </w:rPr>
                <w:fldChar w:fldCharType="begin"/>
              </w:r>
              <w:r w:rsidRPr="004C046C">
                <w:rPr>
                  <w:rFonts w:ascii="Tahoma" w:eastAsia="Times New Roman" w:hAnsi="Tahoma" w:cs="Tahoma"/>
                  <w:sz w:val="16"/>
                  <w:szCs w:val="16"/>
                </w:rPr>
                <w:instrText xml:space="preserve"> PAGE   \* MERGEFORMAT </w:instrText>
              </w:r>
              <w:r w:rsidRPr="004C046C">
                <w:rPr>
                  <w:rFonts w:ascii="Tahoma" w:hAnsi="Tahoma" w:cs="Tahoma"/>
                  <w:sz w:val="16"/>
                  <w:szCs w:val="16"/>
                </w:rPr>
                <w:fldChar w:fldCharType="separate"/>
              </w:r>
              <w:r w:rsidR="004E2D4D">
                <w:rPr>
                  <w:rFonts w:ascii="Tahoma" w:eastAsia="Times New Roman" w:hAnsi="Tahoma" w:cs="Tahoma"/>
                  <w:noProof/>
                  <w:sz w:val="16"/>
                  <w:szCs w:val="16"/>
                </w:rPr>
                <w:t>1</w:t>
              </w:r>
              <w:r w:rsidRPr="004C046C">
                <w:rPr>
                  <w:rFonts w:ascii="Tahoma" w:hAnsi="Tahoma" w:cs="Tahoma"/>
                  <w:sz w:val="16"/>
                  <w:szCs w:val="16"/>
                </w:rPr>
                <w:fldChar w:fldCharType="end"/>
              </w:r>
              <w:r w:rsidRPr="004C046C">
                <w:rPr>
                  <w:rFonts w:ascii="Tahoma" w:eastAsia="Times New Roman" w:hAnsi="Tahoma" w:cs="Tahoma"/>
                  <w:sz w:val="16"/>
                  <w:szCs w:val="16"/>
                </w:rPr>
                <w:t>(</w:t>
              </w:r>
              <w:r>
                <w:rPr>
                  <w:rFonts w:ascii="Tahoma" w:hAnsi="Tahoma" w:cs="Tahoma"/>
                  <w:sz w:val="16"/>
                  <w:szCs w:val="16"/>
                </w:rPr>
                <w:fldChar w:fldCharType="begin"/>
              </w:r>
              <w:r>
                <w:rPr>
                  <w:rFonts w:ascii="Tahoma" w:hAnsi="Tahoma" w:cs="Tahoma"/>
                  <w:sz w:val="16"/>
                  <w:szCs w:val="16"/>
                </w:rPr>
                <w:instrText xml:space="preserve"> NUMPAGES   \* MERGEFORMAT </w:instrText>
              </w:r>
              <w:r>
                <w:rPr>
                  <w:rFonts w:ascii="Tahoma" w:hAnsi="Tahoma" w:cs="Tahoma"/>
                  <w:sz w:val="16"/>
                  <w:szCs w:val="16"/>
                </w:rPr>
                <w:fldChar w:fldCharType="separate"/>
              </w:r>
              <w:r w:rsidR="004E2D4D">
                <w:rPr>
                  <w:rFonts w:ascii="Tahoma" w:hAnsi="Tahoma" w:cs="Tahoma"/>
                  <w:noProof/>
                  <w:sz w:val="16"/>
                  <w:szCs w:val="16"/>
                </w:rPr>
                <w:t>1</w:t>
              </w:r>
              <w:r>
                <w:rPr>
                  <w:rFonts w:ascii="Tahoma" w:hAnsi="Tahoma" w:cs="Tahoma"/>
                  <w:sz w:val="16"/>
                  <w:szCs w:val="16"/>
                </w:rPr>
                <w:fldChar w:fldCharType="end"/>
              </w:r>
              <w:r w:rsidRPr="004C046C">
                <w:rPr>
                  <w:rFonts w:ascii="Tahoma" w:eastAsia="Times New Roman" w:hAnsi="Tahoma" w:cs="Tahoma"/>
                  <w:sz w:val="16"/>
                  <w:szCs w:val="16"/>
                </w:rPr>
                <w:t>)</w:t>
              </w:r>
            </w:p>
          </w:sdtContent>
        </w:sdt>
      </w:tc>
    </w:tr>
    <w:tr w:rsidR="00411AFE" w:rsidRPr="00E73696" w:rsidTr="00650619">
      <w:trPr>
        <w:trHeight w:hRule="exact" w:val="454"/>
      </w:trPr>
      <w:tc>
        <w:tcPr>
          <w:tcW w:w="2836" w:type="dxa"/>
          <w:vMerge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lang w:val="sv-SE"/>
            </w:rPr>
          </w:pPr>
        </w:p>
      </w:tc>
      <w:tc>
        <w:tcPr>
          <w:tcW w:w="2551" w:type="dxa"/>
          <w:vMerge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  <w:lang w:val="sv-SE"/>
            </w:rPr>
          </w:pPr>
        </w:p>
      </w:tc>
      <w:tc>
        <w:tcPr>
          <w:tcW w:w="1701" w:type="dxa"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  <w:lang w:val="sv-SE"/>
            </w:rPr>
          </w:pPr>
        </w:p>
      </w:tc>
      <w:tc>
        <w:tcPr>
          <w:tcW w:w="1560" w:type="dxa"/>
          <w:vAlign w:val="center"/>
        </w:tcPr>
        <w:p w:rsidR="00411AFE" w:rsidRPr="00E73696" w:rsidRDefault="00411AFE" w:rsidP="00411AFE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  <w:lang w:val="sv-SE"/>
            </w:rPr>
          </w:pPr>
        </w:p>
      </w:tc>
      <w:tc>
        <w:tcPr>
          <w:tcW w:w="1984" w:type="dxa"/>
          <w:vAlign w:val="center"/>
        </w:tcPr>
        <w:p w:rsidR="00411AFE" w:rsidRPr="00E73696" w:rsidRDefault="00411AFE" w:rsidP="00411AFE">
          <w:pPr>
            <w:tabs>
              <w:tab w:val="right" w:pos="9072"/>
            </w:tabs>
            <w:spacing w:line="180" w:lineRule="atLeast"/>
            <w:rPr>
              <w:rFonts w:ascii="Tahoma" w:hAnsi="Tahoma" w:cs="Tahoma"/>
              <w:sz w:val="12"/>
              <w:szCs w:val="12"/>
            </w:rPr>
          </w:pPr>
        </w:p>
      </w:tc>
    </w:tr>
  </w:tbl>
  <w:p w:rsidR="00411AFE" w:rsidRDefault="00411AFE" w:rsidP="00E73696">
    <w:pPr>
      <w:pStyle w:val="Rubrik"/>
      <w:spacing w:before="120"/>
      <w:ind w:right="-556"/>
      <w:jc w:val="left"/>
    </w:pPr>
  </w:p>
  <w:p w:rsidR="00411AFE" w:rsidRPr="00C12689" w:rsidRDefault="00411AFE" w:rsidP="00C12689">
    <w:pPr>
      <w:pStyle w:val="Underrubri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6E8B6D0"/>
    <w:lvl w:ilvl="0">
      <w:start w:val="1"/>
      <w:numFmt w:val="decimal"/>
      <w:pStyle w:val="Rubrik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E063D46"/>
    <w:multiLevelType w:val="hybridMultilevel"/>
    <w:tmpl w:val="DF50A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1B98"/>
    <w:multiLevelType w:val="hybridMultilevel"/>
    <w:tmpl w:val="8D8EE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096E"/>
    <w:multiLevelType w:val="hybridMultilevel"/>
    <w:tmpl w:val="BEB82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551B"/>
    <w:multiLevelType w:val="hybridMultilevel"/>
    <w:tmpl w:val="F9B671EA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6B5316"/>
    <w:multiLevelType w:val="hybridMultilevel"/>
    <w:tmpl w:val="8E0CF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7342"/>
    <w:multiLevelType w:val="hybridMultilevel"/>
    <w:tmpl w:val="06FEA22C"/>
    <w:lvl w:ilvl="0" w:tplc="041D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A62230"/>
    <w:multiLevelType w:val="hybridMultilevel"/>
    <w:tmpl w:val="8D8EE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857EE"/>
    <w:multiLevelType w:val="hybridMultilevel"/>
    <w:tmpl w:val="16922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7692F"/>
    <w:multiLevelType w:val="hybridMultilevel"/>
    <w:tmpl w:val="0DFE2194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9"/>
  </w:num>
  <w:num w:numId="16">
    <w:abstractNumId w:val="6"/>
  </w:num>
  <w:num w:numId="17">
    <w:abstractNumId w:val="1"/>
  </w:num>
  <w:num w:numId="18">
    <w:abstractNumId w:val="7"/>
  </w:num>
  <w:num w:numId="19">
    <w:abstractNumId w:val="2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B"/>
    <w:rsid w:val="0000101D"/>
    <w:rsid w:val="000105B6"/>
    <w:rsid w:val="00014648"/>
    <w:rsid w:val="000344A5"/>
    <w:rsid w:val="00036895"/>
    <w:rsid w:val="00040B25"/>
    <w:rsid w:val="00052455"/>
    <w:rsid w:val="0005353D"/>
    <w:rsid w:val="00054794"/>
    <w:rsid w:val="000C5235"/>
    <w:rsid w:val="001239E9"/>
    <w:rsid w:val="00137373"/>
    <w:rsid w:val="00181BCE"/>
    <w:rsid w:val="00195705"/>
    <w:rsid w:val="001975B6"/>
    <w:rsid w:val="001A42FA"/>
    <w:rsid w:val="001D469D"/>
    <w:rsid w:val="001E0BC4"/>
    <w:rsid w:val="002102C7"/>
    <w:rsid w:val="002109EC"/>
    <w:rsid w:val="002139A5"/>
    <w:rsid w:val="002563C1"/>
    <w:rsid w:val="0027359E"/>
    <w:rsid w:val="00296C06"/>
    <w:rsid w:val="002A6ABF"/>
    <w:rsid w:val="002F04BE"/>
    <w:rsid w:val="002F1217"/>
    <w:rsid w:val="002F3F72"/>
    <w:rsid w:val="00313842"/>
    <w:rsid w:val="00325630"/>
    <w:rsid w:val="003307DA"/>
    <w:rsid w:val="0033797A"/>
    <w:rsid w:val="003508F2"/>
    <w:rsid w:val="00350949"/>
    <w:rsid w:val="00354FA8"/>
    <w:rsid w:val="00366BD9"/>
    <w:rsid w:val="00393626"/>
    <w:rsid w:val="003A197F"/>
    <w:rsid w:val="003C0224"/>
    <w:rsid w:val="003C6580"/>
    <w:rsid w:val="003E3CD0"/>
    <w:rsid w:val="003F7343"/>
    <w:rsid w:val="00411AFE"/>
    <w:rsid w:val="004356C6"/>
    <w:rsid w:val="004360B3"/>
    <w:rsid w:val="00437A88"/>
    <w:rsid w:val="0044244A"/>
    <w:rsid w:val="004B5909"/>
    <w:rsid w:val="004E2D4D"/>
    <w:rsid w:val="004E6266"/>
    <w:rsid w:val="005062FA"/>
    <w:rsid w:val="005109E6"/>
    <w:rsid w:val="00514BEF"/>
    <w:rsid w:val="00540E12"/>
    <w:rsid w:val="00560D43"/>
    <w:rsid w:val="005C03E1"/>
    <w:rsid w:val="005C58F7"/>
    <w:rsid w:val="00621350"/>
    <w:rsid w:val="00635CD2"/>
    <w:rsid w:val="00650619"/>
    <w:rsid w:val="00661DCA"/>
    <w:rsid w:val="00663D3E"/>
    <w:rsid w:val="0067241C"/>
    <w:rsid w:val="006E48C9"/>
    <w:rsid w:val="006F75C1"/>
    <w:rsid w:val="0070290B"/>
    <w:rsid w:val="00710EC7"/>
    <w:rsid w:val="00711ECC"/>
    <w:rsid w:val="00712401"/>
    <w:rsid w:val="007171CD"/>
    <w:rsid w:val="007202F4"/>
    <w:rsid w:val="00720E1D"/>
    <w:rsid w:val="007502D0"/>
    <w:rsid w:val="007548A5"/>
    <w:rsid w:val="00754A3A"/>
    <w:rsid w:val="0077219B"/>
    <w:rsid w:val="007831AB"/>
    <w:rsid w:val="007925B6"/>
    <w:rsid w:val="007D3150"/>
    <w:rsid w:val="007D6DD1"/>
    <w:rsid w:val="007E59F8"/>
    <w:rsid w:val="00806366"/>
    <w:rsid w:val="00814F29"/>
    <w:rsid w:val="00831CEE"/>
    <w:rsid w:val="00852E2F"/>
    <w:rsid w:val="0085484F"/>
    <w:rsid w:val="00857C07"/>
    <w:rsid w:val="00871A0E"/>
    <w:rsid w:val="00876160"/>
    <w:rsid w:val="008C3AE5"/>
    <w:rsid w:val="008C492E"/>
    <w:rsid w:val="008C6AF2"/>
    <w:rsid w:val="008D3686"/>
    <w:rsid w:val="008D55B8"/>
    <w:rsid w:val="008E2534"/>
    <w:rsid w:val="008E3B2A"/>
    <w:rsid w:val="00912669"/>
    <w:rsid w:val="009227C7"/>
    <w:rsid w:val="00936E58"/>
    <w:rsid w:val="00997F01"/>
    <w:rsid w:val="009B57AA"/>
    <w:rsid w:val="009D14AB"/>
    <w:rsid w:val="009F132D"/>
    <w:rsid w:val="009F2677"/>
    <w:rsid w:val="009F63D3"/>
    <w:rsid w:val="00A10D56"/>
    <w:rsid w:val="00A133B9"/>
    <w:rsid w:val="00A54B21"/>
    <w:rsid w:val="00A61057"/>
    <w:rsid w:val="00A75F2A"/>
    <w:rsid w:val="00A81B21"/>
    <w:rsid w:val="00A97226"/>
    <w:rsid w:val="00AD131D"/>
    <w:rsid w:val="00AF33C3"/>
    <w:rsid w:val="00B03086"/>
    <w:rsid w:val="00B128E0"/>
    <w:rsid w:val="00B1590B"/>
    <w:rsid w:val="00B223AA"/>
    <w:rsid w:val="00B36FD8"/>
    <w:rsid w:val="00B54AC0"/>
    <w:rsid w:val="00B56397"/>
    <w:rsid w:val="00B870FE"/>
    <w:rsid w:val="00B879C5"/>
    <w:rsid w:val="00B94229"/>
    <w:rsid w:val="00BD1EEF"/>
    <w:rsid w:val="00BD2D44"/>
    <w:rsid w:val="00BE101D"/>
    <w:rsid w:val="00C12689"/>
    <w:rsid w:val="00C1793E"/>
    <w:rsid w:val="00C20C8A"/>
    <w:rsid w:val="00C248EA"/>
    <w:rsid w:val="00C4584B"/>
    <w:rsid w:val="00C55ED3"/>
    <w:rsid w:val="00C60AC8"/>
    <w:rsid w:val="00C74A60"/>
    <w:rsid w:val="00C9439D"/>
    <w:rsid w:val="00CA4E21"/>
    <w:rsid w:val="00D1196A"/>
    <w:rsid w:val="00D15E03"/>
    <w:rsid w:val="00D22ACC"/>
    <w:rsid w:val="00D55AD1"/>
    <w:rsid w:val="00D63CB1"/>
    <w:rsid w:val="00D7039D"/>
    <w:rsid w:val="00D92B49"/>
    <w:rsid w:val="00DD28BC"/>
    <w:rsid w:val="00DD435E"/>
    <w:rsid w:val="00DF0D22"/>
    <w:rsid w:val="00E044D4"/>
    <w:rsid w:val="00E07719"/>
    <w:rsid w:val="00E257AE"/>
    <w:rsid w:val="00E41AF4"/>
    <w:rsid w:val="00E73696"/>
    <w:rsid w:val="00E85638"/>
    <w:rsid w:val="00E9206D"/>
    <w:rsid w:val="00ED4942"/>
    <w:rsid w:val="00EF26AF"/>
    <w:rsid w:val="00F5520A"/>
    <w:rsid w:val="00FA6C58"/>
    <w:rsid w:val="00FB3F31"/>
    <w:rsid w:val="00FB42B9"/>
    <w:rsid w:val="00FF08E2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EF8FA5"/>
  <w15:docId w15:val="{F98B6DAB-C362-421F-A481-55495A3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63C1"/>
    <w:pPr>
      <w:spacing w:before="120" w:after="120" w:line="280" w:lineRule="atLeast"/>
    </w:pPr>
    <w:rPr>
      <w:rFonts w:ascii="Palatino Linotype" w:hAnsi="Palatino Linotype"/>
      <w:sz w:val="22"/>
      <w:lang w:eastAsia="en-US"/>
    </w:rPr>
  </w:style>
  <w:style w:type="paragraph" w:styleId="Rubrik1">
    <w:name w:val="heading 1"/>
    <w:aliases w:val="Num Rubrik1"/>
    <w:basedOn w:val="Normal"/>
    <w:next w:val="Normal"/>
    <w:uiPriority w:val="4"/>
    <w:qFormat/>
    <w:rsid w:val="00857C07"/>
    <w:pPr>
      <w:keepNext/>
      <w:numPr>
        <w:numId w:val="11"/>
      </w:numPr>
      <w:spacing w:before="360"/>
      <w:ind w:left="0" w:firstLine="0"/>
      <w:outlineLvl w:val="0"/>
    </w:pPr>
    <w:rPr>
      <w:rFonts w:ascii="Tahoma" w:hAnsi="Tahoma"/>
      <w:kern w:val="28"/>
      <w:sz w:val="30"/>
    </w:rPr>
  </w:style>
  <w:style w:type="paragraph" w:styleId="Rubrik2">
    <w:name w:val="heading 2"/>
    <w:aliases w:val="Num Rubrik2"/>
    <w:basedOn w:val="Normal"/>
    <w:next w:val="Normal"/>
    <w:uiPriority w:val="4"/>
    <w:qFormat/>
    <w:rsid w:val="00857C07"/>
    <w:pPr>
      <w:keepNext/>
      <w:numPr>
        <w:ilvl w:val="1"/>
        <w:numId w:val="11"/>
      </w:numPr>
      <w:spacing w:before="360"/>
      <w:ind w:left="0" w:firstLine="0"/>
      <w:outlineLvl w:val="1"/>
    </w:pPr>
    <w:rPr>
      <w:rFonts w:ascii="Tahoma" w:hAnsi="Tahoma"/>
      <w:kern w:val="28"/>
      <w:sz w:val="26"/>
    </w:rPr>
  </w:style>
  <w:style w:type="paragraph" w:styleId="Rubrik3">
    <w:name w:val="heading 3"/>
    <w:aliases w:val="Num Rubrik3"/>
    <w:basedOn w:val="Normal"/>
    <w:next w:val="Normal"/>
    <w:uiPriority w:val="4"/>
    <w:qFormat/>
    <w:rsid w:val="00857C07"/>
    <w:pPr>
      <w:keepNext/>
      <w:numPr>
        <w:ilvl w:val="2"/>
        <w:numId w:val="11"/>
      </w:numPr>
      <w:spacing w:before="360"/>
      <w:ind w:left="0" w:firstLine="0"/>
      <w:outlineLvl w:val="2"/>
    </w:pPr>
    <w:rPr>
      <w:rFonts w:ascii="Tahoma" w:hAnsi="Tahoma"/>
    </w:rPr>
  </w:style>
  <w:style w:type="paragraph" w:styleId="Rubrik4">
    <w:name w:val="heading 4"/>
    <w:aliases w:val="Num Rubrik4"/>
    <w:basedOn w:val="Normal"/>
    <w:next w:val="Normal"/>
    <w:uiPriority w:val="4"/>
    <w:qFormat/>
    <w:rsid w:val="00E85638"/>
    <w:pPr>
      <w:keepNext/>
      <w:numPr>
        <w:ilvl w:val="3"/>
        <w:numId w:val="11"/>
      </w:numPr>
      <w:spacing w:before="360" w:line="240" w:lineRule="atLeast"/>
      <w:outlineLvl w:val="3"/>
    </w:pPr>
    <w:rPr>
      <w:rFonts w:ascii="Tahoma" w:hAnsi="Tahoma"/>
      <w:i/>
      <w:lang w:val="en-US"/>
    </w:rPr>
  </w:style>
  <w:style w:type="paragraph" w:styleId="Rubrik5">
    <w:name w:val="heading 5"/>
    <w:basedOn w:val="Normal"/>
    <w:next w:val="Normal"/>
    <w:pPr>
      <w:keepNext/>
      <w:numPr>
        <w:ilvl w:val="4"/>
        <w:numId w:val="11"/>
      </w:numPr>
      <w:outlineLvl w:val="4"/>
    </w:pPr>
    <w:rPr>
      <w:rFonts w:ascii="Arial" w:hAnsi="Arial"/>
      <w:lang w:val="en-US"/>
    </w:rPr>
  </w:style>
  <w:style w:type="paragraph" w:styleId="Rubrik6">
    <w:name w:val="heading 6"/>
    <w:basedOn w:val="Normal"/>
    <w:next w:val="Normal"/>
    <w:pPr>
      <w:keepNext/>
      <w:numPr>
        <w:ilvl w:val="5"/>
        <w:numId w:val="11"/>
      </w:numPr>
      <w:outlineLvl w:val="5"/>
    </w:pPr>
    <w:rPr>
      <w:rFonts w:ascii="Arial" w:hAnsi="Arial"/>
      <w:lang w:val="en-US"/>
    </w:rPr>
  </w:style>
  <w:style w:type="paragraph" w:styleId="Rubrik7">
    <w:name w:val="heading 7"/>
    <w:basedOn w:val="Normal"/>
    <w:next w:val="Normal"/>
    <w:pPr>
      <w:keepNext/>
      <w:numPr>
        <w:ilvl w:val="6"/>
        <w:numId w:val="11"/>
      </w:numPr>
      <w:outlineLvl w:val="6"/>
    </w:pPr>
    <w:rPr>
      <w:rFonts w:ascii="Arial" w:hAnsi="Arial"/>
      <w:lang w:val="en-US"/>
    </w:rPr>
  </w:style>
  <w:style w:type="paragraph" w:styleId="Rubrik8">
    <w:name w:val="heading 8"/>
    <w:basedOn w:val="Normal"/>
    <w:next w:val="Normal"/>
    <w:pPr>
      <w:keepNext/>
      <w:numPr>
        <w:ilvl w:val="7"/>
        <w:numId w:val="11"/>
      </w:numPr>
      <w:outlineLvl w:val="7"/>
    </w:pPr>
    <w:rPr>
      <w:rFonts w:ascii="Arial" w:hAnsi="Arial"/>
      <w:lang w:val="en-US"/>
    </w:rPr>
  </w:style>
  <w:style w:type="paragraph" w:styleId="Rubrik9">
    <w:name w:val="heading 9"/>
    <w:basedOn w:val="Normal"/>
    <w:next w:val="Normal"/>
    <w:pPr>
      <w:keepNext/>
      <w:numPr>
        <w:ilvl w:val="8"/>
        <w:numId w:val="11"/>
      </w:numPr>
      <w:outlineLvl w:val="8"/>
    </w:pPr>
    <w:rPr>
      <w:rFonts w:ascii="Arial" w:hAnsi="Aria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orporateIdentity">
    <w:name w:val="Corporate Identity"/>
    <w:basedOn w:val="Normal"/>
    <w:pPr>
      <w:spacing w:after="1200" w:line="240" w:lineRule="atLeast"/>
    </w:pPr>
    <w:rPr>
      <w:b/>
      <w:caps/>
      <w:lang w:val="en-US"/>
    </w:rPr>
  </w:style>
  <w:style w:type="paragraph" w:styleId="Sidfot">
    <w:name w:val="footer"/>
    <w:basedOn w:val="Normal"/>
    <w:next w:val="Normal"/>
    <w:link w:val="SidfotChar"/>
    <w:uiPriority w:val="10"/>
    <w:qFormat/>
    <w:rsid w:val="00A97226"/>
    <w:pPr>
      <w:tabs>
        <w:tab w:val="right" w:pos="9072"/>
      </w:tabs>
      <w:spacing w:before="0" w:after="0" w:line="180" w:lineRule="atLeast"/>
      <w:jc w:val="right"/>
    </w:pPr>
    <w:rPr>
      <w:rFonts w:ascii="Tahoma" w:hAnsi="Tahoma"/>
      <w:sz w:val="13"/>
      <w:lang w:val="en-US"/>
    </w:rPr>
  </w:style>
  <w:style w:type="paragraph" w:styleId="Sidhuvud">
    <w:name w:val="header"/>
    <w:basedOn w:val="Normal"/>
    <w:next w:val="Normal"/>
    <w:link w:val="SidhuvudChar"/>
    <w:pPr>
      <w:framePr w:hSpace="181" w:wrap="around" w:vAnchor="text" w:hAnchor="margin" w:xAlign="right" w:y="1"/>
      <w:spacing w:before="40" w:after="40"/>
    </w:pPr>
    <w:rPr>
      <w:rFonts w:ascii="Arial" w:hAnsi="Arial"/>
      <w:sz w:val="20"/>
      <w:lang w:val="en-US"/>
    </w:rPr>
  </w:style>
  <w:style w:type="paragraph" w:customStyle="1" w:styleId="Logo">
    <w:name w:val="Logo"/>
    <w:basedOn w:val="Normal"/>
    <w:pPr>
      <w:framePr w:hSpace="181" w:wrap="around" w:vAnchor="text" w:hAnchor="page" w:x="1022" w:y="1"/>
      <w:spacing w:before="0" w:after="0"/>
    </w:pPr>
    <w:rPr>
      <w:lang w:val="en-US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Arial" w:hAnsi="Arial"/>
      <w:lang w:val="en-GB" w:eastAsia="en-US"/>
    </w:rPr>
  </w:style>
  <w:style w:type="paragraph" w:customStyle="1" w:styleId="HeaderSmall">
    <w:name w:val="Header Small"/>
    <w:basedOn w:val="Sidhuvud"/>
    <w:next w:val="Sidhuvud"/>
    <w:pPr>
      <w:framePr w:wrap="around"/>
      <w:spacing w:before="0" w:after="0"/>
    </w:pPr>
    <w:rPr>
      <w:sz w:val="12"/>
    </w:rPr>
  </w:style>
  <w:style w:type="paragraph" w:styleId="Rubrik">
    <w:name w:val="Title"/>
    <w:basedOn w:val="Normal"/>
    <w:next w:val="Underrubrik"/>
    <w:rsid w:val="00E41AF4"/>
    <w:pPr>
      <w:spacing w:before="720" w:after="0"/>
      <w:ind w:right="5001"/>
      <w:jc w:val="center"/>
    </w:pPr>
    <w:rPr>
      <w:rFonts w:ascii="Tahoma" w:hAnsi="Tahoma"/>
      <w:sz w:val="32"/>
    </w:rPr>
  </w:style>
  <w:style w:type="paragraph" w:styleId="Underrubrik">
    <w:name w:val="Subtitle"/>
    <w:basedOn w:val="Normal"/>
    <w:pPr>
      <w:spacing w:before="0" w:after="0"/>
      <w:ind w:right="5001"/>
    </w:pPr>
    <w:rPr>
      <w:rFonts w:ascii="Arial" w:hAnsi="Arial"/>
      <w:sz w:val="20"/>
    </w:rPr>
  </w:style>
  <w:style w:type="paragraph" w:styleId="Innehll2">
    <w:name w:val="toc 2"/>
    <w:basedOn w:val="Normal"/>
    <w:next w:val="Normal"/>
    <w:uiPriority w:val="39"/>
    <w:pPr>
      <w:tabs>
        <w:tab w:val="right" w:leader="dot" w:pos="9113"/>
      </w:tabs>
      <w:ind w:left="993" w:right="750"/>
    </w:pPr>
    <w:rPr>
      <w:noProof/>
    </w:rPr>
  </w:style>
  <w:style w:type="paragraph" w:customStyle="1" w:styleId="AdminHeading2">
    <w:name w:val="Admin Heading 2"/>
    <w:basedOn w:val="Rubrik2"/>
    <w:next w:val="Normal"/>
    <w:pPr>
      <w:outlineLvl w:val="9"/>
    </w:pPr>
    <w:rPr>
      <w:lang w:val="en-US"/>
    </w:rPr>
  </w:style>
  <w:style w:type="paragraph" w:styleId="Innehll1">
    <w:name w:val="toc 1"/>
    <w:basedOn w:val="Normal"/>
    <w:next w:val="Normal"/>
    <w:uiPriority w:val="39"/>
    <w:pPr>
      <w:tabs>
        <w:tab w:val="right" w:leader="dot" w:pos="9113"/>
      </w:tabs>
      <w:ind w:right="750"/>
    </w:pPr>
    <w:rPr>
      <w:b/>
      <w:noProof/>
    </w:rPr>
  </w:style>
  <w:style w:type="paragraph" w:customStyle="1" w:styleId="AdminHeading1">
    <w:name w:val="Admin Heading 1"/>
    <w:basedOn w:val="Rubrik1"/>
    <w:next w:val="Normal"/>
    <w:pPr>
      <w:outlineLvl w:val="9"/>
    </w:pPr>
    <w:rPr>
      <w:lang w:val="en-US"/>
    </w:rPr>
  </w:style>
  <w:style w:type="paragraph" w:styleId="Innehll3">
    <w:name w:val="toc 3"/>
    <w:basedOn w:val="Normal"/>
    <w:next w:val="Normal"/>
    <w:uiPriority w:val="39"/>
    <w:pPr>
      <w:tabs>
        <w:tab w:val="right" w:leader="dot" w:pos="9113"/>
      </w:tabs>
      <w:ind w:left="1276" w:right="750"/>
    </w:pPr>
    <w:rPr>
      <w:noProof/>
    </w:rPr>
  </w:style>
  <w:style w:type="paragraph" w:styleId="Innehll4">
    <w:name w:val="toc 4"/>
    <w:basedOn w:val="Normal"/>
    <w:next w:val="Normal"/>
    <w:uiPriority w:val="39"/>
    <w:pPr>
      <w:tabs>
        <w:tab w:val="right" w:leader="dot" w:pos="9113"/>
      </w:tabs>
      <w:ind w:left="720"/>
    </w:pPr>
  </w:style>
  <w:style w:type="paragraph" w:styleId="Innehll5">
    <w:name w:val="toc 5"/>
    <w:basedOn w:val="Normal"/>
    <w:next w:val="Normal"/>
    <w:semiHidden/>
    <w:pPr>
      <w:tabs>
        <w:tab w:val="right" w:leader="dot" w:pos="9113"/>
      </w:tabs>
      <w:ind w:left="960"/>
    </w:pPr>
  </w:style>
  <w:style w:type="paragraph" w:styleId="Innehll6">
    <w:name w:val="toc 6"/>
    <w:basedOn w:val="Normal"/>
    <w:next w:val="Normal"/>
    <w:semiHidden/>
    <w:pPr>
      <w:tabs>
        <w:tab w:val="right" w:leader="dot" w:pos="9113"/>
      </w:tabs>
      <w:ind w:left="1200"/>
    </w:pPr>
  </w:style>
  <w:style w:type="paragraph" w:styleId="Innehll7">
    <w:name w:val="toc 7"/>
    <w:basedOn w:val="Normal"/>
    <w:next w:val="Normal"/>
    <w:semiHidden/>
    <w:pPr>
      <w:tabs>
        <w:tab w:val="right" w:leader="dot" w:pos="9113"/>
      </w:tabs>
      <w:ind w:left="1440"/>
    </w:pPr>
  </w:style>
  <w:style w:type="paragraph" w:styleId="Innehll8">
    <w:name w:val="toc 8"/>
    <w:basedOn w:val="Normal"/>
    <w:next w:val="Normal"/>
    <w:semiHidden/>
    <w:pPr>
      <w:tabs>
        <w:tab w:val="right" w:leader="dot" w:pos="9113"/>
      </w:tabs>
      <w:ind w:left="1680"/>
    </w:pPr>
  </w:style>
  <w:style w:type="paragraph" w:styleId="Innehll9">
    <w:name w:val="toc 9"/>
    <w:basedOn w:val="Normal"/>
    <w:next w:val="Normal"/>
    <w:semiHidden/>
    <w:pPr>
      <w:tabs>
        <w:tab w:val="right" w:leader="dot" w:pos="9113"/>
      </w:tabs>
      <w:ind w:left="1920"/>
    </w:pPr>
  </w:style>
  <w:style w:type="paragraph" w:customStyle="1" w:styleId="TableHeading">
    <w:name w:val="Table Heading"/>
    <w:basedOn w:val="Normal"/>
    <w:pPr>
      <w:spacing w:before="60" w:after="60" w:line="240" w:lineRule="auto"/>
    </w:pPr>
    <w:rPr>
      <w:rFonts w:ascii="Arial" w:hAnsi="Arial"/>
      <w:b/>
      <w:sz w:val="18"/>
    </w:rPr>
  </w:style>
  <w:style w:type="paragraph" w:customStyle="1" w:styleId="TableText">
    <w:name w:val="Table Text"/>
    <w:basedOn w:val="Normal"/>
    <w:pPr>
      <w:keepLines/>
      <w:spacing w:before="40" w:after="40" w:line="240" w:lineRule="auto"/>
    </w:pPr>
    <w:rPr>
      <w:rFonts w:ascii="Arial" w:hAnsi="Arial"/>
      <w:sz w:val="18"/>
    </w:rPr>
  </w:style>
  <w:style w:type="paragraph" w:customStyle="1" w:styleId="CoverSubject">
    <w:name w:val="Cover Subject"/>
    <w:basedOn w:val="Normal"/>
    <w:next w:val="CoverText"/>
    <w:pPr>
      <w:framePr w:w="5745" w:hSpace="181" w:vSpace="181" w:wrap="around" w:vAnchor="page" w:hAnchor="page" w:x="4318" w:yAlign="center"/>
      <w:spacing w:before="240" w:after="240"/>
    </w:pPr>
    <w:rPr>
      <w:kern w:val="28"/>
      <w:sz w:val="36"/>
      <w:lang w:val="en-US"/>
    </w:rPr>
  </w:style>
  <w:style w:type="paragraph" w:customStyle="1" w:styleId="CoverText">
    <w:name w:val="Cover Text"/>
    <w:basedOn w:val="Normal"/>
    <w:pPr>
      <w:framePr w:w="5745" w:hSpace="181" w:vSpace="181" w:wrap="around" w:vAnchor="page" w:hAnchor="page" w:x="4318" w:yAlign="center"/>
    </w:pPr>
    <w:rPr>
      <w:lang w:val="en-US"/>
    </w:rPr>
  </w:style>
  <w:style w:type="paragraph" w:customStyle="1" w:styleId="CoverTitle">
    <w:name w:val="Cover Title"/>
    <w:basedOn w:val="Normal"/>
    <w:next w:val="CoverSubject"/>
    <w:pPr>
      <w:framePr w:w="5745" w:hSpace="181" w:vSpace="181" w:wrap="around" w:vAnchor="page" w:hAnchor="page" w:x="4318" w:yAlign="center"/>
      <w:spacing w:before="240" w:after="240"/>
    </w:pPr>
    <w:rPr>
      <w:b/>
      <w:kern w:val="32"/>
      <w:sz w:val="48"/>
      <w:lang w:val="en-US"/>
    </w:rPr>
  </w:style>
  <w:style w:type="paragraph" w:customStyle="1" w:styleId="CoverAdminHeading2">
    <w:name w:val="Cover Admin Heading 2"/>
    <w:basedOn w:val="AdminHeading2"/>
  </w:style>
  <w:style w:type="paragraph" w:styleId="Punktlista">
    <w:name w:val="List Bullet"/>
    <w:basedOn w:val="Lista"/>
  </w:style>
  <w:style w:type="paragraph" w:styleId="Lista">
    <w:name w:val="List"/>
    <w:basedOn w:val="Normal"/>
    <w:pPr>
      <w:ind w:left="993" w:hanging="284"/>
    </w:pPr>
    <w:rPr>
      <w:lang w:val="en-US"/>
    </w:rPr>
  </w:style>
  <w:style w:type="paragraph" w:styleId="Lista2">
    <w:name w:val="List 2"/>
    <w:basedOn w:val="Normal"/>
    <w:pPr>
      <w:ind w:left="1276" w:hanging="284"/>
    </w:pPr>
    <w:rPr>
      <w:lang w:val="en-US"/>
    </w:rPr>
  </w:style>
  <w:style w:type="paragraph" w:styleId="Lista3">
    <w:name w:val="List 3"/>
    <w:basedOn w:val="Normal"/>
    <w:pPr>
      <w:ind w:left="1560" w:hanging="284"/>
    </w:pPr>
    <w:rPr>
      <w:lang w:val="en-US"/>
    </w:rPr>
  </w:style>
  <w:style w:type="paragraph" w:styleId="Lista4">
    <w:name w:val="List 4"/>
    <w:basedOn w:val="Normal"/>
    <w:pPr>
      <w:ind w:left="1843" w:hanging="284"/>
    </w:pPr>
    <w:rPr>
      <w:lang w:val="en-US"/>
    </w:rPr>
  </w:style>
  <w:style w:type="paragraph" w:styleId="Lista5">
    <w:name w:val="List 5"/>
    <w:basedOn w:val="Normal"/>
    <w:pPr>
      <w:ind w:left="2127" w:hanging="284"/>
    </w:pPr>
    <w:rPr>
      <w:lang w:val="en-US"/>
    </w:rPr>
  </w:style>
  <w:style w:type="paragraph" w:styleId="Punktlista2">
    <w:name w:val="List Bullet 2"/>
    <w:basedOn w:val="Lista2"/>
  </w:style>
  <w:style w:type="paragraph" w:styleId="Punktlista3">
    <w:name w:val="List Bullet 3"/>
    <w:basedOn w:val="Lista3"/>
  </w:style>
  <w:style w:type="paragraph" w:styleId="Punktlista4">
    <w:name w:val="List Bullet 4"/>
    <w:basedOn w:val="Lista4"/>
  </w:style>
  <w:style w:type="paragraph" w:styleId="Punktlista5">
    <w:name w:val="List Bullet 5"/>
    <w:basedOn w:val="Lista5"/>
  </w:style>
  <w:style w:type="paragraph" w:styleId="Listafortstt">
    <w:name w:val="List Continue"/>
    <w:basedOn w:val="Lista"/>
  </w:style>
  <w:style w:type="paragraph" w:styleId="Listafortstt2">
    <w:name w:val="List Continue 2"/>
    <w:basedOn w:val="Lista2"/>
  </w:style>
  <w:style w:type="paragraph" w:styleId="Listafortstt3">
    <w:name w:val="List Continue 3"/>
    <w:basedOn w:val="Lista3"/>
  </w:style>
  <w:style w:type="paragraph" w:styleId="Listafortstt4">
    <w:name w:val="List Continue 4"/>
    <w:basedOn w:val="Lista4"/>
  </w:style>
  <w:style w:type="paragraph" w:styleId="Listafortstt5">
    <w:name w:val="List Continue 5"/>
    <w:basedOn w:val="Lista5"/>
  </w:style>
  <w:style w:type="paragraph" w:styleId="Numreradlista">
    <w:name w:val="List Number"/>
    <w:basedOn w:val="Lista"/>
  </w:style>
  <w:style w:type="paragraph" w:styleId="Numreradlista2">
    <w:name w:val="List Number 2"/>
    <w:basedOn w:val="Lista2"/>
  </w:style>
  <w:style w:type="paragraph" w:styleId="Numreradlista3">
    <w:name w:val="List Number 3"/>
    <w:basedOn w:val="Lista3"/>
  </w:style>
  <w:style w:type="paragraph" w:styleId="Numreradlista4">
    <w:name w:val="List Number 4"/>
    <w:basedOn w:val="Lista4"/>
  </w:style>
  <w:style w:type="paragraph" w:styleId="Numreradlista5">
    <w:name w:val="List Number 5"/>
    <w:basedOn w:val="Lista5"/>
  </w:style>
  <w:style w:type="paragraph" w:styleId="Index1">
    <w:name w:val="index 1"/>
    <w:basedOn w:val="Normal"/>
    <w:next w:val="Normal"/>
    <w:semiHidden/>
    <w:pPr>
      <w:tabs>
        <w:tab w:val="right" w:leader="dot" w:pos="4196"/>
      </w:tabs>
      <w:ind w:left="993" w:hanging="284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4196"/>
      </w:tabs>
      <w:ind w:left="1276" w:hanging="284"/>
    </w:pPr>
    <w:rPr>
      <w:lang w:val="en-US"/>
    </w:rPr>
  </w:style>
  <w:style w:type="paragraph" w:styleId="Index3">
    <w:name w:val="index 3"/>
    <w:basedOn w:val="Normal"/>
    <w:next w:val="Normal"/>
    <w:semiHidden/>
    <w:pPr>
      <w:tabs>
        <w:tab w:val="right" w:leader="dot" w:pos="4196"/>
      </w:tabs>
      <w:ind w:left="1560" w:hanging="284"/>
    </w:pPr>
    <w:rPr>
      <w:lang w:val="en-US"/>
    </w:rPr>
  </w:style>
  <w:style w:type="paragraph" w:styleId="Index4">
    <w:name w:val="index 4"/>
    <w:basedOn w:val="Normal"/>
    <w:next w:val="Normal"/>
    <w:semiHidden/>
    <w:pPr>
      <w:tabs>
        <w:tab w:val="right" w:leader="dot" w:pos="4196"/>
      </w:tabs>
      <w:ind w:left="1843" w:hanging="284"/>
    </w:pPr>
    <w:rPr>
      <w:lang w:val="en-US"/>
    </w:rPr>
  </w:style>
  <w:style w:type="paragraph" w:styleId="Index5">
    <w:name w:val="index 5"/>
    <w:basedOn w:val="Normal"/>
    <w:next w:val="Normal"/>
    <w:semiHidden/>
    <w:pPr>
      <w:tabs>
        <w:tab w:val="right" w:leader="dot" w:pos="4196"/>
      </w:tabs>
      <w:ind w:left="2127" w:hanging="284"/>
    </w:pPr>
    <w:rPr>
      <w:lang w:val="en-US"/>
    </w:rPr>
  </w:style>
  <w:style w:type="paragraph" w:styleId="Index6">
    <w:name w:val="index 6"/>
    <w:basedOn w:val="Normal"/>
    <w:next w:val="Normal"/>
    <w:semiHidden/>
    <w:pPr>
      <w:tabs>
        <w:tab w:val="right" w:leader="dot" w:pos="4196"/>
      </w:tabs>
      <w:ind w:left="2410" w:hanging="284"/>
    </w:pPr>
    <w:rPr>
      <w:lang w:val="en-US"/>
    </w:rPr>
  </w:style>
  <w:style w:type="paragraph" w:styleId="Index7">
    <w:name w:val="index 7"/>
    <w:basedOn w:val="Normal"/>
    <w:next w:val="Normal"/>
    <w:semiHidden/>
    <w:pPr>
      <w:tabs>
        <w:tab w:val="right" w:leader="dot" w:pos="4196"/>
      </w:tabs>
      <w:ind w:left="2694" w:hanging="284"/>
    </w:pPr>
    <w:rPr>
      <w:lang w:val="en-US"/>
    </w:rPr>
  </w:style>
  <w:style w:type="paragraph" w:styleId="Index8">
    <w:name w:val="index 8"/>
    <w:basedOn w:val="Normal"/>
    <w:next w:val="Normal"/>
    <w:semiHidden/>
    <w:pPr>
      <w:tabs>
        <w:tab w:val="right" w:leader="dot" w:pos="4196"/>
      </w:tabs>
      <w:ind w:left="2977" w:hanging="284"/>
    </w:pPr>
    <w:rPr>
      <w:lang w:val="en-US"/>
    </w:rPr>
  </w:style>
  <w:style w:type="paragraph" w:styleId="Index9">
    <w:name w:val="index 9"/>
    <w:basedOn w:val="Normal"/>
    <w:next w:val="Normal"/>
    <w:semiHidden/>
    <w:pPr>
      <w:tabs>
        <w:tab w:val="right" w:leader="dot" w:pos="4196"/>
      </w:tabs>
      <w:ind w:left="3261" w:hanging="284"/>
    </w:pPr>
    <w:rPr>
      <w:lang w:val="en-US"/>
    </w:rPr>
  </w:style>
  <w:style w:type="paragraph" w:styleId="Indexrubrik">
    <w:name w:val="index heading"/>
    <w:basedOn w:val="Normal"/>
    <w:next w:val="Index1"/>
    <w:semiHidden/>
    <w:rPr>
      <w:lang w:val="en-US"/>
    </w:rPr>
  </w:style>
  <w:style w:type="character" w:styleId="Kommentarsreferens">
    <w:name w:val="annotation reference"/>
    <w:basedOn w:val="Standardstycketeckensnitt"/>
    <w:semiHidden/>
    <w:rPr>
      <w:sz w:val="16"/>
    </w:rPr>
  </w:style>
  <w:style w:type="paragraph" w:styleId="Kommentarer">
    <w:name w:val="annotation text"/>
    <w:basedOn w:val="Normal"/>
    <w:semiHidden/>
    <w:rPr>
      <w:sz w:val="20"/>
      <w:lang w:val="en-US"/>
    </w:rPr>
  </w:style>
  <w:style w:type="paragraph" w:customStyle="1" w:styleId="KeepWithNext">
    <w:name w:val="Keep With Next"/>
    <w:basedOn w:val="Normal"/>
    <w:next w:val="Normal"/>
    <w:pPr>
      <w:keepNext/>
    </w:pPr>
  </w:style>
  <w:style w:type="paragraph" w:styleId="Citatfrteckningsrubrik">
    <w:name w:val="toa heading"/>
    <w:basedOn w:val="Normal"/>
    <w:next w:val="Normal"/>
    <w:semiHidden/>
    <w:pPr>
      <w:keepLines/>
    </w:pPr>
    <w:rPr>
      <w:rFonts w:ascii="Arial" w:hAnsi="Arial"/>
      <w:b/>
    </w:rPr>
  </w:style>
  <w:style w:type="paragraph" w:customStyle="1" w:styleId="KeepTogether">
    <w:name w:val="Keep Together"/>
    <w:basedOn w:val="Normal"/>
    <w:next w:val="Normal"/>
    <w:pPr>
      <w:keepLines/>
    </w:pPr>
  </w:style>
  <w:style w:type="paragraph" w:customStyle="1" w:styleId="SingleLine">
    <w:name w:val="Single Line"/>
    <w:basedOn w:val="Normal"/>
    <w:pPr>
      <w:keepNext/>
      <w:spacing w:before="0" w:after="0"/>
    </w:pPr>
  </w:style>
  <w:style w:type="paragraph" w:customStyle="1" w:styleId="EmptyLine">
    <w:name w:val="Empty Line"/>
    <w:basedOn w:val="Normal"/>
    <w:pPr>
      <w:spacing w:before="0" w:after="0"/>
    </w:pPr>
  </w:style>
  <w:style w:type="paragraph" w:styleId="Ballongtext">
    <w:name w:val="Balloon Text"/>
    <w:basedOn w:val="Normal"/>
    <w:semiHidden/>
    <w:rsid w:val="00D92B49"/>
    <w:rPr>
      <w:rFonts w:ascii="Tahoma" w:hAnsi="Tahoma" w:cs="Tahoma"/>
      <w:sz w:val="16"/>
      <w:szCs w:val="16"/>
    </w:rPr>
  </w:style>
  <w:style w:type="paragraph" w:customStyle="1" w:styleId="Hjlptext">
    <w:name w:val="Hjälptext"/>
    <w:basedOn w:val="Normal"/>
    <w:next w:val="Normal"/>
    <w:rsid w:val="006F75C1"/>
    <w:pPr>
      <w:keepLines/>
      <w:spacing w:after="100" w:afterAutospacing="1" w:line="240" w:lineRule="auto"/>
    </w:pPr>
    <w:rPr>
      <w:rFonts w:ascii="Arial" w:hAnsi="Arial"/>
      <w:i/>
      <w:color w:val="000080"/>
      <w:sz w:val="20"/>
      <w:szCs w:val="24"/>
    </w:rPr>
  </w:style>
  <w:style w:type="character" w:styleId="Betoning">
    <w:name w:val="Emphasis"/>
    <w:basedOn w:val="Standardstycketeckensnitt"/>
    <w:rsid w:val="00E41AF4"/>
    <w:rPr>
      <w:i/>
      <w:iCs/>
    </w:rPr>
  </w:style>
  <w:style w:type="paragraph" w:styleId="Liststycke">
    <w:name w:val="List Paragraph"/>
    <w:basedOn w:val="Normal"/>
    <w:uiPriority w:val="34"/>
    <w:rsid w:val="00E41AF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E41AF4"/>
    <w:rPr>
      <w:rFonts w:ascii="Arial" w:hAnsi="Arial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E41AF4"/>
    <w:rPr>
      <w:color w:val="808080"/>
    </w:rPr>
  </w:style>
  <w:style w:type="table" w:styleId="Tabellrutnt">
    <w:name w:val="Table Grid"/>
    <w:basedOn w:val="Normaltabell"/>
    <w:uiPriority w:val="39"/>
    <w:rsid w:val="00E41AF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ell"/>
    <w:next w:val="Tabellrutnt"/>
    <w:uiPriority w:val="39"/>
    <w:rsid w:val="00E7369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10"/>
    <w:rsid w:val="00C1793E"/>
    <w:rPr>
      <w:rFonts w:ascii="Tahoma" w:hAnsi="Tahoma"/>
      <w:sz w:val="13"/>
      <w:lang w:val="en-US" w:eastAsia="en-US"/>
    </w:rPr>
  </w:style>
  <w:style w:type="paragraph" w:customStyle="1" w:styleId="Rubrik10">
    <w:name w:val="Rubrik1"/>
    <w:basedOn w:val="Normal"/>
    <w:next w:val="Normal"/>
    <w:qFormat/>
    <w:rsid w:val="009F132D"/>
    <w:pPr>
      <w:keepNext/>
      <w:spacing w:before="360"/>
      <w:outlineLvl w:val="0"/>
    </w:pPr>
    <w:rPr>
      <w:rFonts w:ascii="Tahoma" w:hAnsi="Tahoma"/>
      <w:sz w:val="3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57C07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kern w:val="0"/>
      <w:szCs w:val="32"/>
      <w:lang w:val="en-US"/>
    </w:rPr>
  </w:style>
  <w:style w:type="character" w:styleId="Hyperlnk">
    <w:name w:val="Hyperlink"/>
    <w:basedOn w:val="Standardstycketeckensnitt"/>
    <w:uiPriority w:val="99"/>
    <w:unhideWhenUsed/>
    <w:rsid w:val="00E85638"/>
    <w:rPr>
      <w:color w:val="0000FF" w:themeColor="hyperlink"/>
      <w:u w:val="single"/>
    </w:rPr>
  </w:style>
  <w:style w:type="paragraph" w:customStyle="1" w:styleId="Rubrik20">
    <w:name w:val="Rubrik2"/>
    <w:basedOn w:val="Normal"/>
    <w:next w:val="Normal"/>
    <w:qFormat/>
    <w:rsid w:val="00857C07"/>
    <w:pPr>
      <w:keepNext/>
      <w:spacing w:before="360"/>
      <w:outlineLvl w:val="1"/>
    </w:pPr>
    <w:rPr>
      <w:rFonts w:ascii="Tahoma" w:hAnsi="Tahoma"/>
      <w:sz w:val="26"/>
      <w:lang w:val="en-GB"/>
    </w:rPr>
  </w:style>
  <w:style w:type="paragraph" w:customStyle="1" w:styleId="Rubrik30">
    <w:name w:val="Rubrik3"/>
    <w:basedOn w:val="Normal"/>
    <w:next w:val="Normal"/>
    <w:qFormat/>
    <w:rsid w:val="00857C07"/>
    <w:pPr>
      <w:keepNext/>
      <w:spacing w:before="360"/>
      <w:outlineLvl w:val="2"/>
    </w:pPr>
    <w:rPr>
      <w:rFonts w:ascii="Tahoma" w:hAnsi="Tahoma"/>
    </w:rPr>
  </w:style>
  <w:style w:type="paragraph" w:customStyle="1" w:styleId="Rubrik40">
    <w:name w:val="Rubrik4"/>
    <w:basedOn w:val="Normal"/>
    <w:next w:val="Normal"/>
    <w:qFormat/>
    <w:rsid w:val="00857C07"/>
    <w:pPr>
      <w:keepNext/>
      <w:spacing w:before="360"/>
      <w:outlineLvl w:val="3"/>
    </w:pPr>
    <w:rPr>
      <w:rFonts w:ascii="Tahoma" w:hAnsi="Tahoma"/>
      <w:i/>
    </w:rPr>
  </w:style>
  <w:style w:type="paragraph" w:customStyle="1" w:styleId="Adress">
    <w:name w:val="Adress"/>
    <w:basedOn w:val="Normal"/>
    <w:uiPriority w:val="9"/>
    <w:qFormat/>
    <w:rsid w:val="005C03E1"/>
    <w:pPr>
      <w:spacing w:before="0" w:after="0" w:line="240" w:lineRule="atLeast"/>
    </w:pPr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AF33C3"/>
  </w:style>
  <w:style w:type="character" w:customStyle="1" w:styleId="Mottagaradress">
    <w:name w:val="Mottagaradress"/>
    <w:uiPriority w:val="6"/>
    <w:semiHidden/>
    <w:qFormat/>
    <w:rsid w:val="004356C6"/>
    <w:rPr>
      <w:rFonts w:ascii="Arial" w:hAnsi="Arial"/>
      <w:sz w:val="24"/>
    </w:rPr>
  </w:style>
  <w:style w:type="character" w:customStyle="1" w:styleId="st1">
    <w:name w:val="st1"/>
    <w:rsid w:val="0043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6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106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single" w:sz="6" w:space="15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ikenergi.se/fibern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EAB\Staber\Personal\Dokumentation\Sara%20P\Mallar%20och%20blanketter\sogeti\Mallar%20sara%20utifr&#229;n%20sogetis\Brev_AB_ver1701.dotx" TargetMode="External"/></Relationships>
</file>

<file path=word/theme/theme1.xml><?xml version="1.0" encoding="utf-8"?>
<a:theme xmlns:a="http://schemas.openxmlformats.org/drawingml/2006/main" name="Office Theme">
  <a:themeElements>
    <a:clrScheme name="Övik Energi">
      <a:dk1>
        <a:sysClr val="windowText" lastClr="000000"/>
      </a:dk1>
      <a:lt1>
        <a:sysClr val="window" lastClr="FFFFFF"/>
      </a:lt1>
      <a:dk2>
        <a:srgbClr val="3F3F3F"/>
      </a:dk2>
      <a:lt2>
        <a:srgbClr val="F2F2F2"/>
      </a:lt2>
      <a:accent1>
        <a:srgbClr val="B7C99D"/>
      </a:accent1>
      <a:accent2>
        <a:srgbClr val="9FD6F1"/>
      </a:accent2>
      <a:accent3>
        <a:srgbClr val="5F6062"/>
      </a:accent3>
      <a:accent4>
        <a:srgbClr val="D5D6CB"/>
      </a:accent4>
      <a:accent5>
        <a:srgbClr val="F0820A"/>
      </a:accent5>
      <a:accent6>
        <a:srgbClr val="B4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0D5F-1EB7-4EFC-8E07-6BA7D745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Brev_AB_ver1701.dotx</Template>
  <TotalTime>154</TotalTime>
  <Pages>1</Pages>
  <Words>147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Övik Energi AB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Pettersson</dc:creator>
  <cp:lastModifiedBy>Annica Kjellin</cp:lastModifiedBy>
  <cp:revision>3</cp:revision>
  <cp:lastPrinted>2014-10-16T14:11:00Z</cp:lastPrinted>
  <dcterms:created xsi:type="dcterms:W3CDTF">2019-02-22T10:07:00Z</dcterms:created>
  <dcterms:modified xsi:type="dcterms:W3CDTF">2019-02-22T15:04:00Z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filetime>2004-08-29T22:00:00Z</vt:filetime>
  </property>
</Properties>
</file>