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D32C2" w14:textId="77777777" w:rsidR="00621154" w:rsidRDefault="00621154" w:rsidP="00BD7DA6">
      <w:pPr>
        <w:spacing w:after="0" w:line="240" w:lineRule="auto"/>
        <w:rPr>
          <w:rFonts w:ascii="Avenir 35 Light" w:eastAsia="Times New Roman" w:hAnsi="Avenir 35 Light" w:cs="Arial"/>
          <w:b/>
          <w:sz w:val="34"/>
          <w:szCs w:val="34"/>
        </w:rPr>
      </w:pPr>
    </w:p>
    <w:p w14:paraId="3D21B46A" w14:textId="77777777" w:rsidR="00DF5601" w:rsidRDefault="00DF5601" w:rsidP="00BD7DA6">
      <w:pPr>
        <w:spacing w:after="0" w:line="240" w:lineRule="auto"/>
        <w:rPr>
          <w:rFonts w:ascii="Avenir 35 Light" w:hAnsi="Avenir 35 Light"/>
          <w:b/>
          <w:sz w:val="34"/>
        </w:rPr>
      </w:pPr>
    </w:p>
    <w:p w14:paraId="17A21618" w14:textId="2049F5A1" w:rsidR="002A6FF6" w:rsidRPr="002516BF" w:rsidRDefault="002516BF" w:rsidP="00791A5F">
      <w:pPr>
        <w:rPr>
          <w:rFonts w:ascii="Avenir LT Std 35 Light" w:hAnsi="Avenir LT Std 35 Light"/>
          <w:b/>
          <w:sz w:val="24"/>
        </w:rPr>
      </w:pPr>
      <w:proofErr w:type="spellStart"/>
      <w:r w:rsidRPr="002516BF">
        <w:rPr>
          <w:rFonts w:ascii="Avenir 35 Light" w:hAnsi="Avenir 35 Light"/>
          <w:b/>
          <w:sz w:val="34"/>
        </w:rPr>
        <w:t>Synsam</w:t>
      </w:r>
      <w:proofErr w:type="spellEnd"/>
      <w:r w:rsidRPr="002516BF">
        <w:rPr>
          <w:rFonts w:ascii="Avenir 35 Light" w:hAnsi="Avenir 35 Light"/>
          <w:b/>
          <w:sz w:val="34"/>
        </w:rPr>
        <w:t xml:space="preserve"> velger Resurs Bank for kund</w:t>
      </w:r>
      <w:r w:rsidR="00FB2F9D">
        <w:rPr>
          <w:rFonts w:ascii="Avenir 35 Light" w:hAnsi="Avenir 35 Light"/>
          <w:b/>
          <w:sz w:val="34"/>
        </w:rPr>
        <w:t>e</w:t>
      </w:r>
      <w:r w:rsidRPr="002516BF">
        <w:rPr>
          <w:rFonts w:ascii="Avenir 35 Light" w:hAnsi="Avenir 35 Light"/>
          <w:b/>
          <w:sz w:val="34"/>
        </w:rPr>
        <w:t>finansiering i Norden</w:t>
      </w:r>
    </w:p>
    <w:p w14:paraId="37EC0B3D" w14:textId="4E8892D4" w:rsidR="002516BF" w:rsidRDefault="002516BF" w:rsidP="00972D47">
      <w:pPr>
        <w:spacing w:after="0"/>
        <w:rPr>
          <w:rFonts w:ascii="Avenir LT Std 35 Light" w:hAnsi="Avenir LT Std 35 Light"/>
          <w:b/>
        </w:rPr>
      </w:pPr>
      <w:r w:rsidRPr="002516BF">
        <w:rPr>
          <w:rFonts w:ascii="Avenir LT Std 35 Light" w:hAnsi="Avenir LT Std 35 Light"/>
          <w:b/>
        </w:rPr>
        <w:t>Etter å ha samarbeidet med Resurs Bank i Finland siden 2009</w:t>
      </w:r>
      <w:r>
        <w:rPr>
          <w:rFonts w:ascii="Avenir LT Std 35 Light" w:hAnsi="Avenir LT Std 35 Light"/>
          <w:b/>
        </w:rPr>
        <w:t xml:space="preserve">, velger </w:t>
      </w:r>
      <w:proofErr w:type="spellStart"/>
      <w:r>
        <w:rPr>
          <w:rFonts w:ascii="Avenir LT Std 35 Light" w:hAnsi="Avenir LT Std 35 Light"/>
          <w:b/>
        </w:rPr>
        <w:t>Synsam</w:t>
      </w:r>
      <w:proofErr w:type="spellEnd"/>
      <w:r>
        <w:rPr>
          <w:rFonts w:ascii="Avenir LT Std 35 Light" w:hAnsi="Avenir LT Std 35 Light"/>
          <w:b/>
        </w:rPr>
        <w:t xml:space="preserve"> å utvide</w:t>
      </w:r>
      <w:r w:rsidRPr="002516BF">
        <w:rPr>
          <w:rFonts w:ascii="Avenir LT Std 35 Light" w:hAnsi="Avenir LT Std 35 Light"/>
          <w:b/>
        </w:rPr>
        <w:t xml:space="preserve"> samarbeidet i hele Norden. Ved starten av 2016 kommer 450 butikker</w:t>
      </w:r>
      <w:r>
        <w:rPr>
          <w:rFonts w:ascii="Avenir LT Std 35 Light" w:hAnsi="Avenir LT Std 35 Light"/>
          <w:b/>
        </w:rPr>
        <w:t xml:space="preserve"> til</w:t>
      </w:r>
      <w:r w:rsidRPr="002516BF">
        <w:rPr>
          <w:rFonts w:ascii="Avenir LT Std 35 Light" w:hAnsi="Avenir LT Std 35 Light"/>
          <w:b/>
        </w:rPr>
        <w:t xml:space="preserve"> å tilby kundefinansiering fra Resurs Bank</w:t>
      </w:r>
      <w:r>
        <w:rPr>
          <w:rFonts w:ascii="Avenir LT Std 35 Light" w:hAnsi="Avenir LT Std 35 Light"/>
          <w:b/>
        </w:rPr>
        <w:t>.</w:t>
      </w:r>
    </w:p>
    <w:p w14:paraId="31551BEC" w14:textId="77777777" w:rsidR="002516BF" w:rsidRDefault="002516BF" w:rsidP="00972D47">
      <w:pPr>
        <w:spacing w:after="0"/>
        <w:rPr>
          <w:rFonts w:ascii="Avenir LT Std 35 Light" w:hAnsi="Avenir LT Std 35 Light"/>
        </w:rPr>
      </w:pPr>
    </w:p>
    <w:p w14:paraId="03D0BD10" w14:textId="32341D98" w:rsidR="002516BF" w:rsidRDefault="002516BF" w:rsidP="00972D47">
      <w:pPr>
        <w:spacing w:after="0"/>
        <w:rPr>
          <w:rFonts w:ascii="Avenir LT Std 35 Light" w:hAnsi="Avenir LT Std 35 Light"/>
        </w:rPr>
      </w:pPr>
      <w:r w:rsidRPr="002516BF">
        <w:rPr>
          <w:rFonts w:ascii="Avenir LT Std 35 Light" w:hAnsi="Avenir LT Std 35 Light"/>
        </w:rPr>
        <w:t xml:space="preserve">I dag består </w:t>
      </w:r>
      <w:proofErr w:type="spellStart"/>
      <w:r w:rsidRPr="002516BF">
        <w:rPr>
          <w:rFonts w:ascii="Avenir LT Std 35 Light" w:hAnsi="Avenir LT Std 35 Light"/>
        </w:rPr>
        <w:t>Synsam</w:t>
      </w:r>
      <w:proofErr w:type="spellEnd"/>
      <w:r w:rsidRPr="002516BF">
        <w:rPr>
          <w:rFonts w:ascii="Avenir LT Std 35 Light" w:hAnsi="Avenir LT Std 35 Light"/>
        </w:rPr>
        <w:t xml:space="preserve"> av </w:t>
      </w:r>
      <w:proofErr w:type="spellStart"/>
      <w:r w:rsidRPr="002516BF">
        <w:rPr>
          <w:rFonts w:ascii="Avenir LT Std 35 Light" w:hAnsi="Avenir LT Std 35 Light"/>
        </w:rPr>
        <w:t>ca</w:t>
      </w:r>
      <w:proofErr w:type="spellEnd"/>
      <w:r w:rsidRPr="002516BF">
        <w:rPr>
          <w:rFonts w:ascii="Avenir LT Std 35 Light" w:hAnsi="Avenir LT Std 35 Light"/>
        </w:rPr>
        <w:t xml:space="preserve"> 120 butikker i Norge og 450 butikker i Norden. Den årlige omsetningen </w:t>
      </w:r>
      <w:r w:rsidR="005B3EE1">
        <w:rPr>
          <w:rFonts w:ascii="Avenir LT Std 35 Light" w:hAnsi="Avenir LT Std 35 Light"/>
        </w:rPr>
        <w:t xml:space="preserve">ligger på </w:t>
      </w:r>
      <w:proofErr w:type="spellStart"/>
      <w:r w:rsidR="005B3EE1">
        <w:rPr>
          <w:rFonts w:ascii="Avenir LT Std 35 Light" w:hAnsi="Avenir LT Std 35 Light"/>
        </w:rPr>
        <w:t>ca</w:t>
      </w:r>
      <w:proofErr w:type="spellEnd"/>
      <w:r>
        <w:rPr>
          <w:rFonts w:ascii="Avenir LT Std 35 Light" w:hAnsi="Avenir LT Std 35 Light"/>
        </w:rPr>
        <w:t xml:space="preserve"> 3 milliarder kroner</w:t>
      </w:r>
      <w:r w:rsidR="00972D47" w:rsidRPr="00972D47">
        <w:rPr>
          <w:rFonts w:ascii="Avenir LT Std 35 Light" w:hAnsi="Avenir LT Std 35 Light"/>
        </w:rPr>
        <w:t xml:space="preserve">. </w:t>
      </w:r>
    </w:p>
    <w:p w14:paraId="49335403" w14:textId="77777777" w:rsidR="002516BF" w:rsidRDefault="002516BF" w:rsidP="00972D47">
      <w:pPr>
        <w:spacing w:after="0"/>
        <w:rPr>
          <w:rFonts w:ascii="Avenir LT Std 35 Light" w:hAnsi="Avenir LT Std 35 Light"/>
        </w:rPr>
      </w:pPr>
    </w:p>
    <w:p w14:paraId="63C832E2" w14:textId="337E2A44" w:rsidR="00972D47" w:rsidRDefault="002516BF" w:rsidP="00972D47">
      <w:pPr>
        <w:spacing w:after="0"/>
        <w:rPr>
          <w:rFonts w:ascii="Avenir LT Std 35 Light" w:hAnsi="Avenir LT Std 35 Light"/>
        </w:rPr>
      </w:pPr>
      <w:r w:rsidRPr="002516BF">
        <w:rPr>
          <w:rFonts w:ascii="Avenir LT Std 35 Light" w:hAnsi="Avenir LT Std 35 Light"/>
        </w:rPr>
        <w:t xml:space="preserve">Samarbeidet med </w:t>
      </w:r>
      <w:proofErr w:type="spellStart"/>
      <w:r w:rsidRPr="002516BF">
        <w:rPr>
          <w:rFonts w:ascii="Avenir LT Std 35 Light" w:hAnsi="Avenir LT Std 35 Light"/>
        </w:rPr>
        <w:t>Synsam</w:t>
      </w:r>
      <w:proofErr w:type="spellEnd"/>
      <w:r w:rsidRPr="002516BF">
        <w:rPr>
          <w:rFonts w:ascii="Avenir LT Std 35 Light" w:hAnsi="Avenir LT Std 35 Light"/>
        </w:rPr>
        <w:t xml:space="preserve"> innebære</w:t>
      </w:r>
      <w:bookmarkStart w:id="0" w:name="_GoBack"/>
      <w:bookmarkEnd w:id="0"/>
      <w:r w:rsidRPr="002516BF">
        <w:rPr>
          <w:rFonts w:ascii="Avenir LT Std 35 Light" w:hAnsi="Avenir LT Std 35 Light"/>
        </w:rPr>
        <w:t xml:space="preserve">r dessuten at Resurs Bank inkluderer nok en sterk merkevare, </w:t>
      </w:r>
      <w:proofErr w:type="spellStart"/>
      <w:r w:rsidRPr="002516BF">
        <w:rPr>
          <w:rFonts w:ascii="Avenir LT Std 35 Light" w:hAnsi="Avenir LT Std 35 Light"/>
        </w:rPr>
        <w:t>Sy</w:t>
      </w:r>
      <w:r w:rsidR="00FB2F9D">
        <w:rPr>
          <w:rFonts w:ascii="Avenir LT Std 35 Light" w:hAnsi="Avenir LT Std 35 Light"/>
        </w:rPr>
        <w:t>nsams</w:t>
      </w:r>
      <w:proofErr w:type="spellEnd"/>
      <w:r w:rsidR="00FB2F9D">
        <w:rPr>
          <w:rFonts w:ascii="Avenir LT Std 35 Light" w:hAnsi="Avenir LT Std 35 Light"/>
        </w:rPr>
        <w:t xml:space="preserve"> danske kjede Profil </w:t>
      </w:r>
      <w:proofErr w:type="spellStart"/>
      <w:r w:rsidR="00FB2F9D">
        <w:rPr>
          <w:rFonts w:ascii="Avenir LT Std 35 Light" w:hAnsi="Avenir LT Std 35 Light"/>
        </w:rPr>
        <w:t>Optik</w:t>
      </w:r>
      <w:proofErr w:type="spellEnd"/>
      <w:r w:rsidR="00FB2F9D">
        <w:rPr>
          <w:rFonts w:ascii="Avenir LT Std 35 Light" w:hAnsi="Avenir LT Std 35 Light"/>
        </w:rPr>
        <w:t>.</w:t>
      </w:r>
      <w:r>
        <w:rPr>
          <w:rFonts w:ascii="Avenir LT Std 35 Light" w:hAnsi="Avenir LT Std 35 Light"/>
        </w:rPr>
        <w:t xml:space="preserve"> </w:t>
      </w:r>
    </w:p>
    <w:p w14:paraId="78245394" w14:textId="77777777" w:rsidR="00972D47" w:rsidRDefault="00972D47" w:rsidP="00B776C5">
      <w:pPr>
        <w:spacing w:after="0"/>
        <w:ind w:left="360"/>
        <w:rPr>
          <w:rFonts w:ascii="Avenir LT Std 35 Light" w:hAnsi="Avenir LT Std 35 Light"/>
          <w:i/>
        </w:rPr>
      </w:pPr>
    </w:p>
    <w:p w14:paraId="773B8B65" w14:textId="571D26B5" w:rsidR="00972D47" w:rsidRDefault="00224F8F" w:rsidP="00BE5BEE">
      <w:pPr>
        <w:spacing w:after="0"/>
        <w:ind w:left="360"/>
        <w:rPr>
          <w:rFonts w:ascii="Avenir LT Std 35 Light" w:eastAsia="Times New Roman" w:hAnsi="Avenir LT Std 35 Light" w:cs="Cambria"/>
          <w:i/>
        </w:rPr>
      </w:pPr>
      <w:r>
        <w:rPr>
          <w:rFonts w:ascii="Avenir LT Std 35 Light" w:eastAsia="Times New Roman" w:hAnsi="Avenir LT Std 35 Light" w:cs="Cambria"/>
          <w:i/>
        </w:rPr>
        <w:t>«</w:t>
      </w:r>
      <w:r w:rsidR="002516BF" w:rsidRPr="002516BF">
        <w:rPr>
          <w:rFonts w:ascii="Avenir LT Std 35 Light" w:eastAsia="Times New Roman" w:hAnsi="Avenir LT Std 35 Light" w:cs="Cambria"/>
          <w:i/>
        </w:rPr>
        <w:t>Briller og lin</w:t>
      </w:r>
      <w:r w:rsidR="002516BF">
        <w:rPr>
          <w:rFonts w:ascii="Avenir LT Std 35 Light" w:eastAsia="Times New Roman" w:hAnsi="Avenir LT Std 35 Light" w:cs="Cambria"/>
          <w:i/>
        </w:rPr>
        <w:t>ser er investeringer kunder</w:t>
      </w:r>
      <w:r w:rsidR="002516BF" w:rsidRPr="002516BF">
        <w:rPr>
          <w:rFonts w:ascii="Avenir LT Std 35 Light" w:eastAsia="Times New Roman" w:hAnsi="Avenir LT Std 35 Light" w:cs="Cambria"/>
          <w:i/>
        </w:rPr>
        <w:t xml:space="preserve"> ikke vil gå på kompromiss med. Å tilby finansiering med eksempelvis rentefri delbetaling er verdifullt </w:t>
      </w:r>
      <w:r w:rsidR="002516BF">
        <w:rPr>
          <w:rFonts w:ascii="Avenir LT Std 35 Light" w:eastAsia="Times New Roman" w:hAnsi="Avenir LT Std 35 Light" w:cs="Cambria"/>
          <w:i/>
        </w:rPr>
        <w:t>fordi</w:t>
      </w:r>
      <w:r w:rsidR="002516BF" w:rsidRPr="002516BF">
        <w:rPr>
          <w:rFonts w:ascii="Avenir LT Std 35 Light" w:eastAsia="Times New Roman" w:hAnsi="Avenir LT Std 35 Light" w:cs="Cambria"/>
          <w:i/>
        </w:rPr>
        <w:t xml:space="preserve"> det gir mulighet for kjøp av kvalitetsprodukter til en lav månedskostnad. Vi ser frem til å tilby dette via samtlige </w:t>
      </w:r>
      <w:proofErr w:type="spellStart"/>
      <w:r w:rsidR="002516BF" w:rsidRPr="002516BF">
        <w:rPr>
          <w:rFonts w:ascii="Avenir LT Std 35 Light" w:eastAsia="Times New Roman" w:hAnsi="Avenir LT Std 35 Light" w:cs="Cambria"/>
          <w:i/>
        </w:rPr>
        <w:t>Synsam</w:t>
      </w:r>
      <w:proofErr w:type="spellEnd"/>
      <w:r w:rsidR="002516BF" w:rsidRPr="002516BF">
        <w:rPr>
          <w:rFonts w:ascii="Avenir LT Std 35 Light" w:eastAsia="Times New Roman" w:hAnsi="Avenir LT Std 35 Light" w:cs="Cambria"/>
          <w:i/>
        </w:rPr>
        <w:t xml:space="preserve"> butikker i Norden </w:t>
      </w:r>
      <w:r w:rsidR="002516BF">
        <w:rPr>
          <w:rFonts w:ascii="Avenir LT Std 35 Light" w:eastAsia="Times New Roman" w:hAnsi="Avenir LT Std 35 Light" w:cs="Cambria"/>
          <w:i/>
        </w:rPr>
        <w:t>og på denne måten</w:t>
      </w:r>
      <w:r w:rsidR="002516BF" w:rsidRPr="002516BF">
        <w:rPr>
          <w:rFonts w:ascii="Avenir LT Std 35 Light" w:eastAsia="Times New Roman" w:hAnsi="Avenir LT Std 35 Light" w:cs="Cambria"/>
          <w:i/>
        </w:rPr>
        <w:t xml:space="preserve"> bidra til </w:t>
      </w:r>
      <w:proofErr w:type="spellStart"/>
      <w:r w:rsidR="002516BF" w:rsidRPr="002516BF">
        <w:rPr>
          <w:rFonts w:ascii="Avenir LT Std 35 Light" w:eastAsia="Times New Roman" w:hAnsi="Avenir LT Std 35 Light" w:cs="Cambria"/>
          <w:i/>
        </w:rPr>
        <w:t>Synsams</w:t>
      </w:r>
      <w:proofErr w:type="spellEnd"/>
      <w:r w:rsidR="002516BF" w:rsidRPr="002516BF">
        <w:rPr>
          <w:rFonts w:ascii="Avenir LT Std 35 Light" w:eastAsia="Times New Roman" w:hAnsi="Avenir LT Std 35 Light" w:cs="Cambria"/>
          <w:i/>
        </w:rPr>
        <w:t xml:space="preserve"> betalingstilbud</w:t>
      </w:r>
      <w:r w:rsidR="002516BF">
        <w:rPr>
          <w:rFonts w:ascii="Avenir LT Std 35 Light" w:eastAsia="Times New Roman" w:hAnsi="Avenir LT Std 35 Light" w:cs="Cambria"/>
          <w:i/>
        </w:rPr>
        <w:t>.</w:t>
      </w:r>
      <w:r w:rsidR="00972D47" w:rsidRPr="00972D47">
        <w:rPr>
          <w:rFonts w:ascii="Avenir LT Std 35 Light" w:eastAsia="Times New Roman" w:hAnsi="Avenir LT Std 35 Light" w:cs="Cambria"/>
          <w:i/>
        </w:rPr>
        <w:t xml:space="preserve">» </w:t>
      </w:r>
      <w:r w:rsidR="002516BF">
        <w:rPr>
          <w:rFonts w:ascii="Avenir LT Std 35 Light" w:eastAsia="Times New Roman" w:hAnsi="Avenir LT Std 35 Light" w:cs="Cambria"/>
        </w:rPr>
        <w:t xml:space="preserve">sier Ola </w:t>
      </w:r>
      <w:proofErr w:type="spellStart"/>
      <w:r w:rsidR="002516BF">
        <w:rPr>
          <w:rFonts w:ascii="Avenir LT Std 35 Light" w:eastAsia="Times New Roman" w:hAnsi="Avenir LT Std 35 Light" w:cs="Cambria"/>
        </w:rPr>
        <w:t>Carlman</w:t>
      </w:r>
      <w:proofErr w:type="spellEnd"/>
      <w:r w:rsidR="00972D47" w:rsidRPr="009F4646">
        <w:rPr>
          <w:rFonts w:ascii="Avenir LT Std 35 Light" w:eastAsia="Times New Roman" w:hAnsi="Avenir LT Std 35 Light" w:cs="Cambria"/>
        </w:rPr>
        <w:t xml:space="preserve">, </w:t>
      </w:r>
      <w:r w:rsidR="002516BF">
        <w:rPr>
          <w:rFonts w:ascii="Avenir LT Std 35 Light" w:eastAsia="Times New Roman" w:hAnsi="Avenir LT Std 35 Light" w:cs="Cambria"/>
        </w:rPr>
        <w:t xml:space="preserve">forretningsområdesjef </w:t>
      </w:r>
      <w:proofErr w:type="spellStart"/>
      <w:r w:rsidR="002516BF">
        <w:rPr>
          <w:rFonts w:ascii="Avenir LT Std 35 Light" w:eastAsia="Times New Roman" w:hAnsi="Avenir LT Std 35 Light" w:cs="Cambria"/>
        </w:rPr>
        <w:t>Payment</w:t>
      </w:r>
      <w:proofErr w:type="spellEnd"/>
      <w:r w:rsidR="002516BF">
        <w:rPr>
          <w:rFonts w:ascii="Avenir LT Std 35 Light" w:eastAsia="Times New Roman" w:hAnsi="Avenir LT Std 35 Light" w:cs="Cambria"/>
        </w:rPr>
        <w:t xml:space="preserve"> Solutions Resurs </w:t>
      </w:r>
      <w:proofErr w:type="spellStart"/>
      <w:r w:rsidR="002516BF">
        <w:rPr>
          <w:rFonts w:ascii="Avenir LT Std 35 Light" w:eastAsia="Times New Roman" w:hAnsi="Avenir LT Std 35 Light" w:cs="Cambria"/>
        </w:rPr>
        <w:t>Holding</w:t>
      </w:r>
      <w:proofErr w:type="spellEnd"/>
    </w:p>
    <w:p w14:paraId="5DA5E466" w14:textId="77777777" w:rsidR="00972D47" w:rsidRDefault="00972D47" w:rsidP="00BE5BEE">
      <w:pPr>
        <w:spacing w:after="0"/>
        <w:ind w:left="360"/>
        <w:rPr>
          <w:rFonts w:ascii="Avenir LT Std 35 Light" w:eastAsia="Times New Roman" w:hAnsi="Avenir LT Std 35 Light" w:cs="Cambria"/>
          <w:i/>
        </w:rPr>
      </w:pPr>
    </w:p>
    <w:p w14:paraId="6E3D8198" w14:textId="69DD8CB5" w:rsidR="00972D47" w:rsidRDefault="002516BF" w:rsidP="00972D47">
      <w:pPr>
        <w:spacing w:after="0"/>
        <w:rPr>
          <w:rFonts w:ascii="Avenir LT Std 35 Light" w:hAnsi="Avenir LT Std 35 Light"/>
        </w:rPr>
      </w:pPr>
      <w:r w:rsidRPr="002516BF">
        <w:rPr>
          <w:rFonts w:ascii="Avenir LT Std 35 Light" w:hAnsi="Avenir LT Std 35 Light"/>
        </w:rPr>
        <w:t>Med kundefinansiering fra Resurs Bank kan kunder velge om de vil betale</w:t>
      </w:r>
      <w:r w:rsidR="00FB2F9D">
        <w:rPr>
          <w:rFonts w:ascii="Avenir LT Std 35 Light" w:hAnsi="Avenir LT Std 35 Light"/>
        </w:rPr>
        <w:t xml:space="preserve"> alt på første faktura eller </w:t>
      </w:r>
      <w:proofErr w:type="spellStart"/>
      <w:r w:rsidR="00FB2F9D">
        <w:rPr>
          <w:rFonts w:ascii="Avenir LT Std 35 Light" w:hAnsi="Avenir LT Std 35 Light"/>
        </w:rPr>
        <w:t>del</w:t>
      </w:r>
      <w:r w:rsidRPr="002516BF">
        <w:rPr>
          <w:rFonts w:ascii="Avenir LT Std 35 Light" w:hAnsi="Avenir LT Std 35 Light"/>
        </w:rPr>
        <w:t>betale</w:t>
      </w:r>
      <w:proofErr w:type="spellEnd"/>
      <w:r w:rsidRPr="002516BF">
        <w:rPr>
          <w:rFonts w:ascii="Avenir LT Std 35 Light" w:hAnsi="Avenir LT Std 35 Light"/>
        </w:rPr>
        <w:t xml:space="preserve"> kjøpet over lengre tid. </w:t>
      </w:r>
      <w:proofErr w:type="spellStart"/>
      <w:r w:rsidRPr="002516BF">
        <w:rPr>
          <w:rFonts w:ascii="Avenir LT Std 35 Light" w:hAnsi="Avenir LT Std 35 Light"/>
        </w:rPr>
        <w:t>Synsam</w:t>
      </w:r>
      <w:proofErr w:type="spellEnd"/>
      <w:r w:rsidRPr="002516BF">
        <w:rPr>
          <w:rFonts w:ascii="Avenir LT Std 35 Light" w:hAnsi="Avenir LT Std 35 Light"/>
        </w:rPr>
        <w:t xml:space="preserve"> har også tidligere tilbudt kundefinansiering og velger nå å lansere Resurs Bank i hele Norden</w:t>
      </w:r>
      <w:r>
        <w:rPr>
          <w:rFonts w:ascii="Avenir LT Std 35 Light" w:hAnsi="Avenir LT Std 35 Light"/>
        </w:rPr>
        <w:t xml:space="preserve"> </w:t>
      </w:r>
    </w:p>
    <w:p w14:paraId="40380774" w14:textId="77777777" w:rsidR="00972D47" w:rsidRDefault="00972D47" w:rsidP="00972D47">
      <w:pPr>
        <w:spacing w:after="0"/>
        <w:rPr>
          <w:rFonts w:ascii="Avenir LT Std 35 Light" w:eastAsia="Times New Roman" w:hAnsi="Avenir LT Std 35 Light" w:cs="Cambria"/>
          <w:i/>
        </w:rPr>
      </w:pPr>
    </w:p>
    <w:p w14:paraId="74E7907B" w14:textId="4892D3ED" w:rsidR="00972D47" w:rsidRPr="00BE5BEE" w:rsidRDefault="009F4646" w:rsidP="00BE5BEE">
      <w:pPr>
        <w:spacing w:after="0"/>
        <w:ind w:left="360"/>
        <w:rPr>
          <w:rFonts w:ascii="Avenir LT Std 35 Light" w:eastAsia="Times New Roman" w:hAnsi="Avenir LT Std 35 Light" w:cs="Cambria"/>
          <w:i/>
        </w:rPr>
      </w:pPr>
      <w:r>
        <w:rPr>
          <w:rFonts w:ascii="Avenir LT Std 35 Light" w:eastAsia="Times New Roman" w:hAnsi="Avenir LT Std 35 Light" w:cs="Cambria"/>
          <w:i/>
        </w:rPr>
        <w:t>«</w:t>
      </w:r>
      <w:r w:rsidR="002516BF" w:rsidRPr="002516BF">
        <w:rPr>
          <w:rFonts w:ascii="Avenir LT Std 35 Light" w:eastAsia="Times New Roman" w:hAnsi="Avenir LT Std 35 Light" w:cs="Cambria"/>
          <w:i/>
        </w:rPr>
        <w:t xml:space="preserve">Resurs Banks betalingsprodukter tilbyr både valgfrihet og trygghet for våre kunder. Som butikkjede innen optikk og </w:t>
      </w:r>
      <w:proofErr w:type="spellStart"/>
      <w:r w:rsidR="002516BF" w:rsidRPr="002516BF">
        <w:rPr>
          <w:rFonts w:ascii="Avenir LT Std 35 Light" w:eastAsia="Times New Roman" w:hAnsi="Avenir LT Std 35 Light" w:cs="Cambria"/>
          <w:i/>
        </w:rPr>
        <w:t>eye</w:t>
      </w:r>
      <w:proofErr w:type="spellEnd"/>
      <w:r w:rsidR="002516BF" w:rsidRPr="002516BF">
        <w:rPr>
          <w:rFonts w:ascii="Avenir LT Std 35 Light" w:eastAsia="Times New Roman" w:hAnsi="Avenir LT Std 35 Light" w:cs="Cambria"/>
          <w:i/>
        </w:rPr>
        <w:t xml:space="preserve"> </w:t>
      </w:r>
      <w:proofErr w:type="spellStart"/>
      <w:r w:rsidR="002516BF" w:rsidRPr="002516BF">
        <w:rPr>
          <w:rFonts w:ascii="Avenir LT Std 35 Light" w:eastAsia="Times New Roman" w:hAnsi="Avenir LT Std 35 Light" w:cs="Cambria"/>
          <w:i/>
        </w:rPr>
        <w:t>fashion</w:t>
      </w:r>
      <w:proofErr w:type="spellEnd"/>
      <w:r w:rsidR="002516BF" w:rsidRPr="002516BF">
        <w:rPr>
          <w:rFonts w:ascii="Avenir LT Std 35 Light" w:eastAsia="Times New Roman" w:hAnsi="Avenir LT Std 35 Light" w:cs="Cambria"/>
          <w:i/>
        </w:rPr>
        <w:t xml:space="preserve"> vet vi at våre kunder </w:t>
      </w:r>
      <w:r w:rsidR="002516BF">
        <w:rPr>
          <w:rFonts w:ascii="Avenir LT Std 35 Light" w:eastAsia="Times New Roman" w:hAnsi="Avenir LT Std 35 Light" w:cs="Cambria"/>
          <w:i/>
        </w:rPr>
        <w:t>verdsetter</w:t>
      </w:r>
      <w:r w:rsidR="002516BF" w:rsidRPr="002516BF">
        <w:rPr>
          <w:rFonts w:ascii="Avenir LT Std 35 Light" w:eastAsia="Times New Roman" w:hAnsi="Avenir LT Std 35 Light" w:cs="Cambria"/>
          <w:i/>
        </w:rPr>
        <w:t xml:space="preserve"> muligheten til en fleksibel betaling. Vi ser frem til å lansere Resurs Bank i alle våre butikker</w:t>
      </w:r>
      <w:r>
        <w:rPr>
          <w:rFonts w:ascii="Avenir LT Std 35 Light" w:eastAsia="Times New Roman" w:hAnsi="Avenir LT Std 35 Light" w:cs="Cambria"/>
          <w:i/>
        </w:rPr>
        <w:t>»</w:t>
      </w:r>
      <w:r w:rsidR="00224F8F">
        <w:rPr>
          <w:rFonts w:ascii="Avenir LT Std 35 Light" w:eastAsia="Times New Roman" w:hAnsi="Avenir LT Std 35 Light" w:cs="Cambria"/>
          <w:i/>
        </w:rPr>
        <w:t xml:space="preserve"> </w:t>
      </w:r>
      <w:r w:rsidR="002516BF">
        <w:rPr>
          <w:rFonts w:ascii="Avenir LT Std 35 Light" w:eastAsia="Times New Roman" w:hAnsi="Avenir LT Std 35 Light" w:cs="Cambria"/>
          <w:i/>
        </w:rPr>
        <w:t>sier Mika</w:t>
      </w:r>
      <w:r w:rsidR="002516BF" w:rsidRPr="002516BF">
        <w:rPr>
          <w:rFonts w:ascii="Avenir LT Std 35 Light" w:eastAsia="Times New Roman" w:hAnsi="Avenir LT Std 35 Light" w:cs="Cambria"/>
          <w:i/>
        </w:rPr>
        <w:t>e</w:t>
      </w:r>
      <w:r w:rsidR="002516BF">
        <w:rPr>
          <w:rFonts w:ascii="Avenir LT Std 35 Light" w:eastAsia="Times New Roman" w:hAnsi="Avenir LT Std 35 Light" w:cs="Cambria"/>
          <w:i/>
        </w:rPr>
        <w:t>l R</w:t>
      </w:r>
      <w:r w:rsidR="002516BF" w:rsidRPr="002516BF">
        <w:rPr>
          <w:rFonts w:ascii="Avenir LT Std 35 Light" w:eastAsia="Times New Roman" w:hAnsi="Avenir LT Std 35 Light" w:cs="Cambria"/>
          <w:i/>
        </w:rPr>
        <w:t xml:space="preserve">ahm, CFO </w:t>
      </w:r>
      <w:proofErr w:type="spellStart"/>
      <w:r w:rsidR="002516BF" w:rsidRPr="002516BF">
        <w:rPr>
          <w:rFonts w:ascii="Avenir LT Std 35 Light" w:eastAsia="Times New Roman" w:hAnsi="Avenir LT Std 35 Light" w:cs="Cambria"/>
          <w:i/>
        </w:rPr>
        <w:t>Synsam</w:t>
      </w:r>
      <w:proofErr w:type="spellEnd"/>
      <w:r w:rsidR="002516BF" w:rsidRPr="002516BF">
        <w:rPr>
          <w:rFonts w:ascii="Avenir LT Std 35 Light" w:eastAsia="Times New Roman" w:hAnsi="Avenir LT Std 35 Light" w:cs="Cambria"/>
          <w:i/>
        </w:rPr>
        <w:t xml:space="preserve"> Group</w:t>
      </w:r>
      <w:r w:rsidR="002516BF" w:rsidRPr="009F4646">
        <w:rPr>
          <w:rFonts w:ascii="Avenir LT Std 35 Light" w:eastAsia="Times New Roman" w:hAnsi="Avenir LT Std 35 Light" w:cs="Cambria"/>
        </w:rPr>
        <w:t xml:space="preserve"> </w:t>
      </w:r>
    </w:p>
    <w:p w14:paraId="78989FC9" w14:textId="77777777" w:rsidR="00B776C5" w:rsidRDefault="00B776C5" w:rsidP="00AC1A0A">
      <w:pPr>
        <w:spacing w:after="0" w:line="240" w:lineRule="auto"/>
        <w:rPr>
          <w:rFonts w:ascii="Avenir LT Std 35 Light" w:hAnsi="Avenir LT Std 35 Light"/>
        </w:rPr>
      </w:pPr>
    </w:p>
    <w:p w14:paraId="0BD2669B" w14:textId="77777777" w:rsidR="00EB0DBF" w:rsidRPr="002A6FF6" w:rsidRDefault="00EB0DBF" w:rsidP="00A27CD6">
      <w:pPr>
        <w:spacing w:after="0" w:line="240" w:lineRule="auto"/>
        <w:rPr>
          <w:rFonts w:ascii="Avenir LT Std 35 Light" w:hAnsi="Avenir LT Std 35 Light"/>
          <w:b/>
        </w:rPr>
      </w:pPr>
    </w:p>
    <w:p w14:paraId="6F1068DD" w14:textId="77777777" w:rsidR="002C5BFE" w:rsidRPr="00972D47" w:rsidRDefault="002C5BFE" w:rsidP="00A27CD6">
      <w:pPr>
        <w:spacing w:after="0" w:line="240" w:lineRule="auto"/>
        <w:rPr>
          <w:rFonts w:ascii="Avenir LT Std 35 Light" w:hAnsi="Avenir LT Std 35 Light"/>
          <w:b/>
          <w:u w:val="single"/>
        </w:rPr>
      </w:pPr>
    </w:p>
    <w:p w14:paraId="2424F877" w14:textId="77777777" w:rsidR="00791A5F" w:rsidRPr="00972D47" w:rsidRDefault="00B92983" w:rsidP="00A27CD6">
      <w:pPr>
        <w:spacing w:after="0" w:line="240" w:lineRule="auto"/>
        <w:rPr>
          <w:rFonts w:ascii="Avenir LT Std 35 Light" w:hAnsi="Avenir LT Std 35 Light"/>
          <w:b/>
          <w:u w:val="single"/>
        </w:rPr>
      </w:pPr>
      <w:r w:rsidRPr="00972D47">
        <w:rPr>
          <w:rFonts w:ascii="Avenir LT Std 35 Light" w:hAnsi="Avenir LT Std 35 Light"/>
          <w:b/>
          <w:u w:val="single"/>
        </w:rPr>
        <w:t>Mer informasjon:</w:t>
      </w:r>
    </w:p>
    <w:p w14:paraId="79AD1420" w14:textId="71789E49" w:rsidR="009F4646" w:rsidRPr="00F862B7" w:rsidRDefault="00B92983" w:rsidP="00A27CD6">
      <w:pPr>
        <w:spacing w:after="0" w:line="240" w:lineRule="auto"/>
        <w:rPr>
          <w:rFonts w:ascii="Avenir LT Std 35 Light" w:hAnsi="Avenir LT Std 35 Light"/>
        </w:rPr>
      </w:pPr>
      <w:r w:rsidRPr="00F862B7">
        <w:rPr>
          <w:rFonts w:ascii="Avenir LT Std 35 Light" w:hAnsi="Avenir LT Std 35 Light"/>
        </w:rPr>
        <w:br/>
      </w:r>
      <w:r w:rsidR="009F4646" w:rsidRPr="00F862B7">
        <w:rPr>
          <w:rFonts w:ascii="Avenir LT Std 35 Light" w:hAnsi="Avenir LT Std 35 Light"/>
        </w:rPr>
        <w:t xml:space="preserve">Lotta Blond, Markedsansvarlig, Resurs Bank Sverige, +46 722 52 33 10 </w:t>
      </w:r>
    </w:p>
    <w:p w14:paraId="15D5657F" w14:textId="51B5E059" w:rsidR="00791A5F" w:rsidRPr="00F862B7" w:rsidRDefault="005B3EE1" w:rsidP="00A27CD6">
      <w:pPr>
        <w:spacing w:after="0" w:line="240" w:lineRule="auto"/>
        <w:rPr>
          <w:rFonts w:ascii="Avenir LT Std 35 Light" w:hAnsi="Avenir LT Std 35 Light"/>
        </w:rPr>
      </w:pPr>
      <w:hyperlink r:id="rId8" w:history="1">
        <w:r w:rsidR="009F4646" w:rsidRPr="00F862B7">
          <w:rPr>
            <w:rStyle w:val="Hyperkobling"/>
            <w:rFonts w:ascii="Avenir LT Std 35 Light" w:hAnsi="Avenir LT Std 35 Light"/>
          </w:rPr>
          <w:t>lotta.blond@resurs.se</w:t>
        </w:r>
      </w:hyperlink>
      <w:r w:rsidR="009F4646" w:rsidRPr="00F862B7">
        <w:rPr>
          <w:rFonts w:ascii="Avenir LT Std 35 Light" w:hAnsi="Avenir LT Std 35 Light"/>
        </w:rPr>
        <w:t xml:space="preserve">  </w:t>
      </w:r>
    </w:p>
    <w:p w14:paraId="3A088C7D" w14:textId="77777777" w:rsidR="00791A5F" w:rsidRPr="00F862B7" w:rsidRDefault="00791A5F" w:rsidP="00A27CD6">
      <w:pPr>
        <w:spacing w:after="0" w:line="240" w:lineRule="auto"/>
        <w:rPr>
          <w:rFonts w:ascii="Avenir LT Std 35 Light" w:hAnsi="Avenir LT Std 35 Light"/>
        </w:rPr>
      </w:pPr>
    </w:p>
    <w:p w14:paraId="62B5BBDF" w14:textId="4C20CBFB" w:rsidR="003572D2" w:rsidRPr="002516BF" w:rsidRDefault="00A874EB" w:rsidP="00A27CD6">
      <w:pPr>
        <w:spacing w:after="0" w:line="240" w:lineRule="auto"/>
        <w:rPr>
          <w:rFonts w:ascii="Avenir LT Std 35 Light" w:hAnsi="Avenir LT Std 35 Light"/>
        </w:rPr>
      </w:pPr>
      <w:r w:rsidRPr="002516BF">
        <w:rPr>
          <w:rFonts w:ascii="Avenir LT Std 35 Light" w:hAnsi="Avenir LT Std 35 Light"/>
        </w:rPr>
        <w:t>Ingebjørg Brown</w:t>
      </w:r>
      <w:r w:rsidR="00B92983" w:rsidRPr="002516BF">
        <w:rPr>
          <w:rFonts w:ascii="Avenir LT Std 35 Light" w:hAnsi="Avenir LT Std 35 Light"/>
        </w:rPr>
        <w:t xml:space="preserve">, </w:t>
      </w:r>
      <w:r w:rsidRPr="002516BF">
        <w:rPr>
          <w:rFonts w:ascii="Avenir LT Std 35 Light" w:hAnsi="Avenir LT Std 35 Light"/>
        </w:rPr>
        <w:t>Country Manager</w:t>
      </w:r>
      <w:r w:rsidR="00F862B7" w:rsidRPr="002516BF">
        <w:rPr>
          <w:rFonts w:ascii="Avenir LT Std 35 Light" w:hAnsi="Avenir LT Std 35 Light"/>
        </w:rPr>
        <w:t>:</w:t>
      </w:r>
      <w:r w:rsidR="00B92983" w:rsidRPr="002516BF">
        <w:rPr>
          <w:rFonts w:ascii="Avenir LT Std 35 Light" w:hAnsi="Avenir LT Std 35 Light"/>
        </w:rPr>
        <w:t xml:space="preserve"> Resurs Bank</w:t>
      </w:r>
      <w:r w:rsidRPr="002516BF">
        <w:rPr>
          <w:rFonts w:ascii="Avenir LT Std 35 Light" w:hAnsi="Avenir LT Std 35 Light"/>
        </w:rPr>
        <w:t xml:space="preserve"> Norge</w:t>
      </w:r>
      <w:r w:rsidR="00B92983" w:rsidRPr="002516BF">
        <w:rPr>
          <w:rFonts w:ascii="Avenir LT Std 35 Light" w:hAnsi="Avenir LT Std 35 Light"/>
        </w:rPr>
        <w:t>: +</w:t>
      </w:r>
      <w:r w:rsidR="00791A5F" w:rsidRPr="002516BF">
        <w:rPr>
          <w:rFonts w:ascii="Avenir LT Std 35 Light" w:hAnsi="Avenir LT Std 35 Light"/>
        </w:rPr>
        <w:t xml:space="preserve">47 911 35 205, </w:t>
      </w:r>
      <w:hyperlink r:id="rId9" w:history="1">
        <w:r w:rsidR="00791A5F" w:rsidRPr="002516BF">
          <w:rPr>
            <w:rStyle w:val="Hyperkobling"/>
            <w:rFonts w:ascii="Avenir LT Std 35 Light" w:hAnsi="Avenir LT Std 35 Light"/>
          </w:rPr>
          <w:t>ingebjorg.brown@resursbank.no</w:t>
        </w:r>
      </w:hyperlink>
    </w:p>
    <w:p w14:paraId="5443CC57" w14:textId="3C31FDEF" w:rsidR="00766087" w:rsidRPr="002516BF" w:rsidRDefault="00766087" w:rsidP="00A3110A">
      <w:pPr>
        <w:spacing w:after="0" w:line="240" w:lineRule="auto"/>
        <w:rPr>
          <w:b/>
          <w:sz w:val="16"/>
          <w:szCs w:val="16"/>
        </w:rPr>
      </w:pPr>
    </w:p>
    <w:sectPr w:rsidR="00766087" w:rsidRPr="002516BF" w:rsidSect="00A874EB">
      <w:headerReference w:type="default" r:id="rId10"/>
      <w:footerReference w:type="default" r:id="rId11"/>
      <w:pgSz w:w="11906" w:h="16838"/>
      <w:pgMar w:top="1134" w:right="1133" w:bottom="851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9F51D" w14:textId="77777777" w:rsidR="00A874EB" w:rsidRDefault="00A874EB" w:rsidP="007C3180">
      <w:pPr>
        <w:spacing w:after="0" w:line="240" w:lineRule="auto"/>
      </w:pPr>
      <w:r>
        <w:separator/>
      </w:r>
    </w:p>
  </w:endnote>
  <w:endnote w:type="continuationSeparator" w:id="0">
    <w:p w14:paraId="77302C7C" w14:textId="77777777" w:rsidR="00A874EB" w:rsidRDefault="00A874EB" w:rsidP="007C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35 Light">
    <w:altName w:val="Times New Roman"/>
    <w:charset w:val="00"/>
    <w:family w:val="auto"/>
    <w:pitch w:val="variable"/>
    <w:sig w:usb0="8000002F" w:usb1="40000048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venir LT Std 35 Light"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85 Heavy">
    <w:altName w:val="Rockwell Extra Bold"/>
    <w:charset w:val="00"/>
    <w:family w:val="auto"/>
    <w:pitch w:val="variable"/>
    <w:sig w:usb0="80000027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DB2CF" w14:textId="77777777" w:rsidR="00A874EB" w:rsidRDefault="00A874EB" w:rsidP="0017569A">
    <w:pPr>
      <w:pStyle w:val="Bunntekst"/>
      <w:tabs>
        <w:tab w:val="clear" w:pos="4536"/>
        <w:tab w:val="left" w:pos="2835"/>
        <w:tab w:val="left" w:pos="3828"/>
        <w:tab w:val="left" w:pos="4678"/>
        <w:tab w:val="left" w:pos="5812"/>
        <w:tab w:val="left" w:pos="7655"/>
      </w:tabs>
      <w:ind w:left="-426"/>
      <w:rPr>
        <w:rFonts w:ascii="Avenir 85 Heavy" w:hAnsi="Avenir 85 Heavy" w:cs="Avenir LT Std 55 Roman"/>
        <w:color w:val="009CDA"/>
        <w:sz w:val="20"/>
        <w:szCs w:val="20"/>
      </w:rPr>
    </w:pPr>
  </w:p>
  <w:p w14:paraId="105C38B9" w14:textId="24C29FC8" w:rsidR="00A874EB" w:rsidRDefault="00A874EB" w:rsidP="00FA5D72">
    <w:pPr>
      <w:pStyle w:val="Bunntekst"/>
      <w:tabs>
        <w:tab w:val="clear" w:pos="4536"/>
        <w:tab w:val="clear" w:pos="9072"/>
        <w:tab w:val="left" w:pos="1843"/>
        <w:tab w:val="left" w:pos="3544"/>
        <w:tab w:val="left" w:pos="4962"/>
        <w:tab w:val="left" w:pos="6379"/>
        <w:tab w:val="left" w:pos="7797"/>
      </w:tabs>
      <w:jc w:val="center"/>
      <w:rPr>
        <w:rFonts w:ascii="Avenir LT Std 35 Light" w:hAnsi="Avenir LT Std 35 Light" w:cs="Avenir LT Std 35 Light"/>
        <w:sz w:val="16"/>
        <w:szCs w:val="16"/>
      </w:rPr>
    </w:pPr>
  </w:p>
  <w:p w14:paraId="0E220451" w14:textId="266D7B94" w:rsidR="00A874EB" w:rsidRPr="00B00B0A" w:rsidRDefault="00A874EB" w:rsidP="000F1BD0">
    <w:pPr>
      <w:pStyle w:val="Bunntekst"/>
      <w:tabs>
        <w:tab w:val="clear" w:pos="4536"/>
        <w:tab w:val="clear" w:pos="9072"/>
        <w:tab w:val="left" w:pos="1843"/>
        <w:tab w:val="left" w:pos="3544"/>
        <w:tab w:val="left" w:pos="4962"/>
        <w:tab w:val="left" w:pos="6379"/>
        <w:tab w:val="left" w:pos="7797"/>
      </w:tabs>
      <w:spacing w:line="276" w:lineRule="auto"/>
      <w:rPr>
        <w:rFonts w:ascii="Trebuchet MS" w:hAnsi="Trebuchet MS" w:cs="Avenir LT Std 35 Light"/>
        <w:b/>
        <w:sz w:val="16"/>
        <w:szCs w:val="16"/>
      </w:rPr>
    </w:pPr>
    <w:r>
      <w:rPr>
        <w:rFonts w:ascii="Trebuchet MS" w:hAnsi="Trebuchet MS"/>
        <w:b/>
        <w:sz w:val="16"/>
      </w:rPr>
      <w:t>Om Resurs Bank</w:t>
    </w:r>
  </w:p>
  <w:p w14:paraId="512AA572" w14:textId="031BD2BA" w:rsidR="00A874EB" w:rsidRPr="00674874" w:rsidRDefault="00A874EB" w:rsidP="000F1BD0">
    <w:pPr>
      <w:pStyle w:val="Bunntekst"/>
      <w:tabs>
        <w:tab w:val="clear" w:pos="4536"/>
        <w:tab w:val="clear" w:pos="9072"/>
        <w:tab w:val="left" w:pos="1843"/>
        <w:tab w:val="left" w:pos="3544"/>
        <w:tab w:val="left" w:pos="4962"/>
        <w:tab w:val="left" w:pos="6379"/>
        <w:tab w:val="left" w:pos="7797"/>
      </w:tabs>
      <w:spacing w:line="276" w:lineRule="auto"/>
      <w:rPr>
        <w:rFonts w:ascii="Avenir LT Std 55 Roman" w:hAnsi="Avenir LT Std 55 Roman" w:cs="Avenir LT Std 35 Light"/>
        <w:sz w:val="14"/>
        <w:szCs w:val="14"/>
      </w:rPr>
    </w:pPr>
    <w:r>
      <w:rPr>
        <w:rFonts w:ascii="Avenir LT Std 55 Roman" w:hAnsi="Avenir LT Std 55 Roman"/>
        <w:sz w:val="14"/>
      </w:rPr>
      <w:t xml:space="preserve">Resurs Bank er en av Nordens raskest voksende nisjebanker, og har sitt utspring i Resurs Finans som introduserte rentefritt på midten av 1980-tallet. Resurs Bank er i dag markedsledende innen forbrukerfinansiering </w:t>
    </w:r>
    <w:r w:rsidR="00791A5F">
      <w:rPr>
        <w:rFonts w:ascii="Avenir LT Std 55 Roman" w:hAnsi="Avenir LT Std 55 Roman"/>
        <w:sz w:val="14"/>
      </w:rPr>
      <w:t>t</w:t>
    </w:r>
    <w:r>
      <w:rPr>
        <w:rFonts w:ascii="Avenir LT Std 55 Roman" w:hAnsi="Avenir LT Std 55 Roman"/>
        <w:sz w:val="14"/>
      </w:rPr>
      <w:t>i</w:t>
    </w:r>
    <w:r w:rsidR="00791A5F">
      <w:rPr>
        <w:rFonts w:ascii="Avenir LT Std 55 Roman" w:hAnsi="Avenir LT Std 55 Roman"/>
        <w:sz w:val="14"/>
      </w:rPr>
      <w:t>l</w:t>
    </w:r>
    <w:r>
      <w:rPr>
        <w:rFonts w:ascii="Avenir LT Std 55 Roman" w:hAnsi="Avenir LT Std 55 Roman"/>
        <w:sz w:val="14"/>
      </w:rPr>
      <w:t xml:space="preserve"> detaljhandelen og tilbyr i tillegg attraktive innskudds- og låneordninger, betalingskortet Supreme Card. Resurs Bank</w:t>
    </w:r>
    <w:r w:rsidR="00791A5F">
      <w:rPr>
        <w:rFonts w:ascii="Avenir LT Std 55 Roman" w:hAnsi="Avenir LT Std 55 Roman"/>
        <w:sz w:val="14"/>
      </w:rPr>
      <w:t xml:space="preserve"> er en del av Resurs-konsernet med over 700 ansatte.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5F5A9" w14:textId="77777777" w:rsidR="00A874EB" w:rsidRDefault="00A874EB" w:rsidP="007C3180">
      <w:pPr>
        <w:spacing w:after="0" w:line="240" w:lineRule="auto"/>
      </w:pPr>
      <w:r>
        <w:separator/>
      </w:r>
    </w:p>
  </w:footnote>
  <w:footnote w:type="continuationSeparator" w:id="0">
    <w:p w14:paraId="79D2D427" w14:textId="77777777" w:rsidR="00A874EB" w:rsidRDefault="00A874EB" w:rsidP="007C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442CB" w14:textId="77B9BD23" w:rsidR="00A874EB" w:rsidRPr="00674874" w:rsidRDefault="00A874EB" w:rsidP="00A3110A">
    <w:pPr>
      <w:pStyle w:val="Allmntstyckeformat"/>
      <w:spacing w:line="276" w:lineRule="auto"/>
      <w:rPr>
        <w:rFonts w:ascii="Avenir LT Std 55 Roman" w:hAnsi="Avenir LT Std 55 Roman" w:cs="Avenir LT Std 35 Light"/>
      </w:rPr>
    </w:pPr>
    <w:r>
      <w:rPr>
        <w:noProof/>
        <w:lang w:bidi="ar-SA"/>
      </w:rPr>
      <w:drawing>
        <wp:inline distT="0" distB="0" distL="0" distR="0" wp14:anchorId="618FF079" wp14:editId="4E40ACC1">
          <wp:extent cx="1620000" cy="570634"/>
          <wp:effectExtent l="0" t="0" r="5715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ursBank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570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13A0">
      <w:rPr>
        <w:rFonts w:ascii="Avenir LT Std 55 Roman" w:hAnsi="Avenir LT Std 55 Roman"/>
      </w:rPr>
      <w:tab/>
    </w:r>
    <w:r w:rsidR="000213A0">
      <w:rPr>
        <w:rFonts w:ascii="Avenir LT Std 55 Roman" w:hAnsi="Avenir LT Std 55 Roman"/>
      </w:rPr>
      <w:tab/>
    </w:r>
    <w:r w:rsidR="000213A0">
      <w:rPr>
        <w:rFonts w:ascii="Avenir LT Std 55 Roman" w:hAnsi="Avenir LT Std 55 Roman"/>
      </w:rPr>
      <w:tab/>
    </w:r>
    <w:r w:rsidR="00791A5F">
      <w:rPr>
        <w:rFonts w:ascii="Avenir LT Std 55 Roman" w:hAnsi="Avenir LT Std 55 Roman"/>
      </w:rPr>
      <w:t xml:space="preserve">                  </w:t>
    </w:r>
    <w:r>
      <w:rPr>
        <w:rFonts w:ascii="Avenir LT Std 55 Roman" w:hAnsi="Avenir LT Std 55 Roman"/>
      </w:rPr>
      <w:t>PRESSEMELDING</w:t>
    </w:r>
    <w:r w:rsidR="00187B00">
      <w:rPr>
        <w:rFonts w:ascii="Avenir LT Std 55 Roman" w:hAnsi="Avenir LT Std 55 Roman"/>
      </w:rPr>
      <w:t xml:space="preserve"> 20</w:t>
    </w:r>
    <w:r w:rsidR="00972D47">
      <w:rPr>
        <w:rFonts w:ascii="Avenir LT Std 55 Roman" w:hAnsi="Avenir LT Std 55 Roman"/>
      </w:rPr>
      <w:t>.01.2016</w:t>
    </w:r>
  </w:p>
  <w:p w14:paraId="7048AE8A" w14:textId="6BFF8DEA" w:rsidR="00A874EB" w:rsidRDefault="00A874E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74D40"/>
    <w:multiLevelType w:val="hybridMultilevel"/>
    <w:tmpl w:val="8526A15E"/>
    <w:lvl w:ilvl="0" w:tplc="ADFE7484">
      <w:start w:val="45"/>
      <w:numFmt w:val="bullet"/>
      <w:lvlText w:val="-"/>
      <w:lvlJc w:val="left"/>
      <w:pPr>
        <w:ind w:left="720" w:hanging="360"/>
      </w:pPr>
      <w:rPr>
        <w:rFonts w:ascii="Avenir 35 Light" w:eastAsia="Times New Roman" w:hAnsi="Avenir 35 Light" w:cs="Cambr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6002A"/>
    <w:multiLevelType w:val="hybridMultilevel"/>
    <w:tmpl w:val="D444DCD6"/>
    <w:lvl w:ilvl="0" w:tplc="3C1A009C">
      <w:start w:val="11"/>
      <w:numFmt w:val="bullet"/>
      <w:lvlText w:val="-"/>
      <w:lvlJc w:val="left"/>
      <w:pPr>
        <w:ind w:left="720" w:hanging="360"/>
      </w:pPr>
      <w:rPr>
        <w:rFonts w:ascii="Avenir LT Std 55 Roman" w:eastAsiaTheme="minorHAnsi" w:hAnsi="Avenir LT Std 55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C235F"/>
    <w:multiLevelType w:val="hybridMultilevel"/>
    <w:tmpl w:val="62887906"/>
    <w:lvl w:ilvl="0" w:tplc="3E362ACC">
      <w:start w:val="15"/>
      <w:numFmt w:val="bullet"/>
      <w:lvlText w:val="-"/>
      <w:lvlJc w:val="left"/>
      <w:pPr>
        <w:ind w:left="720" w:hanging="360"/>
      </w:pPr>
      <w:rPr>
        <w:rFonts w:ascii="Avenir 35 Light" w:eastAsia="Times New Roman" w:hAnsi="Avenir 35 Light" w:cs="Cambria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E6711"/>
    <w:multiLevelType w:val="hybridMultilevel"/>
    <w:tmpl w:val="79A4F4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54B6A"/>
    <w:multiLevelType w:val="hybridMultilevel"/>
    <w:tmpl w:val="32184E96"/>
    <w:lvl w:ilvl="0" w:tplc="2EA25500">
      <w:start w:val="25"/>
      <w:numFmt w:val="bullet"/>
      <w:lvlText w:val="-"/>
      <w:lvlJc w:val="left"/>
      <w:pPr>
        <w:ind w:left="720" w:hanging="360"/>
      </w:pPr>
      <w:rPr>
        <w:rFonts w:ascii="Avenir LT Std 35 Light" w:eastAsiaTheme="minorHAnsi" w:hAnsi="Avenir LT Std 35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771E5"/>
    <w:multiLevelType w:val="hybridMultilevel"/>
    <w:tmpl w:val="3A621DAC"/>
    <w:lvl w:ilvl="0" w:tplc="1AAA565A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17AA2"/>
    <w:multiLevelType w:val="hybridMultilevel"/>
    <w:tmpl w:val="6B3EA184"/>
    <w:lvl w:ilvl="0" w:tplc="62C69A00">
      <w:start w:val="1"/>
      <w:numFmt w:val="bullet"/>
      <w:lvlText w:val="–"/>
      <w:lvlJc w:val="left"/>
      <w:pPr>
        <w:ind w:left="720" w:hanging="360"/>
      </w:pPr>
      <w:rPr>
        <w:rFonts w:ascii="Gill Sans MT" w:hAnsi="Gill Sans MT" w:hint="default"/>
        <w:color w:val="auto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80"/>
    <w:rsid w:val="0001578B"/>
    <w:rsid w:val="000213A0"/>
    <w:rsid w:val="00023656"/>
    <w:rsid w:val="00035387"/>
    <w:rsid w:val="00060299"/>
    <w:rsid w:val="00065873"/>
    <w:rsid w:val="00094FA7"/>
    <w:rsid w:val="000A24D6"/>
    <w:rsid w:val="000A5385"/>
    <w:rsid w:val="000A74BA"/>
    <w:rsid w:val="000B5D3B"/>
    <w:rsid w:val="000D1D72"/>
    <w:rsid w:val="000D491D"/>
    <w:rsid w:val="000D5E46"/>
    <w:rsid w:val="000D7461"/>
    <w:rsid w:val="000E5D14"/>
    <w:rsid w:val="000E7E78"/>
    <w:rsid w:val="000F1BD0"/>
    <w:rsid w:val="0012138C"/>
    <w:rsid w:val="00124D03"/>
    <w:rsid w:val="0014140B"/>
    <w:rsid w:val="00142177"/>
    <w:rsid w:val="00143374"/>
    <w:rsid w:val="00170893"/>
    <w:rsid w:val="00171473"/>
    <w:rsid w:val="0017569A"/>
    <w:rsid w:val="00187B00"/>
    <w:rsid w:val="00193647"/>
    <w:rsid w:val="001B42F4"/>
    <w:rsid w:val="001E35E4"/>
    <w:rsid w:val="001F5B8B"/>
    <w:rsid w:val="00204061"/>
    <w:rsid w:val="00213127"/>
    <w:rsid w:val="00216BD4"/>
    <w:rsid w:val="00224F8F"/>
    <w:rsid w:val="0023634A"/>
    <w:rsid w:val="002516BF"/>
    <w:rsid w:val="002656D9"/>
    <w:rsid w:val="00272A9A"/>
    <w:rsid w:val="002807C8"/>
    <w:rsid w:val="00282E28"/>
    <w:rsid w:val="002918CC"/>
    <w:rsid w:val="002A6FF6"/>
    <w:rsid w:val="002B7911"/>
    <w:rsid w:val="002C0553"/>
    <w:rsid w:val="002C5BFE"/>
    <w:rsid w:val="002D6399"/>
    <w:rsid w:val="002F0E7F"/>
    <w:rsid w:val="003077E9"/>
    <w:rsid w:val="00323F61"/>
    <w:rsid w:val="00350ADC"/>
    <w:rsid w:val="003572D2"/>
    <w:rsid w:val="00374A0B"/>
    <w:rsid w:val="00384CF0"/>
    <w:rsid w:val="003A451C"/>
    <w:rsid w:val="003B5DC9"/>
    <w:rsid w:val="003B7B62"/>
    <w:rsid w:val="003D0098"/>
    <w:rsid w:val="003E6C0C"/>
    <w:rsid w:val="003F2FCC"/>
    <w:rsid w:val="0040498D"/>
    <w:rsid w:val="00407AFA"/>
    <w:rsid w:val="00416FD8"/>
    <w:rsid w:val="00420F1E"/>
    <w:rsid w:val="004345B7"/>
    <w:rsid w:val="00485A94"/>
    <w:rsid w:val="004B2943"/>
    <w:rsid w:val="004B2C34"/>
    <w:rsid w:val="004E4BC1"/>
    <w:rsid w:val="00516655"/>
    <w:rsid w:val="00524AB7"/>
    <w:rsid w:val="00547D73"/>
    <w:rsid w:val="005535E1"/>
    <w:rsid w:val="00557EDA"/>
    <w:rsid w:val="00560996"/>
    <w:rsid w:val="005771D9"/>
    <w:rsid w:val="005B3EE1"/>
    <w:rsid w:val="005B52AC"/>
    <w:rsid w:val="005D5C28"/>
    <w:rsid w:val="005E086A"/>
    <w:rsid w:val="005E642E"/>
    <w:rsid w:val="005F5D78"/>
    <w:rsid w:val="00617F88"/>
    <w:rsid w:val="006208A4"/>
    <w:rsid w:val="00621154"/>
    <w:rsid w:val="00631DA2"/>
    <w:rsid w:val="00644107"/>
    <w:rsid w:val="00644C53"/>
    <w:rsid w:val="00674874"/>
    <w:rsid w:val="006969C1"/>
    <w:rsid w:val="006B5494"/>
    <w:rsid w:val="006C4122"/>
    <w:rsid w:val="006E2C08"/>
    <w:rsid w:val="006F1250"/>
    <w:rsid w:val="00705F45"/>
    <w:rsid w:val="00711C98"/>
    <w:rsid w:val="00742C4F"/>
    <w:rsid w:val="00766087"/>
    <w:rsid w:val="00781CDD"/>
    <w:rsid w:val="0078295E"/>
    <w:rsid w:val="00791A5F"/>
    <w:rsid w:val="007A2EE1"/>
    <w:rsid w:val="007A768F"/>
    <w:rsid w:val="007B11E5"/>
    <w:rsid w:val="007B46D7"/>
    <w:rsid w:val="007C0C03"/>
    <w:rsid w:val="007C3180"/>
    <w:rsid w:val="007C71D1"/>
    <w:rsid w:val="007D3B9D"/>
    <w:rsid w:val="007E274E"/>
    <w:rsid w:val="007E58E8"/>
    <w:rsid w:val="007F31D4"/>
    <w:rsid w:val="007F4994"/>
    <w:rsid w:val="00803ED4"/>
    <w:rsid w:val="0080601C"/>
    <w:rsid w:val="008115FA"/>
    <w:rsid w:val="00841530"/>
    <w:rsid w:val="00847E0A"/>
    <w:rsid w:val="008A629E"/>
    <w:rsid w:val="008B1BA9"/>
    <w:rsid w:val="008C0327"/>
    <w:rsid w:val="008D4214"/>
    <w:rsid w:val="008D6C02"/>
    <w:rsid w:val="008F72CA"/>
    <w:rsid w:val="008F7840"/>
    <w:rsid w:val="009167EF"/>
    <w:rsid w:val="00916FA4"/>
    <w:rsid w:val="00955002"/>
    <w:rsid w:val="00972D47"/>
    <w:rsid w:val="00977F32"/>
    <w:rsid w:val="00984FC9"/>
    <w:rsid w:val="00987058"/>
    <w:rsid w:val="009D281A"/>
    <w:rsid w:val="009F0931"/>
    <w:rsid w:val="009F4646"/>
    <w:rsid w:val="00A02E60"/>
    <w:rsid w:val="00A21CDD"/>
    <w:rsid w:val="00A27CD6"/>
    <w:rsid w:val="00A3110A"/>
    <w:rsid w:val="00A346E2"/>
    <w:rsid w:val="00A4336A"/>
    <w:rsid w:val="00A53137"/>
    <w:rsid w:val="00A732A1"/>
    <w:rsid w:val="00A874EB"/>
    <w:rsid w:val="00AA39A9"/>
    <w:rsid w:val="00AA5ABD"/>
    <w:rsid w:val="00AC1A0A"/>
    <w:rsid w:val="00AD1BD6"/>
    <w:rsid w:val="00AD55C2"/>
    <w:rsid w:val="00AF2AE9"/>
    <w:rsid w:val="00AF4D0F"/>
    <w:rsid w:val="00B00B0A"/>
    <w:rsid w:val="00B27974"/>
    <w:rsid w:val="00B33E11"/>
    <w:rsid w:val="00B33EB9"/>
    <w:rsid w:val="00B436F6"/>
    <w:rsid w:val="00B57335"/>
    <w:rsid w:val="00B62EC2"/>
    <w:rsid w:val="00B7058F"/>
    <w:rsid w:val="00B74669"/>
    <w:rsid w:val="00B773D3"/>
    <w:rsid w:val="00B776C5"/>
    <w:rsid w:val="00B92983"/>
    <w:rsid w:val="00BA7B50"/>
    <w:rsid w:val="00BC7A58"/>
    <w:rsid w:val="00BD7DA6"/>
    <w:rsid w:val="00BE09AB"/>
    <w:rsid w:val="00BE176E"/>
    <w:rsid w:val="00BE43B2"/>
    <w:rsid w:val="00BE5BEE"/>
    <w:rsid w:val="00BE6DCB"/>
    <w:rsid w:val="00C02456"/>
    <w:rsid w:val="00C539DF"/>
    <w:rsid w:val="00C55643"/>
    <w:rsid w:val="00C6371F"/>
    <w:rsid w:val="00C93E13"/>
    <w:rsid w:val="00CA36A8"/>
    <w:rsid w:val="00CC2ADC"/>
    <w:rsid w:val="00CD3B35"/>
    <w:rsid w:val="00CD6ED8"/>
    <w:rsid w:val="00CE4E39"/>
    <w:rsid w:val="00D036CF"/>
    <w:rsid w:val="00D40896"/>
    <w:rsid w:val="00D629C2"/>
    <w:rsid w:val="00D641D7"/>
    <w:rsid w:val="00D7471F"/>
    <w:rsid w:val="00D83D87"/>
    <w:rsid w:val="00D90B07"/>
    <w:rsid w:val="00DC3920"/>
    <w:rsid w:val="00DD45C5"/>
    <w:rsid w:val="00DD468C"/>
    <w:rsid w:val="00DE2FC8"/>
    <w:rsid w:val="00DF5601"/>
    <w:rsid w:val="00E053F2"/>
    <w:rsid w:val="00E173B6"/>
    <w:rsid w:val="00E17E68"/>
    <w:rsid w:val="00E213B7"/>
    <w:rsid w:val="00E21EE9"/>
    <w:rsid w:val="00E31236"/>
    <w:rsid w:val="00E52BD0"/>
    <w:rsid w:val="00E744A0"/>
    <w:rsid w:val="00E94FE4"/>
    <w:rsid w:val="00E96009"/>
    <w:rsid w:val="00EB0DBF"/>
    <w:rsid w:val="00EC3BC8"/>
    <w:rsid w:val="00ED1E7A"/>
    <w:rsid w:val="00EF1C60"/>
    <w:rsid w:val="00F109A4"/>
    <w:rsid w:val="00F15F39"/>
    <w:rsid w:val="00F20890"/>
    <w:rsid w:val="00F22817"/>
    <w:rsid w:val="00F311F1"/>
    <w:rsid w:val="00F3173A"/>
    <w:rsid w:val="00F57727"/>
    <w:rsid w:val="00F61518"/>
    <w:rsid w:val="00F76AC4"/>
    <w:rsid w:val="00F827BE"/>
    <w:rsid w:val="00F862B7"/>
    <w:rsid w:val="00FA5D72"/>
    <w:rsid w:val="00FB2F9D"/>
    <w:rsid w:val="00FC347E"/>
    <w:rsid w:val="00FC5F90"/>
    <w:rsid w:val="00FE1585"/>
    <w:rsid w:val="00FE217E"/>
    <w:rsid w:val="00FF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ADD774A"/>
  <w15:docId w15:val="{A75069A2-931A-45B1-A51B-73E9B6A0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nb-NO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C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3180"/>
  </w:style>
  <w:style w:type="paragraph" w:styleId="Bunntekst">
    <w:name w:val="footer"/>
    <w:basedOn w:val="Normal"/>
    <w:link w:val="BunntekstTegn"/>
    <w:uiPriority w:val="99"/>
    <w:unhideWhenUsed/>
    <w:rsid w:val="007C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3180"/>
  </w:style>
  <w:style w:type="paragraph" w:styleId="Bobletekst">
    <w:name w:val="Balloon Text"/>
    <w:basedOn w:val="Normal"/>
    <w:link w:val="BobletekstTegn"/>
    <w:uiPriority w:val="99"/>
    <w:semiHidden/>
    <w:unhideWhenUsed/>
    <w:rsid w:val="007C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3180"/>
    <w:rPr>
      <w:rFonts w:ascii="Tahoma" w:hAnsi="Tahoma" w:cs="Tahoma"/>
      <w:sz w:val="16"/>
      <w:szCs w:val="16"/>
    </w:rPr>
  </w:style>
  <w:style w:type="paragraph" w:customStyle="1" w:styleId="Allmntstyckeformat">
    <w:name w:val="[Allmänt styckeformat]"/>
    <w:basedOn w:val="Normal"/>
    <w:uiPriority w:val="99"/>
    <w:rsid w:val="007C318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1F5B8B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1F5B8B"/>
    <w:rPr>
      <w:color w:val="800080" w:themeColor="followedHyperlink"/>
      <w:u w:val="single"/>
    </w:rPr>
  </w:style>
  <w:style w:type="paragraph" w:styleId="Liste">
    <w:name w:val="List"/>
    <w:basedOn w:val="Normal"/>
    <w:uiPriority w:val="99"/>
    <w:unhideWhenUsed/>
    <w:rsid w:val="00DD468C"/>
    <w:pPr>
      <w:ind w:left="283" w:hanging="283"/>
      <w:contextualSpacing/>
    </w:pPr>
  </w:style>
  <w:style w:type="paragraph" w:styleId="Ingenmellomrom">
    <w:name w:val="No Spacing"/>
    <w:link w:val="IngenmellomromTegn"/>
    <w:qFormat/>
    <w:rsid w:val="00FA5D72"/>
    <w:pPr>
      <w:spacing w:after="0" w:line="240" w:lineRule="auto"/>
    </w:pPr>
    <w:rPr>
      <w:rFonts w:ascii="PMingLiU" w:eastAsiaTheme="minorEastAsia" w:hAnsi="PMingLiU"/>
    </w:rPr>
  </w:style>
  <w:style w:type="character" w:customStyle="1" w:styleId="IngenmellomromTegn">
    <w:name w:val="Ingen mellomrom Tegn"/>
    <w:basedOn w:val="Standardskriftforavsnitt"/>
    <w:link w:val="Ingenmellomrom"/>
    <w:rsid w:val="00FA5D72"/>
    <w:rPr>
      <w:rFonts w:ascii="PMingLiU" w:eastAsiaTheme="minorEastAsia" w:hAnsi="PMingLiU"/>
      <w:lang w:eastAsia="nb-NO"/>
    </w:rPr>
  </w:style>
  <w:style w:type="character" w:styleId="Sidetall">
    <w:name w:val="page number"/>
    <w:basedOn w:val="Standardskriftforavsnitt"/>
    <w:uiPriority w:val="99"/>
    <w:semiHidden/>
    <w:unhideWhenUsed/>
    <w:rsid w:val="00FA5D72"/>
  </w:style>
  <w:style w:type="paragraph" w:styleId="Listeavsnitt">
    <w:name w:val="List Paragraph"/>
    <w:basedOn w:val="Normal"/>
    <w:uiPriority w:val="34"/>
    <w:qFormat/>
    <w:rsid w:val="006748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rsid w:val="000B5D3B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B5D3B"/>
    <w:rPr>
      <w:rFonts w:ascii="Calibri" w:eastAsia="Calibri" w:hAnsi="Calibri" w:cs="Calibri"/>
      <w:sz w:val="24"/>
      <w:szCs w:val="24"/>
      <w:lang w:val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0B5D3B"/>
    <w:rPr>
      <w:vertAlign w:val="superscript"/>
    </w:rPr>
  </w:style>
  <w:style w:type="character" w:customStyle="1" w:styleId="apple-converted-space">
    <w:name w:val="apple-converted-space"/>
    <w:basedOn w:val="Standardskriftforavsnitt"/>
    <w:rsid w:val="000B5D3B"/>
  </w:style>
  <w:style w:type="character" w:styleId="Linjenummer">
    <w:name w:val="line number"/>
    <w:basedOn w:val="Standardskriftforavsnitt"/>
    <w:uiPriority w:val="99"/>
    <w:semiHidden/>
    <w:unhideWhenUsed/>
    <w:rsid w:val="00A27CD6"/>
  </w:style>
  <w:style w:type="paragraph" w:styleId="Brdtekst">
    <w:name w:val="Body Text"/>
    <w:link w:val="BrdtekstTegn"/>
    <w:rsid w:val="004049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BrdtekstTegn">
    <w:name w:val="Brødtekst Tegn"/>
    <w:basedOn w:val="Standardskriftforavsnitt"/>
    <w:link w:val="Brdtekst"/>
    <w:rsid w:val="0040498D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tta.blond@resurs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gebjorg.brown@resursbank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F973FD-11C6-4113-B1FA-E5B2319A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1504</Characters>
  <Application>Microsoft Office Word</Application>
  <DocSecurity>0</DocSecurity>
  <Lines>12</Lines>
  <Paragraphs>3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 Hockum</dc:creator>
  <cp:lastModifiedBy>Kristoffer Strømme</cp:lastModifiedBy>
  <cp:revision>4</cp:revision>
  <cp:lastPrinted>2016-01-08T09:18:00Z</cp:lastPrinted>
  <dcterms:created xsi:type="dcterms:W3CDTF">2016-01-20T09:17:00Z</dcterms:created>
  <dcterms:modified xsi:type="dcterms:W3CDTF">2016-01-20T10:22:00Z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-1021538826</vt:i4>
  </property>
  <property fmtid="{D5CDD505-2E9C-101B-9397-08002B2CF9AE}" pid="3" name="_NewReviewCycle">
    <vt:lpwstr/>
  </property>
  <property fmtid="{D5CDD505-2E9C-101B-9397-08002B2CF9AE}" pid="4" name="_EmailSubject">
    <vt:lpwstr>Pressemelding</vt:lpwstr>
  </property>
  <property fmtid="{D5CDD505-2E9C-101B-9397-08002B2CF9AE}" pid="5" name="_AuthorEmail">
    <vt:lpwstr>Kristoffer.Stromme@resursbank.no</vt:lpwstr>
  </property>
  <property fmtid="{D5CDD505-2E9C-101B-9397-08002B2CF9AE}" pid="6" name="_AuthorEmailDisplayName">
    <vt:lpwstr>Kristoffer Strømme</vt:lpwstr>
  </property>
  <property fmtid="{D5CDD505-2E9C-101B-9397-08002B2CF9AE}" pid="7" name="_PreviousAdHocReviewCycleID">
    <vt:i4>156644072</vt:i4>
  </property>
  <property fmtid="{D5CDD505-2E9C-101B-9397-08002B2CF9AE}" pid="8" name="_ReviewingToolsShownOnce">
    <vt:lpwstr/>
  </property>
</Properties>
</file>