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E0D2" w14:textId="17541EC9" w:rsidR="00835ADB" w:rsidRDefault="0099366C" w:rsidP="00445808">
      <w:pPr>
        <w:spacing w:line="240" w:lineRule="auto"/>
        <w:ind w:right="-6"/>
        <w:rPr>
          <w:b/>
          <w:sz w:val="24"/>
          <w:szCs w:val="20"/>
        </w:rPr>
      </w:pPr>
      <w:r w:rsidRPr="0099366C">
        <w:rPr>
          <w:b/>
          <w:sz w:val="24"/>
          <w:szCs w:val="20"/>
        </w:rPr>
        <w:t>Polestar rejser 550 mio. USD fra nye investorer og overvejer yderligere fundraising</w:t>
      </w:r>
    </w:p>
    <w:p w14:paraId="112DC0AA" w14:textId="77777777" w:rsidR="0099366C" w:rsidRPr="00986923" w:rsidRDefault="0099366C" w:rsidP="00445808">
      <w:pPr>
        <w:spacing w:line="240" w:lineRule="auto"/>
        <w:ind w:right="-6"/>
        <w:rPr>
          <w:b/>
          <w:sz w:val="24"/>
          <w:szCs w:val="20"/>
        </w:rPr>
      </w:pPr>
    </w:p>
    <w:p w14:paraId="17FDA071" w14:textId="77777777" w:rsidR="00835ADB" w:rsidRPr="00835ADB" w:rsidRDefault="00835ADB" w:rsidP="00835ADB">
      <w:pPr>
        <w:spacing w:line="240" w:lineRule="auto"/>
        <w:ind w:right="-6"/>
        <w:rPr>
          <w:sz w:val="24"/>
          <w:szCs w:val="20"/>
        </w:rPr>
      </w:pPr>
      <w:r w:rsidRPr="00835ADB">
        <w:rPr>
          <w:sz w:val="24"/>
          <w:szCs w:val="20"/>
        </w:rPr>
        <w:t>Det svenske elbilselskab, Polestar, har rejst 550 mio. USD fra en gruppe langsigtede finansielle investorer.</w:t>
      </w:r>
    </w:p>
    <w:p w14:paraId="7800CCCA" w14:textId="77777777" w:rsidR="00835ADB" w:rsidRPr="00835ADB" w:rsidRDefault="00835ADB" w:rsidP="00835ADB">
      <w:pPr>
        <w:spacing w:line="240" w:lineRule="auto"/>
        <w:ind w:right="-6"/>
        <w:rPr>
          <w:sz w:val="24"/>
          <w:szCs w:val="20"/>
        </w:rPr>
      </w:pPr>
    </w:p>
    <w:p w14:paraId="51BD54FF" w14:textId="77777777" w:rsidR="00835ADB" w:rsidRPr="00835ADB" w:rsidRDefault="00835ADB" w:rsidP="00835ADB">
      <w:pPr>
        <w:spacing w:line="240" w:lineRule="auto"/>
        <w:ind w:right="-6"/>
        <w:rPr>
          <w:sz w:val="24"/>
          <w:szCs w:val="20"/>
        </w:rPr>
      </w:pPr>
      <w:r w:rsidRPr="00835ADB">
        <w:rPr>
          <w:sz w:val="24"/>
          <w:szCs w:val="20"/>
        </w:rPr>
        <w:t xml:space="preserve">Den private placering af </w:t>
      </w:r>
      <w:proofErr w:type="spellStart"/>
      <w:r w:rsidRPr="00835ADB">
        <w:rPr>
          <w:sz w:val="24"/>
          <w:szCs w:val="20"/>
        </w:rPr>
        <w:t>nyudstedte</w:t>
      </w:r>
      <w:proofErr w:type="spellEnd"/>
      <w:r w:rsidRPr="00835ADB">
        <w:rPr>
          <w:sz w:val="24"/>
          <w:szCs w:val="20"/>
        </w:rPr>
        <w:t xml:space="preserve"> aktier markerer den første gang, eksterne investorer har været i stand til at bakke Polestars produkter, brand, industrielle kapacitet, finansielle ambitioner og høje vækstpotentiale op. </w:t>
      </w:r>
    </w:p>
    <w:p w14:paraId="67729EF7" w14:textId="77777777" w:rsidR="00835ADB" w:rsidRPr="00835ADB" w:rsidRDefault="00835ADB" w:rsidP="00835ADB">
      <w:pPr>
        <w:spacing w:line="240" w:lineRule="auto"/>
        <w:ind w:right="-6"/>
        <w:rPr>
          <w:sz w:val="24"/>
          <w:szCs w:val="20"/>
        </w:rPr>
      </w:pPr>
    </w:p>
    <w:p w14:paraId="33494BE3" w14:textId="77777777" w:rsidR="00835ADB" w:rsidRPr="00835ADB" w:rsidRDefault="00835ADB" w:rsidP="00835ADB">
      <w:pPr>
        <w:spacing w:line="240" w:lineRule="auto"/>
        <w:ind w:right="-6"/>
        <w:rPr>
          <w:sz w:val="24"/>
          <w:szCs w:val="20"/>
        </w:rPr>
      </w:pPr>
      <w:r w:rsidRPr="00835ADB">
        <w:rPr>
          <w:sz w:val="24"/>
          <w:szCs w:val="20"/>
        </w:rPr>
        <w:t>De nye investeringer kommer i en tid, hvor det globale marked for elbiler vokser hastigt, og forbrugerne i stigende grad er parat til at kombinere e-mobilitet med deres miljømæssige ambitioner. Samtidig udvikler teknologierne bag elbiler sig og bliver mere økonomiske.</w:t>
      </w:r>
    </w:p>
    <w:p w14:paraId="1DF11B5C" w14:textId="77777777" w:rsidR="00835ADB" w:rsidRPr="00835ADB" w:rsidRDefault="00835ADB" w:rsidP="00835ADB">
      <w:pPr>
        <w:spacing w:line="240" w:lineRule="auto"/>
        <w:ind w:right="-6"/>
        <w:rPr>
          <w:sz w:val="24"/>
          <w:szCs w:val="20"/>
        </w:rPr>
      </w:pPr>
    </w:p>
    <w:p w14:paraId="45B34E5F" w14:textId="77777777" w:rsidR="00835ADB" w:rsidRPr="00835ADB" w:rsidRDefault="00835ADB" w:rsidP="00835ADB">
      <w:pPr>
        <w:spacing w:line="240" w:lineRule="auto"/>
        <w:ind w:right="-6"/>
        <w:rPr>
          <w:sz w:val="24"/>
          <w:szCs w:val="20"/>
        </w:rPr>
      </w:pPr>
      <w:r w:rsidRPr="00835ADB">
        <w:rPr>
          <w:sz w:val="24"/>
          <w:szCs w:val="20"/>
        </w:rPr>
        <w:t>Disse faktorer har ført til, at Polestar tiltrak betydelig interesse fra en række eksterne investorer som en del af selskabets fundraising-aktiviteter. Polestar kan i dag bekræfte, at selskabet er i løbende dialog med globale investorer om mulig yderligere fundraising. Alle detaljer afsløres ikke på nuværende tidspunkt.</w:t>
      </w:r>
    </w:p>
    <w:p w14:paraId="0AD263F6" w14:textId="77777777" w:rsidR="00835ADB" w:rsidRPr="00835ADB" w:rsidRDefault="00835ADB" w:rsidP="00835ADB">
      <w:pPr>
        <w:spacing w:line="240" w:lineRule="auto"/>
        <w:ind w:right="-6"/>
        <w:rPr>
          <w:sz w:val="24"/>
          <w:szCs w:val="20"/>
        </w:rPr>
      </w:pPr>
    </w:p>
    <w:p w14:paraId="445198DA" w14:textId="77777777" w:rsidR="00835ADB" w:rsidRPr="00835ADB" w:rsidRDefault="00835ADB" w:rsidP="00835ADB">
      <w:pPr>
        <w:spacing w:line="240" w:lineRule="auto"/>
        <w:ind w:right="-6"/>
        <w:rPr>
          <w:sz w:val="24"/>
          <w:szCs w:val="20"/>
        </w:rPr>
      </w:pPr>
      <w:r w:rsidRPr="00835ADB">
        <w:rPr>
          <w:sz w:val="24"/>
          <w:szCs w:val="20"/>
          <w:lang w:val="en-GB"/>
        </w:rPr>
        <w:t xml:space="preserve">Gruppen </w:t>
      </w:r>
      <w:proofErr w:type="spellStart"/>
      <w:r w:rsidRPr="00835ADB">
        <w:rPr>
          <w:sz w:val="24"/>
          <w:szCs w:val="20"/>
          <w:lang w:val="en-GB"/>
        </w:rPr>
        <w:t>af</w:t>
      </w:r>
      <w:proofErr w:type="spellEnd"/>
      <w:r w:rsidRPr="00835ADB">
        <w:rPr>
          <w:sz w:val="24"/>
          <w:szCs w:val="20"/>
          <w:lang w:val="en-GB"/>
        </w:rPr>
        <w:t xml:space="preserve"> </w:t>
      </w:r>
      <w:proofErr w:type="spellStart"/>
      <w:r w:rsidRPr="00835ADB">
        <w:rPr>
          <w:sz w:val="24"/>
          <w:szCs w:val="20"/>
          <w:lang w:val="en-GB"/>
        </w:rPr>
        <w:t>investorer</w:t>
      </w:r>
      <w:proofErr w:type="spellEnd"/>
      <w:r w:rsidRPr="00835ADB">
        <w:rPr>
          <w:sz w:val="24"/>
          <w:szCs w:val="20"/>
          <w:lang w:val="en-GB"/>
        </w:rPr>
        <w:t xml:space="preserve"> </w:t>
      </w:r>
      <w:proofErr w:type="spellStart"/>
      <w:r w:rsidRPr="00835ADB">
        <w:rPr>
          <w:sz w:val="24"/>
          <w:szCs w:val="20"/>
          <w:lang w:val="en-GB"/>
        </w:rPr>
        <w:t>ledes</w:t>
      </w:r>
      <w:proofErr w:type="spellEnd"/>
      <w:r w:rsidRPr="00835ADB">
        <w:rPr>
          <w:sz w:val="24"/>
          <w:szCs w:val="20"/>
          <w:lang w:val="en-GB"/>
        </w:rPr>
        <w:t xml:space="preserve"> </w:t>
      </w:r>
      <w:proofErr w:type="spellStart"/>
      <w:r w:rsidRPr="00835ADB">
        <w:rPr>
          <w:sz w:val="24"/>
          <w:szCs w:val="20"/>
          <w:lang w:val="en-GB"/>
        </w:rPr>
        <w:t>af</w:t>
      </w:r>
      <w:proofErr w:type="spellEnd"/>
      <w:r w:rsidRPr="00835ADB">
        <w:rPr>
          <w:sz w:val="24"/>
          <w:szCs w:val="20"/>
          <w:lang w:val="en-GB"/>
        </w:rPr>
        <w:t xml:space="preserve"> Chongqing </w:t>
      </w:r>
      <w:proofErr w:type="spellStart"/>
      <w:r w:rsidRPr="00835ADB">
        <w:rPr>
          <w:sz w:val="24"/>
          <w:szCs w:val="20"/>
          <w:lang w:val="en-GB"/>
        </w:rPr>
        <w:t>Chengxing</w:t>
      </w:r>
      <w:proofErr w:type="spellEnd"/>
      <w:r w:rsidRPr="00835ADB">
        <w:rPr>
          <w:sz w:val="24"/>
          <w:szCs w:val="20"/>
          <w:lang w:val="en-GB"/>
        </w:rPr>
        <w:t xml:space="preserve"> Equity Investment Fund Partnership, Zibo Financial Holding </w:t>
      </w:r>
      <w:proofErr w:type="spellStart"/>
      <w:r w:rsidRPr="00835ADB">
        <w:rPr>
          <w:sz w:val="24"/>
          <w:szCs w:val="20"/>
          <w:lang w:val="en-GB"/>
        </w:rPr>
        <w:t>og</w:t>
      </w:r>
      <w:proofErr w:type="spellEnd"/>
      <w:r w:rsidRPr="00835ADB">
        <w:rPr>
          <w:sz w:val="24"/>
          <w:szCs w:val="20"/>
          <w:lang w:val="en-GB"/>
        </w:rPr>
        <w:t xml:space="preserve"> Zibo </w:t>
      </w:r>
      <w:proofErr w:type="spellStart"/>
      <w:r w:rsidRPr="00835ADB">
        <w:rPr>
          <w:sz w:val="24"/>
          <w:szCs w:val="20"/>
          <w:lang w:val="en-GB"/>
        </w:rPr>
        <w:t>Hightech</w:t>
      </w:r>
      <w:proofErr w:type="spellEnd"/>
      <w:r w:rsidRPr="00835ADB">
        <w:rPr>
          <w:sz w:val="24"/>
          <w:szCs w:val="20"/>
          <w:lang w:val="en-GB"/>
        </w:rPr>
        <w:t xml:space="preserve"> Industrial Investment. </w:t>
      </w:r>
      <w:r w:rsidRPr="00835ADB">
        <w:rPr>
          <w:sz w:val="24"/>
          <w:szCs w:val="20"/>
        </w:rPr>
        <w:t xml:space="preserve">De har fået følgeskab af I </w:t>
      </w:r>
      <w:proofErr w:type="spellStart"/>
      <w:r w:rsidRPr="00835ADB">
        <w:rPr>
          <w:sz w:val="24"/>
          <w:szCs w:val="20"/>
        </w:rPr>
        <w:t>Cube</w:t>
      </w:r>
      <w:proofErr w:type="spellEnd"/>
      <w:r w:rsidRPr="00835ADB">
        <w:rPr>
          <w:sz w:val="24"/>
          <w:szCs w:val="20"/>
        </w:rPr>
        <w:t xml:space="preserve"> Capital, en gren af SK, det sydkoreanske globale konglomerat, og en række andre investorer. </w:t>
      </w:r>
    </w:p>
    <w:p w14:paraId="0961BDCA" w14:textId="77777777" w:rsidR="00835ADB" w:rsidRPr="00835ADB" w:rsidRDefault="00835ADB" w:rsidP="00835ADB">
      <w:pPr>
        <w:spacing w:line="240" w:lineRule="auto"/>
        <w:ind w:right="-6"/>
        <w:rPr>
          <w:sz w:val="24"/>
          <w:szCs w:val="20"/>
        </w:rPr>
      </w:pPr>
    </w:p>
    <w:p w14:paraId="05BA92A7" w14:textId="77777777" w:rsidR="00835ADB" w:rsidRPr="00835ADB" w:rsidRDefault="00835ADB" w:rsidP="00835ADB">
      <w:pPr>
        <w:spacing w:line="240" w:lineRule="auto"/>
        <w:ind w:right="-6"/>
        <w:rPr>
          <w:sz w:val="24"/>
          <w:szCs w:val="20"/>
        </w:rPr>
      </w:pPr>
      <w:r w:rsidRPr="00835ADB">
        <w:rPr>
          <w:sz w:val="24"/>
          <w:szCs w:val="20"/>
        </w:rPr>
        <w:t>Den nye investering er blot starten på selskabets fremtidige vækst, da den diversificerer Polestars finansieringsstruktur og uddyber de tilgængelige ressourcer for at fremskynde produktudviklingen og den teknologiske kapacitet inden lanceringen af flere banebrydende biler i de kommende år.</w:t>
      </w:r>
    </w:p>
    <w:p w14:paraId="6198C0D8" w14:textId="77777777" w:rsidR="00835ADB" w:rsidRPr="00835ADB" w:rsidRDefault="00835ADB" w:rsidP="00835ADB">
      <w:pPr>
        <w:spacing w:line="240" w:lineRule="auto"/>
        <w:ind w:right="-6"/>
        <w:rPr>
          <w:sz w:val="24"/>
          <w:szCs w:val="20"/>
        </w:rPr>
      </w:pPr>
    </w:p>
    <w:p w14:paraId="3C2B16CE" w14:textId="77777777" w:rsidR="00835ADB" w:rsidRPr="00835ADB" w:rsidRDefault="00835ADB" w:rsidP="00835ADB">
      <w:pPr>
        <w:spacing w:line="240" w:lineRule="auto"/>
        <w:ind w:right="-6"/>
        <w:rPr>
          <w:sz w:val="24"/>
          <w:szCs w:val="20"/>
        </w:rPr>
      </w:pPr>
      <w:r w:rsidRPr="00835ADB">
        <w:rPr>
          <w:sz w:val="24"/>
          <w:szCs w:val="20"/>
        </w:rPr>
        <w:t xml:space="preserve">Siden lanceringen for 3,5 år siden har Polestar udviklet sin egen produktionskapacitet i høj kvalitet i Kina, opbygget en global salgs- og distributionsforretning og lanceret to køretøjer, Polestar 1 og Polestar 2, som har fået yderst positive tilbagemeldinger fra både kunder og anmeldere. </w:t>
      </w:r>
    </w:p>
    <w:p w14:paraId="5C16ABBC" w14:textId="77777777" w:rsidR="00835ADB" w:rsidRPr="00835ADB" w:rsidRDefault="00835ADB" w:rsidP="00835ADB">
      <w:pPr>
        <w:spacing w:line="240" w:lineRule="auto"/>
        <w:ind w:right="-6"/>
        <w:rPr>
          <w:sz w:val="24"/>
          <w:szCs w:val="20"/>
        </w:rPr>
      </w:pPr>
    </w:p>
    <w:p w14:paraId="53AD7461" w14:textId="00020AE9" w:rsidR="00986923" w:rsidRDefault="00835ADB" w:rsidP="00835ADB">
      <w:pPr>
        <w:spacing w:line="240" w:lineRule="auto"/>
        <w:ind w:right="-6"/>
        <w:rPr>
          <w:sz w:val="24"/>
          <w:szCs w:val="20"/>
        </w:rPr>
      </w:pPr>
      <w:r w:rsidRPr="00835ADB">
        <w:rPr>
          <w:sz w:val="24"/>
          <w:szCs w:val="20"/>
        </w:rPr>
        <w:t>"Vores nye investorer har opdaget, at Polestar tilbyder en lokkende kombination af etableret industriel og teknologisk kapacitet sammen med et superlativt vækstpotentiale, da den globale bilindustri bliver elektrisk," udtaler Thomas Ingenlath, administrerende direktør hos Polestar.</w:t>
      </w:r>
    </w:p>
    <w:p w14:paraId="696935DA" w14:textId="77777777" w:rsidR="00835ADB" w:rsidRPr="0081476B" w:rsidRDefault="00835ADB" w:rsidP="00835ADB">
      <w:pPr>
        <w:spacing w:line="240" w:lineRule="auto"/>
        <w:ind w:right="-6"/>
        <w:rPr>
          <w:sz w:val="24"/>
          <w:szCs w:val="20"/>
        </w:rPr>
      </w:pPr>
    </w:p>
    <w:p w14:paraId="55463C62" w14:textId="7F4FFB90" w:rsidR="00986923" w:rsidRPr="0081476B" w:rsidRDefault="00986923" w:rsidP="00986923">
      <w:pPr>
        <w:spacing w:line="240" w:lineRule="auto"/>
        <w:ind w:right="-6"/>
        <w:rPr>
          <w:sz w:val="24"/>
          <w:szCs w:val="20"/>
        </w:rPr>
      </w:pPr>
      <w:r w:rsidRPr="0081476B">
        <w:rPr>
          <w:sz w:val="24"/>
          <w:szCs w:val="20"/>
        </w:rPr>
        <w:t>Ende</w:t>
      </w:r>
      <w:r w:rsidR="0093364B" w:rsidRPr="0081476B">
        <w:rPr>
          <w:sz w:val="24"/>
          <w:szCs w:val="20"/>
        </w:rPr>
        <w:t>r</w:t>
      </w:r>
      <w:r w:rsidRPr="0081476B">
        <w:rPr>
          <w:sz w:val="24"/>
          <w:szCs w:val="20"/>
        </w:rPr>
        <w:t>.</w:t>
      </w:r>
    </w:p>
    <w:p w14:paraId="6FD3A35C" w14:textId="77777777" w:rsidR="00986923" w:rsidRPr="0081476B" w:rsidRDefault="00986923" w:rsidP="00986923">
      <w:pPr>
        <w:spacing w:line="240" w:lineRule="auto"/>
        <w:ind w:right="-6"/>
        <w:rPr>
          <w:sz w:val="24"/>
          <w:szCs w:val="20"/>
        </w:rPr>
      </w:pPr>
    </w:p>
    <w:p w14:paraId="6C76715F" w14:textId="77777777" w:rsidR="0093364B" w:rsidRDefault="0093364B" w:rsidP="00986923">
      <w:pPr>
        <w:spacing w:line="240" w:lineRule="auto"/>
        <w:ind w:right="-6"/>
        <w:rPr>
          <w:sz w:val="20"/>
          <w:szCs w:val="14"/>
        </w:rPr>
      </w:pPr>
    </w:p>
    <w:p w14:paraId="6CE649B7" w14:textId="76C486DB" w:rsidR="00E760CF" w:rsidRPr="00986923" w:rsidRDefault="00986923" w:rsidP="00986923">
      <w:pPr>
        <w:spacing w:line="240" w:lineRule="auto"/>
        <w:ind w:right="-6"/>
        <w:rPr>
          <w:sz w:val="20"/>
          <w:szCs w:val="14"/>
        </w:rPr>
      </w:pPr>
      <w:r w:rsidRPr="00986923">
        <w:rPr>
          <w:sz w:val="20"/>
          <w:szCs w:val="14"/>
        </w:rPr>
        <w:t>For billeder og andre medieoplysninger, besøg polestar.com/</w:t>
      </w:r>
      <w:proofErr w:type="spellStart"/>
      <w:r w:rsidRPr="00986923">
        <w:rPr>
          <w:sz w:val="20"/>
          <w:szCs w:val="14"/>
        </w:rPr>
        <w:t>press</w:t>
      </w:r>
      <w:proofErr w:type="spellEnd"/>
    </w:p>
    <w:p w14:paraId="6E0DF5ED" w14:textId="397035AD" w:rsidR="00445808" w:rsidRPr="00986923" w:rsidRDefault="00445808" w:rsidP="00445808">
      <w:pPr>
        <w:spacing w:line="240" w:lineRule="auto"/>
        <w:ind w:right="-6"/>
        <w:rPr>
          <w:color w:val="000000" w:themeColor="text1"/>
          <w:sz w:val="20"/>
          <w:szCs w:val="20"/>
        </w:rPr>
      </w:pPr>
    </w:p>
    <w:p w14:paraId="2F2219C8" w14:textId="77777777" w:rsidR="00986923" w:rsidRDefault="00986923" w:rsidP="00E760CF">
      <w:pPr>
        <w:rPr>
          <w:b/>
          <w:color w:val="000000" w:themeColor="text1"/>
          <w:sz w:val="20"/>
          <w:szCs w:val="20"/>
        </w:rPr>
      </w:pPr>
      <w:r w:rsidRPr="00986923">
        <w:rPr>
          <w:b/>
          <w:color w:val="000000" w:themeColor="text1"/>
          <w:sz w:val="20"/>
          <w:szCs w:val="20"/>
        </w:rPr>
        <w:t>Kontaktoplysninger</w:t>
      </w:r>
    </w:p>
    <w:p w14:paraId="79A93398" w14:textId="665A3EA4" w:rsidR="00986923" w:rsidRPr="00986923" w:rsidRDefault="00986923" w:rsidP="00E760CF">
      <w:pPr>
        <w:rPr>
          <w:color w:val="000000" w:themeColor="text1"/>
          <w:sz w:val="20"/>
          <w:szCs w:val="20"/>
        </w:rPr>
      </w:pPr>
      <w:r w:rsidRPr="00986923">
        <w:rPr>
          <w:color w:val="000000" w:themeColor="text1"/>
          <w:sz w:val="20"/>
          <w:szCs w:val="20"/>
        </w:rPr>
        <w:t>Generelle medieforespørgsler</w:t>
      </w:r>
    </w:p>
    <w:p w14:paraId="5AFD0C97" w14:textId="6D73419E" w:rsidR="00E760CF" w:rsidRPr="00986923" w:rsidRDefault="00126276" w:rsidP="00E760CF">
      <w:pPr>
        <w:rPr>
          <w:color w:val="000000" w:themeColor="text1"/>
          <w:sz w:val="20"/>
          <w:szCs w:val="20"/>
        </w:rPr>
      </w:pPr>
      <w:hyperlink r:id="rId11" w:history="1">
        <w:r w:rsidR="00E760CF" w:rsidRPr="00986923">
          <w:rPr>
            <w:rStyle w:val="Hyperlink"/>
            <w:color w:val="000000" w:themeColor="text1"/>
            <w:sz w:val="20"/>
            <w:szCs w:val="20"/>
          </w:rPr>
          <w:t>media@polestar.com</w:t>
        </w:r>
      </w:hyperlink>
      <w:r w:rsidR="00E760CF" w:rsidRPr="00986923">
        <w:rPr>
          <w:color w:val="000000" w:themeColor="text1"/>
          <w:sz w:val="20"/>
          <w:szCs w:val="20"/>
        </w:rPr>
        <w:t xml:space="preserve"> </w:t>
      </w:r>
    </w:p>
    <w:p w14:paraId="249A7F51" w14:textId="77777777" w:rsidR="00E760CF" w:rsidRPr="00986923" w:rsidRDefault="00E760CF" w:rsidP="00E760CF">
      <w:pPr>
        <w:rPr>
          <w:sz w:val="20"/>
          <w:szCs w:val="20"/>
        </w:rPr>
      </w:pPr>
    </w:p>
    <w:p w14:paraId="5612FB19" w14:textId="1A8D9C1D" w:rsidR="00E760CF" w:rsidRPr="00986923" w:rsidRDefault="00986923" w:rsidP="00E760CF">
      <w:pPr>
        <w:rPr>
          <w:b/>
          <w:i/>
          <w:sz w:val="20"/>
          <w:szCs w:val="20"/>
        </w:rPr>
      </w:pPr>
      <w:r w:rsidRPr="00986923">
        <w:rPr>
          <w:b/>
          <w:i/>
          <w:sz w:val="20"/>
          <w:szCs w:val="20"/>
        </w:rPr>
        <w:t>Om</w:t>
      </w:r>
      <w:r w:rsidR="00E760CF" w:rsidRPr="00986923">
        <w:rPr>
          <w:b/>
          <w:i/>
          <w:sz w:val="20"/>
          <w:szCs w:val="20"/>
        </w:rPr>
        <w:t xml:space="preserve"> Polestar</w:t>
      </w:r>
    </w:p>
    <w:p w14:paraId="75351B48" w14:textId="14C70FF8" w:rsidR="000A4CA8" w:rsidRDefault="000A4CA8" w:rsidP="000A4CA8">
      <w:pPr>
        <w:rPr>
          <w:i/>
          <w:sz w:val="20"/>
          <w:szCs w:val="20"/>
        </w:rPr>
      </w:pPr>
      <w:r w:rsidRPr="000A4CA8">
        <w:rPr>
          <w:i/>
          <w:sz w:val="20"/>
          <w:szCs w:val="20"/>
        </w:rPr>
        <w:t xml:space="preserve">Polestar er det </w:t>
      </w:r>
      <w:r w:rsidR="001629BD" w:rsidRPr="001629BD">
        <w:rPr>
          <w:i/>
          <w:sz w:val="20"/>
          <w:szCs w:val="20"/>
        </w:rPr>
        <w:t xml:space="preserve">selvstændige </w:t>
      </w:r>
      <w:r w:rsidRPr="000A4CA8">
        <w:rPr>
          <w:i/>
          <w:sz w:val="20"/>
          <w:szCs w:val="20"/>
        </w:rPr>
        <w:t xml:space="preserve">svenske premium-brand for højtydende elbiler, grundlagt af Volvo </w:t>
      </w:r>
      <w:proofErr w:type="spellStart"/>
      <w:r w:rsidRPr="000A4CA8">
        <w:rPr>
          <w:i/>
          <w:sz w:val="20"/>
          <w:szCs w:val="20"/>
        </w:rPr>
        <w:t>Cars</w:t>
      </w:r>
      <w:proofErr w:type="spellEnd"/>
      <w:r w:rsidRPr="000A4CA8">
        <w:rPr>
          <w:i/>
          <w:sz w:val="20"/>
          <w:szCs w:val="20"/>
        </w:rPr>
        <w:t xml:space="preserve"> og Geely Holding. Polestar blev etableret i 2017 og nyder godt af specifikke teknologiske og tekniske </w:t>
      </w:r>
      <w:proofErr w:type="spellStart"/>
      <w:r w:rsidRPr="000A4CA8">
        <w:rPr>
          <w:i/>
          <w:sz w:val="20"/>
          <w:szCs w:val="20"/>
        </w:rPr>
        <w:t>synergier</w:t>
      </w:r>
      <w:proofErr w:type="spellEnd"/>
      <w:r w:rsidRPr="000A4CA8">
        <w:rPr>
          <w:i/>
          <w:sz w:val="20"/>
          <w:szCs w:val="20"/>
        </w:rPr>
        <w:t xml:space="preserve"> med Volvo </w:t>
      </w:r>
      <w:proofErr w:type="spellStart"/>
      <w:r w:rsidRPr="000A4CA8">
        <w:rPr>
          <w:i/>
          <w:sz w:val="20"/>
          <w:szCs w:val="20"/>
        </w:rPr>
        <w:t>Cars</w:t>
      </w:r>
      <w:proofErr w:type="spellEnd"/>
      <w:r w:rsidRPr="000A4CA8">
        <w:rPr>
          <w:i/>
          <w:sz w:val="20"/>
          <w:szCs w:val="20"/>
        </w:rPr>
        <w:t>, hvilket medfører en række betydelige stordriftsfordele. Virksomheden har hovedkontor i Göteborg, Sverige, og sælger sine biler på ti globale markeder i Europa, Nordamerika og Kina.</w:t>
      </w:r>
      <w:r w:rsidR="00B03F5F">
        <w:rPr>
          <w:i/>
          <w:sz w:val="20"/>
          <w:szCs w:val="20"/>
        </w:rPr>
        <w:t xml:space="preserve"> I 2021 udvider Polestar salget til otte nye markeder i Europa og Stillehavsområdet.</w:t>
      </w:r>
    </w:p>
    <w:p w14:paraId="5644A312" w14:textId="77777777" w:rsidR="000A4CA8" w:rsidRPr="000A4CA8" w:rsidRDefault="000A4CA8" w:rsidP="000A4CA8">
      <w:pPr>
        <w:rPr>
          <w:i/>
          <w:sz w:val="20"/>
          <w:szCs w:val="20"/>
        </w:rPr>
      </w:pPr>
    </w:p>
    <w:p w14:paraId="116498EA" w14:textId="2230CACC" w:rsidR="000A4CA8" w:rsidRDefault="000A4CA8" w:rsidP="000A4CA8">
      <w:pPr>
        <w:rPr>
          <w:i/>
          <w:sz w:val="20"/>
          <w:szCs w:val="20"/>
        </w:rPr>
      </w:pPr>
      <w:r w:rsidRPr="000A4CA8">
        <w:rPr>
          <w:i/>
          <w:sz w:val="20"/>
          <w:szCs w:val="20"/>
        </w:rPr>
        <w:t xml:space="preserve">Polestar producerer to højtydende elektrificerede biler. Polestar 1 er en lavvolumen, hybrid GT med et kulfiberkarosseri, 609 hk, 1.000 Nm og en rækkevidde på ren </w:t>
      </w:r>
      <w:proofErr w:type="spellStart"/>
      <w:r w:rsidRPr="000A4CA8">
        <w:rPr>
          <w:i/>
          <w:sz w:val="20"/>
          <w:szCs w:val="20"/>
        </w:rPr>
        <w:t>eldrift</w:t>
      </w:r>
      <w:proofErr w:type="spellEnd"/>
      <w:r w:rsidRPr="000A4CA8">
        <w:rPr>
          <w:i/>
          <w:sz w:val="20"/>
          <w:szCs w:val="20"/>
        </w:rPr>
        <w:t xml:space="preserve"> på 124 km (WLTP) - den længste af en hvilken som helst anden plug-in hybridbil i verden. Polestar 2 er en sedan, og virksomhedens første højtydende rene elbil. Polestar 2 blev lanceret i 2020 med firehjulstræk og ren </w:t>
      </w:r>
      <w:proofErr w:type="spellStart"/>
      <w:r w:rsidRPr="000A4CA8">
        <w:rPr>
          <w:i/>
          <w:sz w:val="20"/>
          <w:szCs w:val="20"/>
        </w:rPr>
        <w:t>elekrisk</w:t>
      </w:r>
      <w:proofErr w:type="spellEnd"/>
      <w:r w:rsidRPr="000A4CA8">
        <w:rPr>
          <w:i/>
          <w:sz w:val="20"/>
          <w:szCs w:val="20"/>
        </w:rPr>
        <w:t xml:space="preserve"> drivline, der leverer 300 kW og 660 Nm og en maksimal rækkevidde på 470 km (WLTP).</w:t>
      </w:r>
    </w:p>
    <w:p w14:paraId="44E0C51B" w14:textId="77777777" w:rsidR="000A4CA8" w:rsidRPr="000A4CA8" w:rsidRDefault="000A4CA8" w:rsidP="000A4CA8">
      <w:pPr>
        <w:rPr>
          <w:i/>
          <w:sz w:val="20"/>
          <w:szCs w:val="20"/>
        </w:rPr>
      </w:pPr>
    </w:p>
    <w:p w14:paraId="59F2985B" w14:textId="5B4AF0F1" w:rsidR="00E760CF" w:rsidRPr="00986923" w:rsidRDefault="000A4CA8" w:rsidP="000A4CA8">
      <w:pPr>
        <w:rPr>
          <w:i/>
          <w:sz w:val="20"/>
          <w:szCs w:val="20"/>
        </w:rPr>
      </w:pPr>
      <w:r w:rsidRPr="000A4CA8">
        <w:rPr>
          <w:i/>
          <w:sz w:val="20"/>
          <w:szCs w:val="20"/>
        </w:rPr>
        <w:t xml:space="preserve">I fremtiden vil den højtydende elektriske SUV, Polestar 3, slutte sig til porteføljen på samme måde som </w:t>
      </w:r>
      <w:proofErr w:type="spellStart"/>
      <w:r w:rsidRPr="000A4CA8">
        <w:rPr>
          <w:i/>
          <w:sz w:val="20"/>
          <w:szCs w:val="20"/>
        </w:rPr>
        <w:t>Precept</w:t>
      </w:r>
      <w:proofErr w:type="spellEnd"/>
      <w:r w:rsidRPr="000A4CA8">
        <w:rPr>
          <w:i/>
          <w:sz w:val="20"/>
          <w:szCs w:val="20"/>
        </w:rPr>
        <w:t xml:space="preserve"> - en elbil-prototype, der blev præsenteret i 2020 og er planlagt til fremtidig produktion. </w:t>
      </w:r>
      <w:proofErr w:type="spellStart"/>
      <w:r w:rsidRPr="000A4CA8">
        <w:rPr>
          <w:i/>
          <w:sz w:val="20"/>
          <w:szCs w:val="20"/>
        </w:rPr>
        <w:t>Precept</w:t>
      </w:r>
      <w:proofErr w:type="spellEnd"/>
      <w:r w:rsidRPr="000A4CA8">
        <w:rPr>
          <w:i/>
          <w:sz w:val="20"/>
          <w:szCs w:val="20"/>
        </w:rPr>
        <w:t xml:space="preserve"> viser </w:t>
      </w:r>
      <w:proofErr w:type="spellStart"/>
      <w:r w:rsidRPr="000A4CA8">
        <w:rPr>
          <w:i/>
          <w:sz w:val="20"/>
          <w:szCs w:val="20"/>
        </w:rPr>
        <w:t>brandets</w:t>
      </w:r>
      <w:proofErr w:type="spellEnd"/>
      <w:r w:rsidRPr="000A4CA8">
        <w:rPr>
          <w:i/>
          <w:sz w:val="20"/>
          <w:szCs w:val="20"/>
        </w:rPr>
        <w:t xml:space="preserve"> vision med hensyn til bæredygtighed, digital teknologi og fremtidigt design.</w:t>
      </w:r>
    </w:p>
    <w:sectPr w:rsidR="00E760CF" w:rsidRPr="00986923" w:rsidSect="00FF7609">
      <w:headerReference w:type="even" r:id="rId12"/>
      <w:headerReference w:type="default" r:id="rId13"/>
      <w:footerReference w:type="even" r:id="rId14"/>
      <w:footerReference w:type="default" r:id="rId15"/>
      <w:headerReference w:type="first" r:id="rId16"/>
      <w:footerReference w:type="first" r:id="rId17"/>
      <w:pgSz w:w="11900" w:h="16840"/>
      <w:pgMar w:top="3175" w:right="2552" w:bottom="1134" w:left="1418" w:header="1814" w:footer="68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D16F" w14:textId="77777777" w:rsidR="00126276" w:rsidRDefault="00126276" w:rsidP="009454FE">
      <w:r>
        <w:separator/>
      </w:r>
    </w:p>
    <w:p w14:paraId="46C06D0F" w14:textId="77777777" w:rsidR="00126276" w:rsidRDefault="00126276" w:rsidP="009454FE"/>
    <w:p w14:paraId="5F24BB34" w14:textId="77777777" w:rsidR="00126276" w:rsidRDefault="00126276" w:rsidP="009454FE"/>
    <w:p w14:paraId="1F2EA32B" w14:textId="77777777" w:rsidR="00126276" w:rsidRDefault="00126276" w:rsidP="009454FE"/>
    <w:p w14:paraId="5B3663F7" w14:textId="77777777" w:rsidR="00126276" w:rsidRDefault="00126276" w:rsidP="009454FE"/>
    <w:p w14:paraId="50A5CF2D" w14:textId="77777777" w:rsidR="00126276" w:rsidRDefault="00126276" w:rsidP="009454FE"/>
  </w:endnote>
  <w:endnote w:type="continuationSeparator" w:id="0">
    <w:p w14:paraId="05187562" w14:textId="77777777" w:rsidR="00126276" w:rsidRDefault="00126276" w:rsidP="009454FE">
      <w:r>
        <w:continuationSeparator/>
      </w:r>
    </w:p>
    <w:p w14:paraId="165BE3DB" w14:textId="77777777" w:rsidR="00126276" w:rsidRDefault="00126276" w:rsidP="009454FE"/>
    <w:p w14:paraId="5E410553" w14:textId="77777777" w:rsidR="00126276" w:rsidRDefault="00126276" w:rsidP="009454FE"/>
    <w:p w14:paraId="7F7626E7" w14:textId="77777777" w:rsidR="00126276" w:rsidRDefault="00126276" w:rsidP="009454FE"/>
    <w:p w14:paraId="72BF5F61" w14:textId="77777777" w:rsidR="00126276" w:rsidRDefault="00126276" w:rsidP="009454FE"/>
    <w:p w14:paraId="32BB08FF" w14:textId="77777777" w:rsidR="00126276" w:rsidRDefault="00126276" w:rsidP="0094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17A8" w14:textId="77777777" w:rsidR="00E760CF" w:rsidRDefault="00E7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F814" w14:textId="77777777" w:rsidR="00E760CF" w:rsidRDefault="00E76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89DC" w14:textId="77777777" w:rsidR="00E760CF" w:rsidRDefault="00E76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443C7" w14:textId="77777777" w:rsidR="00126276" w:rsidRDefault="00126276" w:rsidP="009454FE">
      <w:r>
        <w:separator/>
      </w:r>
    </w:p>
    <w:p w14:paraId="0D28EA69" w14:textId="77777777" w:rsidR="00126276" w:rsidRDefault="00126276" w:rsidP="009454FE"/>
    <w:p w14:paraId="75B56BB3" w14:textId="77777777" w:rsidR="00126276" w:rsidRDefault="00126276" w:rsidP="009454FE"/>
    <w:p w14:paraId="4BF19CA6" w14:textId="77777777" w:rsidR="00126276" w:rsidRDefault="00126276" w:rsidP="009454FE"/>
    <w:p w14:paraId="0F13786E" w14:textId="77777777" w:rsidR="00126276" w:rsidRDefault="00126276" w:rsidP="009454FE"/>
    <w:p w14:paraId="78FFCB8E" w14:textId="77777777" w:rsidR="00126276" w:rsidRDefault="00126276" w:rsidP="009454FE"/>
  </w:footnote>
  <w:footnote w:type="continuationSeparator" w:id="0">
    <w:p w14:paraId="5A9693DF" w14:textId="77777777" w:rsidR="00126276" w:rsidRDefault="00126276" w:rsidP="009454FE">
      <w:r>
        <w:continuationSeparator/>
      </w:r>
    </w:p>
    <w:p w14:paraId="5DB3BBCF" w14:textId="77777777" w:rsidR="00126276" w:rsidRDefault="00126276" w:rsidP="009454FE"/>
    <w:p w14:paraId="5338E052" w14:textId="77777777" w:rsidR="00126276" w:rsidRDefault="00126276" w:rsidP="009454FE"/>
    <w:p w14:paraId="480287C0" w14:textId="77777777" w:rsidR="00126276" w:rsidRDefault="00126276" w:rsidP="009454FE"/>
    <w:p w14:paraId="241EA20D" w14:textId="77777777" w:rsidR="00126276" w:rsidRDefault="00126276" w:rsidP="009454FE"/>
    <w:p w14:paraId="463B8345" w14:textId="77777777" w:rsidR="00126276" w:rsidRDefault="00126276" w:rsidP="00945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A8F8" w14:textId="77777777" w:rsidR="00E760CF" w:rsidRDefault="00E7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C396" w14:textId="77777777" w:rsidR="00E760CF" w:rsidRDefault="00E76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4"/>
      <w:gridCol w:w="228"/>
      <w:gridCol w:w="1929"/>
      <w:gridCol w:w="1919"/>
    </w:tblGrid>
    <w:tr w:rsidR="003E3BBD" w14:paraId="0BD12175" w14:textId="77777777" w:rsidTr="003E3BBD">
      <w:tc>
        <w:tcPr>
          <w:tcW w:w="4815" w:type="dxa"/>
        </w:tcPr>
        <w:p w14:paraId="782FBD4E" w14:textId="77777777" w:rsidR="003E3BBD" w:rsidRDefault="003E3BBD" w:rsidP="003E3BBD">
          <w:pPr>
            <w:pStyle w:val="NormalSalesContract"/>
          </w:pPr>
          <w:r w:rsidRPr="00671C6D">
            <w:drawing>
              <wp:anchor distT="0" distB="0" distL="114300" distR="114300" simplePos="0" relativeHeight="251665408" behindDoc="0" locked="1" layoutInCell="1" allowOverlap="0" wp14:anchorId="4D3F61E4" wp14:editId="139B3861">
                <wp:simplePos x="0" y="0"/>
                <wp:positionH relativeFrom="page">
                  <wp:posOffset>-4445</wp:posOffset>
                </wp:positionH>
                <wp:positionV relativeFrom="page">
                  <wp:posOffset>2540</wp:posOffset>
                </wp:positionV>
                <wp:extent cx="648000" cy="136849"/>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lestar-wordmark-14.jpg"/>
                        <pic:cNvPicPr/>
                      </pic:nvPicPr>
                      <pic:blipFill>
                        <a:blip r:embed="rId1"/>
                        <a:stretch>
                          <a:fillRect/>
                        </a:stretch>
                      </pic:blipFill>
                      <pic:spPr>
                        <a:xfrm>
                          <a:off x="0" y="0"/>
                          <a:ext cx="648000" cy="136849"/>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tcPr>
        <w:p w14:paraId="5A7E48AE" w14:textId="77777777" w:rsidR="003E3BBD" w:rsidRDefault="003E3BBD" w:rsidP="003E3BBD">
          <w:pPr>
            <w:pStyle w:val="NormalSalesContract"/>
          </w:pPr>
        </w:p>
      </w:tc>
      <w:tc>
        <w:tcPr>
          <w:tcW w:w="2410" w:type="dxa"/>
        </w:tcPr>
        <w:p w14:paraId="39B7120E" w14:textId="77777777" w:rsidR="003E3BBD" w:rsidRPr="003E3BBD" w:rsidRDefault="003E3BBD" w:rsidP="003E3BBD">
          <w:pPr>
            <w:pStyle w:val="Header"/>
          </w:pPr>
        </w:p>
      </w:tc>
      <w:tc>
        <w:tcPr>
          <w:tcW w:w="2397" w:type="dxa"/>
        </w:tcPr>
        <w:p w14:paraId="3F3C6A91" w14:textId="77777777" w:rsidR="003E3BBD" w:rsidRPr="003E3BBD" w:rsidRDefault="003E3BBD" w:rsidP="003E3BBD">
          <w:pPr>
            <w:pStyle w:val="Header"/>
            <w:jc w:val="right"/>
          </w:pPr>
        </w:p>
      </w:tc>
    </w:tr>
  </w:tbl>
  <w:p w14:paraId="70FD44BE" w14:textId="77777777" w:rsidR="003A7CE2" w:rsidRPr="009454FE" w:rsidRDefault="003A7CE2" w:rsidP="009454FE">
    <w:pPr>
      <w:pStyle w:val="Pageheaderaddress"/>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EAB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61B"/>
    <w:multiLevelType w:val="hybridMultilevel"/>
    <w:tmpl w:val="F64A2D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F45405"/>
    <w:multiLevelType w:val="hybridMultilevel"/>
    <w:tmpl w:val="686EDB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19585F"/>
    <w:multiLevelType w:val="hybridMultilevel"/>
    <w:tmpl w:val="57F0249A"/>
    <w:lvl w:ilvl="0" w:tplc="23B0816A">
      <w:numFmt w:val="decimal"/>
      <w:lvlText w:val="%1"/>
      <w:lvlJc w:val="left"/>
      <w:pPr>
        <w:ind w:left="473" w:hanging="360"/>
      </w:pPr>
      <w:rPr>
        <w:rFonts w:hint="default"/>
      </w:rPr>
    </w:lvl>
    <w:lvl w:ilvl="1" w:tplc="041D0019" w:tentative="1">
      <w:start w:val="1"/>
      <w:numFmt w:val="lowerLetter"/>
      <w:lvlText w:val="%2."/>
      <w:lvlJc w:val="left"/>
      <w:pPr>
        <w:ind w:left="1193" w:hanging="360"/>
      </w:pPr>
    </w:lvl>
    <w:lvl w:ilvl="2" w:tplc="041D001B" w:tentative="1">
      <w:start w:val="1"/>
      <w:numFmt w:val="lowerRoman"/>
      <w:lvlText w:val="%3."/>
      <w:lvlJc w:val="right"/>
      <w:pPr>
        <w:ind w:left="1913" w:hanging="180"/>
      </w:pPr>
    </w:lvl>
    <w:lvl w:ilvl="3" w:tplc="041D000F" w:tentative="1">
      <w:start w:val="1"/>
      <w:numFmt w:val="decimal"/>
      <w:lvlText w:val="%4."/>
      <w:lvlJc w:val="left"/>
      <w:pPr>
        <w:ind w:left="2633" w:hanging="360"/>
      </w:pPr>
    </w:lvl>
    <w:lvl w:ilvl="4" w:tplc="041D0019" w:tentative="1">
      <w:start w:val="1"/>
      <w:numFmt w:val="lowerLetter"/>
      <w:lvlText w:val="%5."/>
      <w:lvlJc w:val="left"/>
      <w:pPr>
        <w:ind w:left="3353" w:hanging="360"/>
      </w:pPr>
    </w:lvl>
    <w:lvl w:ilvl="5" w:tplc="041D001B" w:tentative="1">
      <w:start w:val="1"/>
      <w:numFmt w:val="lowerRoman"/>
      <w:lvlText w:val="%6."/>
      <w:lvlJc w:val="right"/>
      <w:pPr>
        <w:ind w:left="4073" w:hanging="180"/>
      </w:pPr>
    </w:lvl>
    <w:lvl w:ilvl="6" w:tplc="041D000F" w:tentative="1">
      <w:start w:val="1"/>
      <w:numFmt w:val="decimal"/>
      <w:lvlText w:val="%7."/>
      <w:lvlJc w:val="left"/>
      <w:pPr>
        <w:ind w:left="4793" w:hanging="360"/>
      </w:pPr>
    </w:lvl>
    <w:lvl w:ilvl="7" w:tplc="041D0019" w:tentative="1">
      <w:start w:val="1"/>
      <w:numFmt w:val="lowerLetter"/>
      <w:lvlText w:val="%8."/>
      <w:lvlJc w:val="left"/>
      <w:pPr>
        <w:ind w:left="5513" w:hanging="360"/>
      </w:pPr>
    </w:lvl>
    <w:lvl w:ilvl="8" w:tplc="041D001B" w:tentative="1">
      <w:start w:val="1"/>
      <w:numFmt w:val="lowerRoman"/>
      <w:lvlText w:val="%9."/>
      <w:lvlJc w:val="right"/>
      <w:pPr>
        <w:ind w:left="6233" w:hanging="180"/>
      </w:pPr>
    </w:lvl>
  </w:abstractNum>
  <w:abstractNum w:abstractNumId="4" w15:restartNumberingAfterBreak="0">
    <w:nsid w:val="1F681016"/>
    <w:multiLevelType w:val="multilevel"/>
    <w:tmpl w:val="B10CA0D8"/>
    <w:lvl w:ilvl="0">
      <w:start w:val="1"/>
      <w:numFmt w:val="decimal"/>
      <w:lvlText w:val="%1."/>
      <w:lvlJc w:val="left"/>
      <w:pPr>
        <w:ind w:left="720" w:hanging="360"/>
      </w:pPr>
      <w:rPr>
        <w:rFonts w:hint="default"/>
      </w:rPr>
    </w:lvl>
    <w:lvl w:ilvl="1">
      <w:start w:val="1"/>
      <w:numFmt w:val="decimal"/>
      <w:isLgl/>
      <w:lvlText w:val="%1.%2."/>
      <w:lvlJc w:val="left"/>
      <w:pPr>
        <w:ind w:left="720" w:hanging="360"/>
      </w:pPr>
      <w:rPr>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5" w15:restartNumberingAfterBreak="0">
    <w:nsid w:val="29D04B3F"/>
    <w:multiLevelType w:val="hybridMultilevel"/>
    <w:tmpl w:val="5DE0E0A8"/>
    <w:lvl w:ilvl="0" w:tplc="12243D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4D4947"/>
    <w:multiLevelType w:val="hybridMultilevel"/>
    <w:tmpl w:val="21BA5A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53A07F1"/>
    <w:multiLevelType w:val="multilevel"/>
    <w:tmpl w:val="657A5FA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SimSun" w:hAnsi="Arial" w:cs="Arial"/>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8" w15:restartNumberingAfterBreak="0">
    <w:nsid w:val="67FC6ED7"/>
    <w:multiLevelType w:val="multilevel"/>
    <w:tmpl w:val="8C980E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9" w15:restartNumberingAfterBreak="0">
    <w:nsid w:val="6AAE60A9"/>
    <w:multiLevelType w:val="multilevel"/>
    <w:tmpl w:val="2B547CD6"/>
    <w:lvl w:ilvl="0">
      <w:start w:val="1"/>
      <w:numFmt w:val="decimal"/>
      <w:pStyle w:val="Listtype1"/>
      <w:lvlText w:val="%1"/>
      <w:lvlJc w:val="left"/>
      <w:pPr>
        <w:tabs>
          <w:tab w:val="num" w:pos="284"/>
        </w:tabs>
        <w:ind w:left="0" w:firstLine="0"/>
      </w:pPr>
      <w:rPr>
        <w:rFonts w:hint="default"/>
      </w:rPr>
    </w:lvl>
    <w:lvl w:ilvl="1">
      <w:start w:val="1"/>
      <w:numFmt w:val="upperRoman"/>
      <w:lvlText w:val="%2"/>
      <w:lvlJc w:val="left"/>
      <w:pPr>
        <w:tabs>
          <w:tab w:val="num" w:pos="284"/>
        </w:tabs>
        <w:ind w:left="0" w:firstLine="0"/>
      </w:pPr>
      <w:rPr>
        <w:rFonts w:hint="default"/>
        <w:b w:val="0"/>
      </w:rPr>
    </w:lvl>
    <w:lvl w:ilvl="2">
      <w:start w:val="1"/>
      <w:numFmt w:val="lowerRoman"/>
      <w:lvlText w:val="%3"/>
      <w:lvlJc w:val="left"/>
      <w:pPr>
        <w:tabs>
          <w:tab w:val="num" w:pos="567"/>
        </w:tabs>
        <w:ind w:left="284" w:firstLine="0"/>
      </w:pPr>
      <w:rPr>
        <w:rFonts w:hint="default"/>
        <w:b w:val="0"/>
      </w:rPr>
    </w:lvl>
    <w:lvl w:ilvl="3">
      <w:start w:val="1"/>
      <w:numFmt w:val="none"/>
      <w:lvlText w:val="–"/>
      <w:lvlJc w:val="left"/>
      <w:pPr>
        <w:tabs>
          <w:tab w:val="num" w:pos="851"/>
        </w:tabs>
        <w:ind w:left="567" w:firstLine="0"/>
      </w:pPr>
      <w:rPr>
        <w:rFonts w:hint="default"/>
        <w:b w:val="0"/>
      </w:rPr>
    </w:lvl>
    <w:lvl w:ilvl="4">
      <w:start w:val="1"/>
      <w:numFmt w:val="none"/>
      <w:isLgl/>
      <w:lvlText w:val="–"/>
      <w:lvlJc w:val="left"/>
      <w:pPr>
        <w:tabs>
          <w:tab w:val="num" w:pos="1134"/>
        </w:tabs>
        <w:ind w:left="851" w:firstLine="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10" w15:restartNumberingAfterBreak="0">
    <w:nsid w:val="6F3D5559"/>
    <w:multiLevelType w:val="hybridMultilevel"/>
    <w:tmpl w:val="E1F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41558"/>
    <w:multiLevelType w:val="hybridMultilevel"/>
    <w:tmpl w:val="6E6A63C0"/>
    <w:lvl w:ilvl="0" w:tplc="A850B468">
      <w:start w:val="5"/>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A607C3"/>
    <w:multiLevelType w:val="multilevel"/>
    <w:tmpl w:val="6E647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lowerLetter"/>
      <w:lvlText w:val="(%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13" w15:restartNumberingAfterBreak="0">
    <w:nsid w:val="7A560360"/>
    <w:multiLevelType w:val="hybridMultilevel"/>
    <w:tmpl w:val="4C2EEF00"/>
    <w:lvl w:ilvl="0" w:tplc="F65CEEC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AC320F"/>
    <w:multiLevelType w:val="hybridMultilevel"/>
    <w:tmpl w:val="6C66E8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1"/>
  </w:num>
  <w:num w:numId="7">
    <w:abstractNumId w:val="14"/>
  </w:num>
  <w:num w:numId="8">
    <w:abstractNumId w:val="4"/>
  </w:num>
  <w:num w:numId="9">
    <w:abstractNumId w:val="7"/>
  </w:num>
  <w:num w:numId="10">
    <w:abstractNumId w:val="13"/>
  </w:num>
  <w:num w:numId="11">
    <w:abstractNumId w:val="1"/>
  </w:num>
  <w:num w:numId="12">
    <w:abstractNumId w:val="8"/>
  </w:num>
  <w:num w:numId="13">
    <w:abstractNumId w:val="12"/>
  </w:num>
  <w:num w:numId="14">
    <w:abstractNumId w:val="9"/>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856"/>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CF"/>
    <w:rsid w:val="000102AD"/>
    <w:rsid w:val="000117F7"/>
    <w:rsid w:val="000137D6"/>
    <w:rsid w:val="00031829"/>
    <w:rsid w:val="00033C9C"/>
    <w:rsid w:val="0003675E"/>
    <w:rsid w:val="000438F5"/>
    <w:rsid w:val="00057F01"/>
    <w:rsid w:val="00066006"/>
    <w:rsid w:val="000717EC"/>
    <w:rsid w:val="00073480"/>
    <w:rsid w:val="000752D5"/>
    <w:rsid w:val="00080255"/>
    <w:rsid w:val="000845CB"/>
    <w:rsid w:val="000971B6"/>
    <w:rsid w:val="000A4CA8"/>
    <w:rsid w:val="000D1A6C"/>
    <w:rsid w:val="000F43D9"/>
    <w:rsid w:val="000F4DFF"/>
    <w:rsid w:val="00105FC9"/>
    <w:rsid w:val="00111414"/>
    <w:rsid w:val="00117CAC"/>
    <w:rsid w:val="00125EBD"/>
    <w:rsid w:val="00126276"/>
    <w:rsid w:val="001306AE"/>
    <w:rsid w:val="00133A77"/>
    <w:rsid w:val="00142CD3"/>
    <w:rsid w:val="00161E44"/>
    <w:rsid w:val="0016201A"/>
    <w:rsid w:val="001629BD"/>
    <w:rsid w:val="00172539"/>
    <w:rsid w:val="001727AC"/>
    <w:rsid w:val="00183766"/>
    <w:rsid w:val="00196F21"/>
    <w:rsid w:val="001A3C75"/>
    <w:rsid w:val="001A464C"/>
    <w:rsid w:val="001B7531"/>
    <w:rsid w:val="001C77A1"/>
    <w:rsid w:val="001D7B70"/>
    <w:rsid w:val="001E41F4"/>
    <w:rsid w:val="001F4BE7"/>
    <w:rsid w:val="002001AD"/>
    <w:rsid w:val="00215CC7"/>
    <w:rsid w:val="00231F1D"/>
    <w:rsid w:val="00243D24"/>
    <w:rsid w:val="002479C9"/>
    <w:rsid w:val="002527A9"/>
    <w:rsid w:val="00255BE5"/>
    <w:rsid w:val="002567B0"/>
    <w:rsid w:val="00267206"/>
    <w:rsid w:val="00270EFA"/>
    <w:rsid w:val="00286A2C"/>
    <w:rsid w:val="002A08E8"/>
    <w:rsid w:val="002A45E1"/>
    <w:rsid w:val="002A4EF2"/>
    <w:rsid w:val="002B3300"/>
    <w:rsid w:val="002B3F14"/>
    <w:rsid w:val="002C1246"/>
    <w:rsid w:val="002C2659"/>
    <w:rsid w:val="002C4AFE"/>
    <w:rsid w:val="002F4242"/>
    <w:rsid w:val="0030186E"/>
    <w:rsid w:val="00313BC0"/>
    <w:rsid w:val="003224AC"/>
    <w:rsid w:val="00333C4A"/>
    <w:rsid w:val="0034162E"/>
    <w:rsid w:val="00343B68"/>
    <w:rsid w:val="003712B9"/>
    <w:rsid w:val="003935D0"/>
    <w:rsid w:val="003A2BBB"/>
    <w:rsid w:val="003A3251"/>
    <w:rsid w:val="003A6971"/>
    <w:rsid w:val="003A7CE2"/>
    <w:rsid w:val="003B3010"/>
    <w:rsid w:val="003C4440"/>
    <w:rsid w:val="003C4A9A"/>
    <w:rsid w:val="003C7CC0"/>
    <w:rsid w:val="003D1DD9"/>
    <w:rsid w:val="003D2A4B"/>
    <w:rsid w:val="003E3BBD"/>
    <w:rsid w:val="003E7844"/>
    <w:rsid w:val="003F3270"/>
    <w:rsid w:val="003F343E"/>
    <w:rsid w:val="003F68C6"/>
    <w:rsid w:val="004066D3"/>
    <w:rsid w:val="004162B0"/>
    <w:rsid w:val="0042282C"/>
    <w:rsid w:val="00422F53"/>
    <w:rsid w:val="0042731E"/>
    <w:rsid w:val="00435ED9"/>
    <w:rsid w:val="00437221"/>
    <w:rsid w:val="00445808"/>
    <w:rsid w:val="0046783C"/>
    <w:rsid w:val="004907A2"/>
    <w:rsid w:val="004965D5"/>
    <w:rsid w:val="004A1FED"/>
    <w:rsid w:val="004B7819"/>
    <w:rsid w:val="004C287D"/>
    <w:rsid w:val="004C42B2"/>
    <w:rsid w:val="004C7242"/>
    <w:rsid w:val="004F03A0"/>
    <w:rsid w:val="004F105C"/>
    <w:rsid w:val="004F78AD"/>
    <w:rsid w:val="00512FE9"/>
    <w:rsid w:val="00522D7A"/>
    <w:rsid w:val="005276FF"/>
    <w:rsid w:val="00527E0C"/>
    <w:rsid w:val="005331D1"/>
    <w:rsid w:val="00544240"/>
    <w:rsid w:val="00554983"/>
    <w:rsid w:val="0055657B"/>
    <w:rsid w:val="00591487"/>
    <w:rsid w:val="005A3ED9"/>
    <w:rsid w:val="005A6398"/>
    <w:rsid w:val="005B0ECC"/>
    <w:rsid w:val="005B107D"/>
    <w:rsid w:val="005B76D6"/>
    <w:rsid w:val="005C0430"/>
    <w:rsid w:val="00602A4C"/>
    <w:rsid w:val="00603786"/>
    <w:rsid w:val="0061375C"/>
    <w:rsid w:val="00671C6D"/>
    <w:rsid w:val="006742DE"/>
    <w:rsid w:val="00676364"/>
    <w:rsid w:val="006876AE"/>
    <w:rsid w:val="006B1CE6"/>
    <w:rsid w:val="006D1077"/>
    <w:rsid w:val="006D3E54"/>
    <w:rsid w:val="006D4E28"/>
    <w:rsid w:val="006E1708"/>
    <w:rsid w:val="006F2AEA"/>
    <w:rsid w:val="006F5914"/>
    <w:rsid w:val="0070580E"/>
    <w:rsid w:val="007160F3"/>
    <w:rsid w:val="00732160"/>
    <w:rsid w:val="0073621D"/>
    <w:rsid w:val="00741794"/>
    <w:rsid w:val="007466E1"/>
    <w:rsid w:val="00755331"/>
    <w:rsid w:val="007600ED"/>
    <w:rsid w:val="00780287"/>
    <w:rsid w:val="00782493"/>
    <w:rsid w:val="007A3F72"/>
    <w:rsid w:val="007C72E6"/>
    <w:rsid w:val="007D5C59"/>
    <w:rsid w:val="007E4757"/>
    <w:rsid w:val="007F1143"/>
    <w:rsid w:val="007F6CB0"/>
    <w:rsid w:val="0080494B"/>
    <w:rsid w:val="0081476B"/>
    <w:rsid w:val="00815994"/>
    <w:rsid w:val="00817274"/>
    <w:rsid w:val="00822745"/>
    <w:rsid w:val="00823836"/>
    <w:rsid w:val="008279D2"/>
    <w:rsid w:val="00831699"/>
    <w:rsid w:val="00832826"/>
    <w:rsid w:val="0083467F"/>
    <w:rsid w:val="00835ADB"/>
    <w:rsid w:val="00843C66"/>
    <w:rsid w:val="0084674E"/>
    <w:rsid w:val="0085716A"/>
    <w:rsid w:val="0086757E"/>
    <w:rsid w:val="00867D8F"/>
    <w:rsid w:val="0087032A"/>
    <w:rsid w:val="0087716B"/>
    <w:rsid w:val="00880C03"/>
    <w:rsid w:val="00881706"/>
    <w:rsid w:val="0088560A"/>
    <w:rsid w:val="0089154D"/>
    <w:rsid w:val="00896A9F"/>
    <w:rsid w:val="008A16F2"/>
    <w:rsid w:val="008B1AF6"/>
    <w:rsid w:val="008B7E4D"/>
    <w:rsid w:val="008C7EB7"/>
    <w:rsid w:val="008E1A5B"/>
    <w:rsid w:val="008E686C"/>
    <w:rsid w:val="009154DF"/>
    <w:rsid w:val="009213D4"/>
    <w:rsid w:val="00925AB5"/>
    <w:rsid w:val="00930923"/>
    <w:rsid w:val="00933224"/>
    <w:rsid w:val="0093364B"/>
    <w:rsid w:val="00940655"/>
    <w:rsid w:val="009454FE"/>
    <w:rsid w:val="00965396"/>
    <w:rsid w:val="009673F1"/>
    <w:rsid w:val="009705DC"/>
    <w:rsid w:val="009707A2"/>
    <w:rsid w:val="009762ED"/>
    <w:rsid w:val="0097713C"/>
    <w:rsid w:val="00986923"/>
    <w:rsid w:val="00990923"/>
    <w:rsid w:val="0099366C"/>
    <w:rsid w:val="009975DD"/>
    <w:rsid w:val="009A7CB3"/>
    <w:rsid w:val="00A00383"/>
    <w:rsid w:val="00A006E2"/>
    <w:rsid w:val="00A27768"/>
    <w:rsid w:val="00A3041A"/>
    <w:rsid w:val="00A52A28"/>
    <w:rsid w:val="00A53AF6"/>
    <w:rsid w:val="00A72ACF"/>
    <w:rsid w:val="00A82593"/>
    <w:rsid w:val="00A87E40"/>
    <w:rsid w:val="00A90D20"/>
    <w:rsid w:val="00A97067"/>
    <w:rsid w:val="00AA4212"/>
    <w:rsid w:val="00AB2B3E"/>
    <w:rsid w:val="00AC69EC"/>
    <w:rsid w:val="00AD1A7C"/>
    <w:rsid w:val="00AD3479"/>
    <w:rsid w:val="00AE520B"/>
    <w:rsid w:val="00AE5D4C"/>
    <w:rsid w:val="00AF4357"/>
    <w:rsid w:val="00AF63F2"/>
    <w:rsid w:val="00B03689"/>
    <w:rsid w:val="00B03F5F"/>
    <w:rsid w:val="00B1284F"/>
    <w:rsid w:val="00B21D38"/>
    <w:rsid w:val="00B66080"/>
    <w:rsid w:val="00B96400"/>
    <w:rsid w:val="00B9676D"/>
    <w:rsid w:val="00BA468B"/>
    <w:rsid w:val="00BB065E"/>
    <w:rsid w:val="00BB7506"/>
    <w:rsid w:val="00BC4420"/>
    <w:rsid w:val="00BC66E5"/>
    <w:rsid w:val="00BD48A1"/>
    <w:rsid w:val="00BE07D3"/>
    <w:rsid w:val="00BF33AA"/>
    <w:rsid w:val="00BF418E"/>
    <w:rsid w:val="00C037D9"/>
    <w:rsid w:val="00C077AE"/>
    <w:rsid w:val="00C11E99"/>
    <w:rsid w:val="00C22DF2"/>
    <w:rsid w:val="00C25991"/>
    <w:rsid w:val="00C31414"/>
    <w:rsid w:val="00C317BA"/>
    <w:rsid w:val="00C32DA5"/>
    <w:rsid w:val="00C37CE8"/>
    <w:rsid w:val="00C4644B"/>
    <w:rsid w:val="00C51EA2"/>
    <w:rsid w:val="00C565E4"/>
    <w:rsid w:val="00C65A33"/>
    <w:rsid w:val="00C71000"/>
    <w:rsid w:val="00C71E0B"/>
    <w:rsid w:val="00C76FDB"/>
    <w:rsid w:val="00C87FC7"/>
    <w:rsid w:val="00C90B29"/>
    <w:rsid w:val="00C92E38"/>
    <w:rsid w:val="00C96C95"/>
    <w:rsid w:val="00CB4DD3"/>
    <w:rsid w:val="00CC7694"/>
    <w:rsid w:val="00CE0427"/>
    <w:rsid w:val="00CF6B7D"/>
    <w:rsid w:val="00D06835"/>
    <w:rsid w:val="00D0687F"/>
    <w:rsid w:val="00D10AD8"/>
    <w:rsid w:val="00D15629"/>
    <w:rsid w:val="00D2453B"/>
    <w:rsid w:val="00D27F89"/>
    <w:rsid w:val="00D36463"/>
    <w:rsid w:val="00D42018"/>
    <w:rsid w:val="00D42E3C"/>
    <w:rsid w:val="00D44AB8"/>
    <w:rsid w:val="00D64FAA"/>
    <w:rsid w:val="00D76465"/>
    <w:rsid w:val="00D80284"/>
    <w:rsid w:val="00D8261A"/>
    <w:rsid w:val="00D8797C"/>
    <w:rsid w:val="00DA388A"/>
    <w:rsid w:val="00DA5ABB"/>
    <w:rsid w:val="00DB17E4"/>
    <w:rsid w:val="00DB5C88"/>
    <w:rsid w:val="00DC05B8"/>
    <w:rsid w:val="00DC35FE"/>
    <w:rsid w:val="00DD5483"/>
    <w:rsid w:val="00DD6582"/>
    <w:rsid w:val="00DD68A8"/>
    <w:rsid w:val="00DE3316"/>
    <w:rsid w:val="00DF0E9F"/>
    <w:rsid w:val="00DF1835"/>
    <w:rsid w:val="00DF1A38"/>
    <w:rsid w:val="00DF1DBD"/>
    <w:rsid w:val="00E02DA5"/>
    <w:rsid w:val="00E06014"/>
    <w:rsid w:val="00E1383F"/>
    <w:rsid w:val="00E23F20"/>
    <w:rsid w:val="00E315F4"/>
    <w:rsid w:val="00E401B2"/>
    <w:rsid w:val="00E50C26"/>
    <w:rsid w:val="00E5611D"/>
    <w:rsid w:val="00E760CF"/>
    <w:rsid w:val="00E80E68"/>
    <w:rsid w:val="00E87B89"/>
    <w:rsid w:val="00E94B49"/>
    <w:rsid w:val="00E95B4C"/>
    <w:rsid w:val="00E96CE1"/>
    <w:rsid w:val="00EA06EA"/>
    <w:rsid w:val="00EA1D12"/>
    <w:rsid w:val="00EA22C2"/>
    <w:rsid w:val="00ED4F56"/>
    <w:rsid w:val="00EF2887"/>
    <w:rsid w:val="00EF3CDE"/>
    <w:rsid w:val="00EF6975"/>
    <w:rsid w:val="00F13118"/>
    <w:rsid w:val="00F24025"/>
    <w:rsid w:val="00F35B93"/>
    <w:rsid w:val="00F40700"/>
    <w:rsid w:val="00F41401"/>
    <w:rsid w:val="00F41C09"/>
    <w:rsid w:val="00F4489A"/>
    <w:rsid w:val="00F50719"/>
    <w:rsid w:val="00F52BF9"/>
    <w:rsid w:val="00F56530"/>
    <w:rsid w:val="00F63A5C"/>
    <w:rsid w:val="00F73F53"/>
    <w:rsid w:val="00F87A1E"/>
    <w:rsid w:val="00F91A67"/>
    <w:rsid w:val="00FA342E"/>
    <w:rsid w:val="00FA70A6"/>
    <w:rsid w:val="00FE0B99"/>
    <w:rsid w:val="00FF741E"/>
    <w:rsid w:val="00FF7609"/>
    <w:rsid w:val="601188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0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68"/>
    <w:pPr>
      <w:tabs>
        <w:tab w:val="left" w:pos="4820"/>
        <w:tab w:val="left" w:pos="5103"/>
      </w:tabs>
      <w:spacing w:line="264" w:lineRule="auto"/>
      <w:ind w:right="-5"/>
    </w:pPr>
    <w:rPr>
      <w:rFonts w:ascii="Arial" w:hAnsi="Arial" w:cs="Arial"/>
      <w:color w:val="000000"/>
      <w:spacing w:val="-3"/>
      <w:sz w:val="16"/>
      <w:szCs w:val="16"/>
      <w:lang w:val="da-DK"/>
    </w:rPr>
  </w:style>
  <w:style w:type="paragraph" w:styleId="Heading1">
    <w:name w:val="heading 1"/>
    <w:basedOn w:val="Normal"/>
    <w:next w:val="Normal"/>
    <w:link w:val="Heading1Char"/>
    <w:uiPriority w:val="9"/>
    <w:qFormat/>
    <w:rsid w:val="00E23F20"/>
    <w:pPr>
      <w:ind w:right="0"/>
      <w:outlineLvl w:val="0"/>
    </w:pPr>
  </w:style>
  <w:style w:type="paragraph" w:styleId="Heading2">
    <w:name w:val="heading 2"/>
    <w:basedOn w:val="Heading1"/>
    <w:next w:val="Normal"/>
    <w:link w:val="Heading2Char"/>
    <w:uiPriority w:val="9"/>
    <w:unhideWhenUsed/>
    <w:qFormat/>
    <w:rsid w:val="00231F1D"/>
    <w:pPr>
      <w:outlineLvl w:val="1"/>
    </w:pPr>
  </w:style>
  <w:style w:type="paragraph" w:styleId="Heading3">
    <w:name w:val="heading 3"/>
    <w:basedOn w:val="Heading2"/>
    <w:next w:val="Normal"/>
    <w:link w:val="Heading3Char"/>
    <w:uiPriority w:val="9"/>
    <w:unhideWhenUsed/>
    <w:qFormat/>
    <w:rsid w:val="00231F1D"/>
    <w:pPr>
      <w:outlineLvl w:val="2"/>
    </w:pPr>
  </w:style>
  <w:style w:type="paragraph" w:styleId="Heading4">
    <w:name w:val="heading 4"/>
    <w:basedOn w:val="Heading3"/>
    <w:next w:val="Normal"/>
    <w:link w:val="Heading4Char"/>
    <w:uiPriority w:val="9"/>
    <w:unhideWhenUsed/>
    <w:qFormat/>
    <w:rsid w:val="00231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20"/>
    <w:rPr>
      <w:rFonts w:ascii="Arial" w:eastAsia="SimSun" w:hAnsi="Arial" w:cs="Arial"/>
      <w:color w:val="0D0D0D" w:themeColor="text1" w:themeTint="F2"/>
      <w:spacing w:val="-3"/>
      <w:sz w:val="16"/>
      <w:szCs w:val="22"/>
      <w:lang w:val="en-US" w:eastAsia="zh-CN"/>
    </w:rPr>
  </w:style>
  <w:style w:type="character" w:customStyle="1" w:styleId="Heading2Char">
    <w:name w:val="Heading 2 Char"/>
    <w:basedOn w:val="DefaultParagraphFont"/>
    <w:link w:val="Heading2"/>
    <w:uiPriority w:val="9"/>
    <w:rsid w:val="00231F1D"/>
    <w:rPr>
      <w:rFonts w:ascii="Arial" w:eastAsia="SimSun" w:hAnsi="Arial" w:cs="Arial"/>
      <w:color w:val="0D0D0D" w:themeColor="text1" w:themeTint="F2"/>
      <w:spacing w:val="-4"/>
      <w:sz w:val="22"/>
      <w:szCs w:val="22"/>
      <w:lang w:val="en-GB" w:eastAsia="zh-CN"/>
    </w:rPr>
  </w:style>
  <w:style w:type="character" w:customStyle="1" w:styleId="Heading3Char">
    <w:name w:val="Heading 3 Char"/>
    <w:basedOn w:val="DefaultParagraphFont"/>
    <w:link w:val="Heading3"/>
    <w:uiPriority w:val="9"/>
    <w:rsid w:val="00231F1D"/>
    <w:rPr>
      <w:rFonts w:ascii="Arial" w:eastAsia="SimSun" w:hAnsi="Arial" w:cs="Arial"/>
      <w:color w:val="0D0D0D" w:themeColor="text1" w:themeTint="F2"/>
      <w:spacing w:val="-4"/>
      <w:sz w:val="22"/>
      <w:szCs w:val="22"/>
      <w:lang w:val="en-GB" w:eastAsia="zh-CN"/>
    </w:rPr>
  </w:style>
  <w:style w:type="character" w:customStyle="1" w:styleId="Heading4Char">
    <w:name w:val="Heading 4 Char"/>
    <w:basedOn w:val="DefaultParagraphFont"/>
    <w:link w:val="Heading4"/>
    <w:uiPriority w:val="9"/>
    <w:rsid w:val="00231F1D"/>
    <w:rPr>
      <w:rFonts w:ascii="Arial" w:eastAsia="SimSun" w:hAnsi="Arial" w:cs="Arial"/>
      <w:color w:val="0D0D0D" w:themeColor="text1" w:themeTint="F2"/>
      <w:spacing w:val="-4"/>
      <w:sz w:val="22"/>
      <w:szCs w:val="22"/>
      <w:lang w:val="en-GB" w:eastAsia="zh-CN"/>
    </w:rPr>
  </w:style>
  <w:style w:type="paragraph" w:customStyle="1" w:styleId="Listtype1">
    <w:name w:val="List type 1"/>
    <w:basedOn w:val="Normal"/>
    <w:qFormat/>
    <w:rsid w:val="004A1FED"/>
    <w:pPr>
      <w:keepLines/>
      <w:numPr>
        <w:numId w:val="15"/>
      </w:numPr>
      <w:tabs>
        <w:tab w:val="clear" w:pos="4820"/>
        <w:tab w:val="clear" w:pos="5103"/>
        <w:tab w:val="left" w:pos="2552"/>
      </w:tabs>
      <w:ind w:right="0"/>
    </w:pPr>
    <w:rPr>
      <w:rFonts w:eastAsiaTheme="minorHAnsi"/>
      <w:szCs w:val="14"/>
      <w:lang w:eastAsia="en-US"/>
    </w:rPr>
  </w:style>
  <w:style w:type="character" w:styleId="PageNumber">
    <w:name w:val="page number"/>
    <w:basedOn w:val="DefaultParagraphFont"/>
    <w:uiPriority w:val="99"/>
    <w:semiHidden/>
    <w:unhideWhenUsed/>
    <w:rsid w:val="00C22DF2"/>
  </w:style>
  <w:style w:type="paragraph" w:styleId="Header">
    <w:name w:val="header"/>
    <w:basedOn w:val="Normal"/>
    <w:link w:val="HeaderChar"/>
    <w:uiPriority w:val="99"/>
    <w:unhideWhenUsed/>
    <w:rsid w:val="003E3BBD"/>
    <w:pPr>
      <w:tabs>
        <w:tab w:val="clear" w:pos="4820"/>
        <w:tab w:val="left" w:pos="7655"/>
        <w:tab w:val="right" w:pos="9915"/>
      </w:tabs>
      <w:snapToGrid w:val="0"/>
      <w:spacing w:line="211" w:lineRule="auto"/>
      <w:ind w:right="0"/>
      <w:outlineLvl w:val="0"/>
    </w:pPr>
    <w:rPr>
      <w:noProof/>
    </w:rPr>
  </w:style>
  <w:style w:type="character" w:customStyle="1" w:styleId="HeaderChar">
    <w:name w:val="Header Char"/>
    <w:basedOn w:val="DefaultParagraphFont"/>
    <w:link w:val="Header"/>
    <w:uiPriority w:val="99"/>
    <w:rsid w:val="003E3BBD"/>
    <w:rPr>
      <w:rFonts w:ascii="Arial" w:hAnsi="Arial" w:cs="Arial"/>
      <w:noProof/>
      <w:color w:val="000000"/>
      <w:spacing w:val="-2"/>
      <w:sz w:val="16"/>
      <w:szCs w:val="16"/>
      <w:lang w:val="da-DK"/>
    </w:rPr>
  </w:style>
  <w:style w:type="paragraph" w:styleId="Footer">
    <w:name w:val="footer"/>
    <w:basedOn w:val="Normal"/>
    <w:link w:val="FooterChar"/>
    <w:uiPriority w:val="99"/>
    <w:unhideWhenUsed/>
    <w:rsid w:val="003E3BBD"/>
    <w:pPr>
      <w:tabs>
        <w:tab w:val="clear" w:pos="4820"/>
        <w:tab w:val="left" w:pos="7655"/>
      </w:tabs>
      <w:ind w:right="0"/>
    </w:pPr>
    <w:rPr>
      <w:lang w:eastAsia="en-GB"/>
    </w:rPr>
  </w:style>
  <w:style w:type="character" w:customStyle="1" w:styleId="FooterChar">
    <w:name w:val="Footer Char"/>
    <w:basedOn w:val="DefaultParagraphFont"/>
    <w:link w:val="Footer"/>
    <w:uiPriority w:val="99"/>
    <w:rsid w:val="003E3BBD"/>
    <w:rPr>
      <w:rFonts w:ascii="Arial" w:hAnsi="Arial" w:cs="Arial"/>
      <w:color w:val="000000"/>
      <w:spacing w:val="-2"/>
      <w:sz w:val="16"/>
      <w:szCs w:val="16"/>
      <w:lang w:val="da-DK" w:eastAsia="en-GB"/>
    </w:rPr>
  </w:style>
  <w:style w:type="paragraph" w:styleId="BalloonText">
    <w:name w:val="Balloon Text"/>
    <w:basedOn w:val="Normal"/>
    <w:link w:val="BalloonTextChar"/>
    <w:uiPriority w:val="99"/>
    <w:semiHidden/>
    <w:unhideWhenUsed/>
    <w:rsid w:val="0042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F53"/>
    <w:rPr>
      <w:rFonts w:ascii="Lucida Grande" w:hAnsi="Lucida Grande" w:cs="Lucida Grande"/>
      <w:sz w:val="18"/>
      <w:szCs w:val="18"/>
    </w:rPr>
  </w:style>
  <w:style w:type="table" w:styleId="TableGrid">
    <w:name w:val="Table Grid"/>
    <w:basedOn w:val="TableNormal"/>
    <w:uiPriority w:val="39"/>
    <w:rsid w:val="004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401"/>
    <w:rPr>
      <w:color w:val="auto"/>
      <w:u w:val="single"/>
    </w:rPr>
  </w:style>
  <w:style w:type="paragraph" w:customStyle="1" w:styleId="Allmntstyckeformat">
    <w:name w:val="[Allmänt styckeformat]"/>
    <w:basedOn w:val="Normal"/>
    <w:uiPriority w:val="99"/>
    <w:rsid w:val="00F56530"/>
    <w:pPr>
      <w:widowControl w:val="0"/>
      <w:autoSpaceDE w:val="0"/>
      <w:autoSpaceDN w:val="0"/>
      <w:adjustRightInd w:val="0"/>
      <w:spacing w:line="288" w:lineRule="auto"/>
      <w:textAlignment w:val="center"/>
    </w:pPr>
    <w:rPr>
      <w:rFonts w:ascii="MinionPro-Regular" w:hAnsi="MinionPro-Regular" w:cs="MinionPro-Regular"/>
    </w:rPr>
  </w:style>
  <w:style w:type="character" w:styleId="FollowedHyperlink">
    <w:name w:val="FollowedHyperlink"/>
    <w:basedOn w:val="DefaultParagraphFont"/>
    <w:uiPriority w:val="99"/>
    <w:semiHidden/>
    <w:unhideWhenUsed/>
    <w:rsid w:val="0083467F"/>
    <w:rPr>
      <w:color w:val="800080" w:themeColor="followedHyperlink"/>
      <w:u w:val="single"/>
    </w:rPr>
  </w:style>
  <w:style w:type="table" w:styleId="PlainTable2">
    <w:name w:val="Plain Table 2"/>
    <w:basedOn w:val="TableNormal"/>
    <w:uiPriority w:val="42"/>
    <w:rsid w:val="00C51E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C51EA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51E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51E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51E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B96400"/>
    <w:rPr>
      <w:color w:val="605E5C"/>
      <w:shd w:val="clear" w:color="auto" w:fill="E1DFDD"/>
    </w:rPr>
  </w:style>
  <w:style w:type="paragraph" w:customStyle="1" w:styleId="NormalSalesContract">
    <w:name w:val="Normal Sales Contract"/>
    <w:basedOn w:val="Pageheaderaddress"/>
    <w:qFormat/>
    <w:rsid w:val="009454FE"/>
  </w:style>
  <w:style w:type="paragraph" w:customStyle="1" w:styleId="Pageheaderaddress">
    <w:name w:val="Page header address"/>
    <w:basedOn w:val="Header"/>
    <w:qFormat/>
    <w:rsid w:val="000102AD"/>
    <w:pPr>
      <w:spacing w:line="264" w:lineRule="auto"/>
    </w:pPr>
  </w:style>
  <w:style w:type="character" w:customStyle="1" w:styleId="Emdash">
    <w:name w:val="Emdash"/>
    <w:basedOn w:val="DefaultParagraphFont"/>
    <w:uiPriority w:val="1"/>
    <w:qFormat/>
    <w:rsid w:val="00EA22C2"/>
    <w:rPr>
      <w:position w:val="4"/>
    </w:rPr>
  </w:style>
  <w:style w:type="paragraph" w:customStyle="1" w:styleId="Pageheaderright">
    <w:name w:val="Page header right"/>
    <w:basedOn w:val="Header"/>
    <w:qFormat/>
    <w:rsid w:val="00161E44"/>
    <w:pPr>
      <w:jc w:val="right"/>
    </w:pPr>
  </w:style>
  <w:style w:type="paragraph" w:styleId="ListParagraph">
    <w:name w:val="List Paragraph"/>
    <w:basedOn w:val="Normal"/>
    <w:uiPriority w:val="34"/>
    <w:qFormat/>
    <w:rsid w:val="0098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8261">
      <w:bodyDiv w:val="1"/>
      <w:marLeft w:val="0"/>
      <w:marRight w:val="0"/>
      <w:marTop w:val="0"/>
      <w:marBottom w:val="0"/>
      <w:divBdr>
        <w:top w:val="none" w:sz="0" w:space="0" w:color="auto"/>
        <w:left w:val="none" w:sz="0" w:space="0" w:color="auto"/>
        <w:bottom w:val="none" w:sz="0" w:space="0" w:color="auto"/>
        <w:right w:val="none" w:sz="0" w:space="0" w:color="auto"/>
      </w:divBdr>
    </w:div>
    <w:div w:id="56362731">
      <w:bodyDiv w:val="1"/>
      <w:marLeft w:val="0"/>
      <w:marRight w:val="0"/>
      <w:marTop w:val="0"/>
      <w:marBottom w:val="0"/>
      <w:divBdr>
        <w:top w:val="none" w:sz="0" w:space="0" w:color="auto"/>
        <w:left w:val="none" w:sz="0" w:space="0" w:color="auto"/>
        <w:bottom w:val="none" w:sz="0" w:space="0" w:color="auto"/>
        <w:right w:val="none" w:sz="0" w:space="0" w:color="auto"/>
      </w:divBdr>
    </w:div>
    <w:div w:id="108164603">
      <w:bodyDiv w:val="1"/>
      <w:marLeft w:val="0"/>
      <w:marRight w:val="0"/>
      <w:marTop w:val="0"/>
      <w:marBottom w:val="0"/>
      <w:divBdr>
        <w:top w:val="none" w:sz="0" w:space="0" w:color="auto"/>
        <w:left w:val="none" w:sz="0" w:space="0" w:color="auto"/>
        <w:bottom w:val="none" w:sz="0" w:space="0" w:color="auto"/>
        <w:right w:val="none" w:sz="0" w:space="0" w:color="auto"/>
      </w:divBdr>
    </w:div>
    <w:div w:id="246306319">
      <w:bodyDiv w:val="1"/>
      <w:marLeft w:val="0"/>
      <w:marRight w:val="0"/>
      <w:marTop w:val="0"/>
      <w:marBottom w:val="0"/>
      <w:divBdr>
        <w:top w:val="none" w:sz="0" w:space="0" w:color="auto"/>
        <w:left w:val="none" w:sz="0" w:space="0" w:color="auto"/>
        <w:bottom w:val="none" w:sz="0" w:space="0" w:color="auto"/>
        <w:right w:val="none" w:sz="0" w:space="0" w:color="auto"/>
      </w:divBdr>
    </w:div>
    <w:div w:id="282687080">
      <w:bodyDiv w:val="1"/>
      <w:marLeft w:val="0"/>
      <w:marRight w:val="0"/>
      <w:marTop w:val="0"/>
      <w:marBottom w:val="0"/>
      <w:divBdr>
        <w:top w:val="none" w:sz="0" w:space="0" w:color="auto"/>
        <w:left w:val="none" w:sz="0" w:space="0" w:color="auto"/>
        <w:bottom w:val="none" w:sz="0" w:space="0" w:color="auto"/>
        <w:right w:val="none" w:sz="0" w:space="0" w:color="auto"/>
      </w:divBdr>
    </w:div>
    <w:div w:id="421684731">
      <w:bodyDiv w:val="1"/>
      <w:marLeft w:val="0"/>
      <w:marRight w:val="0"/>
      <w:marTop w:val="0"/>
      <w:marBottom w:val="0"/>
      <w:divBdr>
        <w:top w:val="none" w:sz="0" w:space="0" w:color="auto"/>
        <w:left w:val="none" w:sz="0" w:space="0" w:color="auto"/>
        <w:bottom w:val="none" w:sz="0" w:space="0" w:color="auto"/>
        <w:right w:val="none" w:sz="0" w:space="0" w:color="auto"/>
      </w:divBdr>
    </w:div>
    <w:div w:id="435907624">
      <w:bodyDiv w:val="1"/>
      <w:marLeft w:val="0"/>
      <w:marRight w:val="0"/>
      <w:marTop w:val="0"/>
      <w:marBottom w:val="0"/>
      <w:divBdr>
        <w:top w:val="none" w:sz="0" w:space="0" w:color="auto"/>
        <w:left w:val="none" w:sz="0" w:space="0" w:color="auto"/>
        <w:bottom w:val="none" w:sz="0" w:space="0" w:color="auto"/>
        <w:right w:val="none" w:sz="0" w:space="0" w:color="auto"/>
      </w:divBdr>
    </w:div>
    <w:div w:id="463157034">
      <w:bodyDiv w:val="1"/>
      <w:marLeft w:val="0"/>
      <w:marRight w:val="0"/>
      <w:marTop w:val="0"/>
      <w:marBottom w:val="0"/>
      <w:divBdr>
        <w:top w:val="none" w:sz="0" w:space="0" w:color="auto"/>
        <w:left w:val="none" w:sz="0" w:space="0" w:color="auto"/>
        <w:bottom w:val="none" w:sz="0" w:space="0" w:color="auto"/>
        <w:right w:val="none" w:sz="0" w:space="0" w:color="auto"/>
      </w:divBdr>
    </w:div>
    <w:div w:id="524710232">
      <w:bodyDiv w:val="1"/>
      <w:marLeft w:val="0"/>
      <w:marRight w:val="0"/>
      <w:marTop w:val="0"/>
      <w:marBottom w:val="0"/>
      <w:divBdr>
        <w:top w:val="none" w:sz="0" w:space="0" w:color="auto"/>
        <w:left w:val="none" w:sz="0" w:space="0" w:color="auto"/>
        <w:bottom w:val="none" w:sz="0" w:space="0" w:color="auto"/>
        <w:right w:val="none" w:sz="0" w:space="0" w:color="auto"/>
      </w:divBdr>
    </w:div>
    <w:div w:id="532883506">
      <w:bodyDiv w:val="1"/>
      <w:marLeft w:val="0"/>
      <w:marRight w:val="0"/>
      <w:marTop w:val="0"/>
      <w:marBottom w:val="0"/>
      <w:divBdr>
        <w:top w:val="none" w:sz="0" w:space="0" w:color="auto"/>
        <w:left w:val="none" w:sz="0" w:space="0" w:color="auto"/>
        <w:bottom w:val="none" w:sz="0" w:space="0" w:color="auto"/>
        <w:right w:val="none" w:sz="0" w:space="0" w:color="auto"/>
      </w:divBdr>
    </w:div>
    <w:div w:id="566036630">
      <w:bodyDiv w:val="1"/>
      <w:marLeft w:val="0"/>
      <w:marRight w:val="0"/>
      <w:marTop w:val="0"/>
      <w:marBottom w:val="0"/>
      <w:divBdr>
        <w:top w:val="none" w:sz="0" w:space="0" w:color="auto"/>
        <w:left w:val="none" w:sz="0" w:space="0" w:color="auto"/>
        <w:bottom w:val="none" w:sz="0" w:space="0" w:color="auto"/>
        <w:right w:val="none" w:sz="0" w:space="0" w:color="auto"/>
      </w:divBdr>
    </w:div>
    <w:div w:id="596406802">
      <w:bodyDiv w:val="1"/>
      <w:marLeft w:val="0"/>
      <w:marRight w:val="0"/>
      <w:marTop w:val="0"/>
      <w:marBottom w:val="0"/>
      <w:divBdr>
        <w:top w:val="none" w:sz="0" w:space="0" w:color="auto"/>
        <w:left w:val="none" w:sz="0" w:space="0" w:color="auto"/>
        <w:bottom w:val="none" w:sz="0" w:space="0" w:color="auto"/>
        <w:right w:val="none" w:sz="0" w:space="0" w:color="auto"/>
      </w:divBdr>
    </w:div>
    <w:div w:id="682052682">
      <w:bodyDiv w:val="1"/>
      <w:marLeft w:val="0"/>
      <w:marRight w:val="0"/>
      <w:marTop w:val="0"/>
      <w:marBottom w:val="0"/>
      <w:divBdr>
        <w:top w:val="none" w:sz="0" w:space="0" w:color="auto"/>
        <w:left w:val="none" w:sz="0" w:space="0" w:color="auto"/>
        <w:bottom w:val="none" w:sz="0" w:space="0" w:color="auto"/>
        <w:right w:val="none" w:sz="0" w:space="0" w:color="auto"/>
      </w:divBdr>
    </w:div>
    <w:div w:id="718433269">
      <w:bodyDiv w:val="1"/>
      <w:marLeft w:val="0"/>
      <w:marRight w:val="0"/>
      <w:marTop w:val="0"/>
      <w:marBottom w:val="0"/>
      <w:divBdr>
        <w:top w:val="none" w:sz="0" w:space="0" w:color="auto"/>
        <w:left w:val="none" w:sz="0" w:space="0" w:color="auto"/>
        <w:bottom w:val="none" w:sz="0" w:space="0" w:color="auto"/>
        <w:right w:val="none" w:sz="0" w:space="0" w:color="auto"/>
      </w:divBdr>
      <w:divsChild>
        <w:div w:id="2027755596">
          <w:marLeft w:val="274"/>
          <w:marRight w:val="0"/>
          <w:marTop w:val="120"/>
          <w:marBottom w:val="0"/>
          <w:divBdr>
            <w:top w:val="none" w:sz="0" w:space="0" w:color="auto"/>
            <w:left w:val="none" w:sz="0" w:space="0" w:color="auto"/>
            <w:bottom w:val="none" w:sz="0" w:space="0" w:color="auto"/>
            <w:right w:val="none" w:sz="0" w:space="0" w:color="auto"/>
          </w:divBdr>
        </w:div>
      </w:divsChild>
    </w:div>
    <w:div w:id="743532610">
      <w:bodyDiv w:val="1"/>
      <w:marLeft w:val="0"/>
      <w:marRight w:val="0"/>
      <w:marTop w:val="0"/>
      <w:marBottom w:val="0"/>
      <w:divBdr>
        <w:top w:val="none" w:sz="0" w:space="0" w:color="auto"/>
        <w:left w:val="none" w:sz="0" w:space="0" w:color="auto"/>
        <w:bottom w:val="none" w:sz="0" w:space="0" w:color="auto"/>
        <w:right w:val="none" w:sz="0" w:space="0" w:color="auto"/>
      </w:divBdr>
    </w:div>
    <w:div w:id="753815497">
      <w:bodyDiv w:val="1"/>
      <w:marLeft w:val="0"/>
      <w:marRight w:val="0"/>
      <w:marTop w:val="0"/>
      <w:marBottom w:val="0"/>
      <w:divBdr>
        <w:top w:val="none" w:sz="0" w:space="0" w:color="auto"/>
        <w:left w:val="none" w:sz="0" w:space="0" w:color="auto"/>
        <w:bottom w:val="none" w:sz="0" w:space="0" w:color="auto"/>
        <w:right w:val="none" w:sz="0" w:space="0" w:color="auto"/>
      </w:divBdr>
    </w:div>
    <w:div w:id="773399385">
      <w:bodyDiv w:val="1"/>
      <w:marLeft w:val="0"/>
      <w:marRight w:val="0"/>
      <w:marTop w:val="0"/>
      <w:marBottom w:val="0"/>
      <w:divBdr>
        <w:top w:val="none" w:sz="0" w:space="0" w:color="auto"/>
        <w:left w:val="none" w:sz="0" w:space="0" w:color="auto"/>
        <w:bottom w:val="none" w:sz="0" w:space="0" w:color="auto"/>
        <w:right w:val="none" w:sz="0" w:space="0" w:color="auto"/>
      </w:divBdr>
    </w:div>
    <w:div w:id="864640418">
      <w:bodyDiv w:val="1"/>
      <w:marLeft w:val="0"/>
      <w:marRight w:val="0"/>
      <w:marTop w:val="0"/>
      <w:marBottom w:val="0"/>
      <w:divBdr>
        <w:top w:val="none" w:sz="0" w:space="0" w:color="auto"/>
        <w:left w:val="none" w:sz="0" w:space="0" w:color="auto"/>
        <w:bottom w:val="none" w:sz="0" w:space="0" w:color="auto"/>
        <w:right w:val="none" w:sz="0" w:space="0" w:color="auto"/>
      </w:divBdr>
    </w:div>
    <w:div w:id="912546598">
      <w:bodyDiv w:val="1"/>
      <w:marLeft w:val="0"/>
      <w:marRight w:val="0"/>
      <w:marTop w:val="0"/>
      <w:marBottom w:val="0"/>
      <w:divBdr>
        <w:top w:val="none" w:sz="0" w:space="0" w:color="auto"/>
        <w:left w:val="none" w:sz="0" w:space="0" w:color="auto"/>
        <w:bottom w:val="none" w:sz="0" w:space="0" w:color="auto"/>
        <w:right w:val="none" w:sz="0" w:space="0" w:color="auto"/>
      </w:divBdr>
    </w:div>
    <w:div w:id="1000893714">
      <w:bodyDiv w:val="1"/>
      <w:marLeft w:val="0"/>
      <w:marRight w:val="0"/>
      <w:marTop w:val="0"/>
      <w:marBottom w:val="0"/>
      <w:divBdr>
        <w:top w:val="none" w:sz="0" w:space="0" w:color="auto"/>
        <w:left w:val="none" w:sz="0" w:space="0" w:color="auto"/>
        <w:bottom w:val="none" w:sz="0" w:space="0" w:color="auto"/>
        <w:right w:val="none" w:sz="0" w:space="0" w:color="auto"/>
      </w:divBdr>
    </w:div>
    <w:div w:id="1034187077">
      <w:bodyDiv w:val="1"/>
      <w:marLeft w:val="0"/>
      <w:marRight w:val="0"/>
      <w:marTop w:val="0"/>
      <w:marBottom w:val="0"/>
      <w:divBdr>
        <w:top w:val="none" w:sz="0" w:space="0" w:color="auto"/>
        <w:left w:val="none" w:sz="0" w:space="0" w:color="auto"/>
        <w:bottom w:val="none" w:sz="0" w:space="0" w:color="auto"/>
        <w:right w:val="none" w:sz="0" w:space="0" w:color="auto"/>
      </w:divBdr>
    </w:div>
    <w:div w:id="1048144185">
      <w:bodyDiv w:val="1"/>
      <w:marLeft w:val="0"/>
      <w:marRight w:val="0"/>
      <w:marTop w:val="0"/>
      <w:marBottom w:val="0"/>
      <w:divBdr>
        <w:top w:val="none" w:sz="0" w:space="0" w:color="auto"/>
        <w:left w:val="none" w:sz="0" w:space="0" w:color="auto"/>
        <w:bottom w:val="none" w:sz="0" w:space="0" w:color="auto"/>
        <w:right w:val="none" w:sz="0" w:space="0" w:color="auto"/>
      </w:divBdr>
    </w:div>
    <w:div w:id="1199506444">
      <w:bodyDiv w:val="1"/>
      <w:marLeft w:val="0"/>
      <w:marRight w:val="0"/>
      <w:marTop w:val="0"/>
      <w:marBottom w:val="0"/>
      <w:divBdr>
        <w:top w:val="none" w:sz="0" w:space="0" w:color="auto"/>
        <w:left w:val="none" w:sz="0" w:space="0" w:color="auto"/>
        <w:bottom w:val="none" w:sz="0" w:space="0" w:color="auto"/>
        <w:right w:val="none" w:sz="0" w:space="0" w:color="auto"/>
      </w:divBdr>
    </w:div>
    <w:div w:id="1266380013">
      <w:bodyDiv w:val="1"/>
      <w:marLeft w:val="0"/>
      <w:marRight w:val="0"/>
      <w:marTop w:val="0"/>
      <w:marBottom w:val="0"/>
      <w:divBdr>
        <w:top w:val="none" w:sz="0" w:space="0" w:color="auto"/>
        <w:left w:val="none" w:sz="0" w:space="0" w:color="auto"/>
        <w:bottom w:val="none" w:sz="0" w:space="0" w:color="auto"/>
        <w:right w:val="none" w:sz="0" w:space="0" w:color="auto"/>
      </w:divBdr>
      <w:divsChild>
        <w:div w:id="1022321716">
          <w:marLeft w:val="274"/>
          <w:marRight w:val="0"/>
          <w:marTop w:val="120"/>
          <w:marBottom w:val="0"/>
          <w:divBdr>
            <w:top w:val="none" w:sz="0" w:space="0" w:color="auto"/>
            <w:left w:val="none" w:sz="0" w:space="0" w:color="auto"/>
            <w:bottom w:val="none" w:sz="0" w:space="0" w:color="auto"/>
            <w:right w:val="none" w:sz="0" w:space="0" w:color="auto"/>
          </w:divBdr>
        </w:div>
        <w:div w:id="188447442">
          <w:marLeft w:val="274"/>
          <w:marRight w:val="0"/>
          <w:marTop w:val="120"/>
          <w:marBottom w:val="0"/>
          <w:divBdr>
            <w:top w:val="none" w:sz="0" w:space="0" w:color="auto"/>
            <w:left w:val="none" w:sz="0" w:space="0" w:color="auto"/>
            <w:bottom w:val="none" w:sz="0" w:space="0" w:color="auto"/>
            <w:right w:val="none" w:sz="0" w:space="0" w:color="auto"/>
          </w:divBdr>
        </w:div>
        <w:div w:id="2086099458">
          <w:marLeft w:val="274"/>
          <w:marRight w:val="0"/>
          <w:marTop w:val="120"/>
          <w:marBottom w:val="0"/>
          <w:divBdr>
            <w:top w:val="none" w:sz="0" w:space="0" w:color="auto"/>
            <w:left w:val="none" w:sz="0" w:space="0" w:color="auto"/>
            <w:bottom w:val="none" w:sz="0" w:space="0" w:color="auto"/>
            <w:right w:val="none" w:sz="0" w:space="0" w:color="auto"/>
          </w:divBdr>
        </w:div>
        <w:div w:id="48578997">
          <w:marLeft w:val="274"/>
          <w:marRight w:val="0"/>
          <w:marTop w:val="120"/>
          <w:marBottom w:val="0"/>
          <w:divBdr>
            <w:top w:val="none" w:sz="0" w:space="0" w:color="auto"/>
            <w:left w:val="none" w:sz="0" w:space="0" w:color="auto"/>
            <w:bottom w:val="none" w:sz="0" w:space="0" w:color="auto"/>
            <w:right w:val="none" w:sz="0" w:space="0" w:color="auto"/>
          </w:divBdr>
        </w:div>
        <w:div w:id="1197162338">
          <w:marLeft w:val="274"/>
          <w:marRight w:val="0"/>
          <w:marTop w:val="120"/>
          <w:marBottom w:val="0"/>
          <w:divBdr>
            <w:top w:val="none" w:sz="0" w:space="0" w:color="auto"/>
            <w:left w:val="none" w:sz="0" w:space="0" w:color="auto"/>
            <w:bottom w:val="none" w:sz="0" w:space="0" w:color="auto"/>
            <w:right w:val="none" w:sz="0" w:space="0" w:color="auto"/>
          </w:divBdr>
        </w:div>
        <w:div w:id="1788045518">
          <w:marLeft w:val="274"/>
          <w:marRight w:val="0"/>
          <w:marTop w:val="120"/>
          <w:marBottom w:val="0"/>
          <w:divBdr>
            <w:top w:val="none" w:sz="0" w:space="0" w:color="auto"/>
            <w:left w:val="none" w:sz="0" w:space="0" w:color="auto"/>
            <w:bottom w:val="none" w:sz="0" w:space="0" w:color="auto"/>
            <w:right w:val="none" w:sz="0" w:space="0" w:color="auto"/>
          </w:divBdr>
        </w:div>
        <w:div w:id="1635257498">
          <w:marLeft w:val="274"/>
          <w:marRight w:val="0"/>
          <w:marTop w:val="120"/>
          <w:marBottom w:val="0"/>
          <w:divBdr>
            <w:top w:val="none" w:sz="0" w:space="0" w:color="auto"/>
            <w:left w:val="none" w:sz="0" w:space="0" w:color="auto"/>
            <w:bottom w:val="none" w:sz="0" w:space="0" w:color="auto"/>
            <w:right w:val="none" w:sz="0" w:space="0" w:color="auto"/>
          </w:divBdr>
        </w:div>
        <w:div w:id="1515262399">
          <w:marLeft w:val="274"/>
          <w:marRight w:val="0"/>
          <w:marTop w:val="120"/>
          <w:marBottom w:val="0"/>
          <w:divBdr>
            <w:top w:val="none" w:sz="0" w:space="0" w:color="auto"/>
            <w:left w:val="none" w:sz="0" w:space="0" w:color="auto"/>
            <w:bottom w:val="none" w:sz="0" w:space="0" w:color="auto"/>
            <w:right w:val="none" w:sz="0" w:space="0" w:color="auto"/>
          </w:divBdr>
        </w:div>
      </w:divsChild>
    </w:div>
    <w:div w:id="1617255999">
      <w:bodyDiv w:val="1"/>
      <w:marLeft w:val="0"/>
      <w:marRight w:val="0"/>
      <w:marTop w:val="0"/>
      <w:marBottom w:val="0"/>
      <w:divBdr>
        <w:top w:val="none" w:sz="0" w:space="0" w:color="auto"/>
        <w:left w:val="none" w:sz="0" w:space="0" w:color="auto"/>
        <w:bottom w:val="none" w:sz="0" w:space="0" w:color="auto"/>
        <w:right w:val="none" w:sz="0" w:space="0" w:color="auto"/>
      </w:divBdr>
    </w:div>
    <w:div w:id="1636640264">
      <w:bodyDiv w:val="1"/>
      <w:marLeft w:val="0"/>
      <w:marRight w:val="0"/>
      <w:marTop w:val="0"/>
      <w:marBottom w:val="0"/>
      <w:divBdr>
        <w:top w:val="none" w:sz="0" w:space="0" w:color="auto"/>
        <w:left w:val="none" w:sz="0" w:space="0" w:color="auto"/>
        <w:bottom w:val="none" w:sz="0" w:space="0" w:color="auto"/>
        <w:right w:val="none" w:sz="0" w:space="0" w:color="auto"/>
      </w:divBdr>
    </w:div>
    <w:div w:id="1648436987">
      <w:bodyDiv w:val="1"/>
      <w:marLeft w:val="0"/>
      <w:marRight w:val="0"/>
      <w:marTop w:val="0"/>
      <w:marBottom w:val="0"/>
      <w:divBdr>
        <w:top w:val="none" w:sz="0" w:space="0" w:color="auto"/>
        <w:left w:val="none" w:sz="0" w:space="0" w:color="auto"/>
        <w:bottom w:val="none" w:sz="0" w:space="0" w:color="auto"/>
        <w:right w:val="none" w:sz="0" w:space="0" w:color="auto"/>
      </w:divBdr>
    </w:div>
    <w:div w:id="1705672137">
      <w:bodyDiv w:val="1"/>
      <w:marLeft w:val="0"/>
      <w:marRight w:val="0"/>
      <w:marTop w:val="0"/>
      <w:marBottom w:val="0"/>
      <w:divBdr>
        <w:top w:val="none" w:sz="0" w:space="0" w:color="auto"/>
        <w:left w:val="none" w:sz="0" w:space="0" w:color="auto"/>
        <w:bottom w:val="none" w:sz="0" w:space="0" w:color="auto"/>
        <w:right w:val="none" w:sz="0" w:space="0" w:color="auto"/>
      </w:divBdr>
    </w:div>
    <w:div w:id="1806584391">
      <w:bodyDiv w:val="1"/>
      <w:marLeft w:val="0"/>
      <w:marRight w:val="0"/>
      <w:marTop w:val="0"/>
      <w:marBottom w:val="0"/>
      <w:divBdr>
        <w:top w:val="none" w:sz="0" w:space="0" w:color="auto"/>
        <w:left w:val="none" w:sz="0" w:space="0" w:color="auto"/>
        <w:bottom w:val="none" w:sz="0" w:space="0" w:color="auto"/>
        <w:right w:val="none" w:sz="0" w:space="0" w:color="auto"/>
      </w:divBdr>
    </w:div>
    <w:div w:id="1885873088">
      <w:bodyDiv w:val="1"/>
      <w:marLeft w:val="0"/>
      <w:marRight w:val="0"/>
      <w:marTop w:val="0"/>
      <w:marBottom w:val="0"/>
      <w:divBdr>
        <w:top w:val="none" w:sz="0" w:space="0" w:color="auto"/>
        <w:left w:val="none" w:sz="0" w:space="0" w:color="auto"/>
        <w:bottom w:val="none" w:sz="0" w:space="0" w:color="auto"/>
        <w:right w:val="none" w:sz="0" w:space="0" w:color="auto"/>
      </w:divBdr>
    </w:div>
    <w:div w:id="1933271686">
      <w:bodyDiv w:val="1"/>
      <w:marLeft w:val="0"/>
      <w:marRight w:val="0"/>
      <w:marTop w:val="0"/>
      <w:marBottom w:val="0"/>
      <w:divBdr>
        <w:top w:val="none" w:sz="0" w:space="0" w:color="auto"/>
        <w:left w:val="none" w:sz="0" w:space="0" w:color="auto"/>
        <w:bottom w:val="none" w:sz="0" w:space="0" w:color="auto"/>
        <w:right w:val="none" w:sz="0" w:space="0" w:color="auto"/>
      </w:divBdr>
    </w:div>
    <w:div w:id="1959095039">
      <w:bodyDiv w:val="1"/>
      <w:marLeft w:val="0"/>
      <w:marRight w:val="0"/>
      <w:marTop w:val="0"/>
      <w:marBottom w:val="0"/>
      <w:divBdr>
        <w:top w:val="none" w:sz="0" w:space="0" w:color="auto"/>
        <w:left w:val="none" w:sz="0" w:space="0" w:color="auto"/>
        <w:bottom w:val="none" w:sz="0" w:space="0" w:color="auto"/>
        <w:right w:val="none" w:sz="0" w:space="0" w:color="auto"/>
      </w:divBdr>
    </w:div>
    <w:div w:id="2044741762">
      <w:bodyDiv w:val="1"/>
      <w:marLeft w:val="0"/>
      <w:marRight w:val="0"/>
      <w:marTop w:val="0"/>
      <w:marBottom w:val="0"/>
      <w:divBdr>
        <w:top w:val="none" w:sz="0" w:space="0" w:color="auto"/>
        <w:left w:val="none" w:sz="0" w:space="0" w:color="auto"/>
        <w:bottom w:val="none" w:sz="0" w:space="0" w:color="auto"/>
        <w:right w:val="none" w:sz="0" w:space="0" w:color="auto"/>
      </w:divBdr>
    </w:div>
    <w:div w:id="2118716496">
      <w:bodyDiv w:val="1"/>
      <w:marLeft w:val="0"/>
      <w:marRight w:val="0"/>
      <w:marTop w:val="0"/>
      <w:marBottom w:val="0"/>
      <w:divBdr>
        <w:top w:val="none" w:sz="0" w:space="0" w:color="auto"/>
        <w:left w:val="none" w:sz="0" w:space="0" w:color="auto"/>
        <w:bottom w:val="none" w:sz="0" w:space="0" w:color="auto"/>
        <w:right w:val="none" w:sz="0" w:space="0" w:color="auto"/>
      </w:divBdr>
    </w:div>
    <w:div w:id="2137983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polest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is\AppData\Local\Temp\Temp1_Templates.zip\Polestar%20Word%20Template%20-%20no%20foo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B0BD038D20A84D9FFD6FC580A0D2DE" ma:contentTypeVersion="13" ma:contentTypeDescription="Create a new document." ma:contentTypeScope="" ma:versionID="2fdc3312874338813b7b0a91577a11b9">
  <xsd:schema xmlns:xsd="http://www.w3.org/2001/XMLSchema" xmlns:xs="http://www.w3.org/2001/XMLSchema" xmlns:p="http://schemas.microsoft.com/office/2006/metadata/properties" xmlns:ns3="14cd55ee-5843-4db0-b8d4-04a1a095afee" xmlns:ns4="064eb78b-791a-44c3-a664-25fabaeca71c" targetNamespace="http://schemas.microsoft.com/office/2006/metadata/properties" ma:root="true" ma:fieldsID="9094dd53095db2949f337ffd82ddf397" ns3:_="" ns4:_="">
    <xsd:import namespace="14cd55ee-5843-4db0-b8d4-04a1a095afee"/>
    <xsd:import namespace="064eb78b-791a-44c3-a664-25fabaeca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d55ee-5843-4db0-b8d4-04a1a095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eb78b-791a-44c3-a664-25fabaeca7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56AD0-35D7-4E48-ABF4-87FBA051D42D}">
  <ds:schemaRefs>
    <ds:schemaRef ds:uri="http://schemas.openxmlformats.org/officeDocument/2006/bibliography"/>
  </ds:schemaRefs>
</ds:datastoreItem>
</file>

<file path=customXml/itemProps2.xml><?xml version="1.0" encoding="utf-8"?>
<ds:datastoreItem xmlns:ds="http://schemas.openxmlformats.org/officeDocument/2006/customXml" ds:itemID="{D87EBDC9-8744-470A-AAA0-2F865CF480C9}">
  <ds:schemaRefs>
    <ds:schemaRef ds:uri="http://schemas.microsoft.com/sharepoint/v3/contenttype/forms"/>
  </ds:schemaRefs>
</ds:datastoreItem>
</file>

<file path=customXml/itemProps3.xml><?xml version="1.0" encoding="utf-8"?>
<ds:datastoreItem xmlns:ds="http://schemas.openxmlformats.org/officeDocument/2006/customXml" ds:itemID="{3C874D60-322D-446E-8CF1-0785D9DE1D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16699-87AD-41BB-A2AC-CD6984C6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d55ee-5843-4db0-b8d4-04a1a095afee"/>
    <ds:schemaRef ds:uri="064eb78b-791a-44c3-a664-25fabaeca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Polestar Word Template - no footer</Template>
  <TotalTime>0</TotalTime>
  <Pages>2</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2021-04-13T20:05:00Z</dcterms:created>
  <dcterms:modified xsi:type="dcterms:W3CDTF">2021-04-14T20:10:00Z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SetDate">
    <vt:lpwstr>2020-04-20T13:04:23.0531249Z</vt:lpwstr>
  </property>
  <property fmtid="{D5CDD505-2E9C-101B-9397-08002B2CF9AE}" pid="5" name="MSIP_Label_7fea2623-af8f-4fb8-b1cf-b63cc8e496aa_Name">
    <vt:lpwstr>Proprietary</vt:lpwstr>
  </property>
  <property fmtid="{D5CDD505-2E9C-101B-9397-08002B2CF9AE}" pid="6" name="MSIP_Label_7fea2623-af8f-4fb8-b1cf-b63cc8e496aa_ActionId">
    <vt:lpwstr>f2ee25e4-0a62-454b-9bd6-bbe1c9a5fd92</vt:lpwstr>
  </property>
  <property fmtid="{D5CDD505-2E9C-101B-9397-08002B2CF9AE}" pid="7" name="MSIP_Label_7fea2623-af8f-4fb8-b1cf-b63cc8e496aa_Extended_MSFT_Method">
    <vt:lpwstr>Automatic</vt:lpwstr>
  </property>
  <property fmtid="{D5CDD505-2E9C-101B-9397-08002B2CF9AE}" pid="8" name="ContentTypeId">
    <vt:lpwstr>0x010100D7B0BD038D20A84D9FFD6FC580A0D2DE</vt:lpwstr>
  </property>
  <property fmtid="{D5CDD505-2E9C-101B-9397-08002B2CF9AE}" pid="9" name="MSIP_Label_b13feb66-0e95-4064-a373-98cb59c8b0df_Enabled">
    <vt:lpwstr>true</vt:lpwstr>
  </property>
  <property fmtid="{D5CDD505-2E9C-101B-9397-08002B2CF9AE}" pid="10" name="MSIP_Label_b13feb66-0e95-4064-a373-98cb59c8b0df_SetDate">
    <vt:lpwstr>2021-04-13T19:59:09Z</vt:lpwstr>
  </property>
  <property fmtid="{D5CDD505-2E9C-101B-9397-08002B2CF9AE}" pid="11" name="MSIP_Label_b13feb66-0e95-4064-a373-98cb59c8b0df_Method">
    <vt:lpwstr>Standard</vt:lpwstr>
  </property>
  <property fmtid="{D5CDD505-2E9C-101B-9397-08002B2CF9AE}" pid="12" name="MSIP_Label_b13feb66-0e95-4064-a373-98cb59c8b0df_Name">
    <vt:lpwstr>Proprietary Information</vt:lpwstr>
  </property>
  <property fmtid="{D5CDD505-2E9C-101B-9397-08002B2CF9AE}" pid="13" name="MSIP_Label_b13feb66-0e95-4064-a373-98cb59c8b0df_SiteId">
    <vt:lpwstr>fa74eeb7-373a-4c5b-8c97-4d330cfa9f60</vt:lpwstr>
  </property>
  <property fmtid="{D5CDD505-2E9C-101B-9397-08002B2CF9AE}" pid="14" name="MSIP_Label_b13feb66-0e95-4064-a373-98cb59c8b0df_ActionId">
    <vt:lpwstr>abde6aff-3650-43eb-8f51-900b6b3e022e</vt:lpwstr>
  </property>
  <property fmtid="{D5CDD505-2E9C-101B-9397-08002B2CF9AE}" pid="15" name="MSIP_Label_b13feb66-0e95-4064-a373-98cb59c8b0df_ContentBits">
    <vt:lpwstr>0</vt:lpwstr>
  </property>
</Properties>
</file>