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7A32F" w14:textId="71248388" w:rsidR="001E0BED" w:rsidRPr="00455855" w:rsidRDefault="001E0BED" w:rsidP="00227D41">
      <w:pPr>
        <w:pStyle w:val="Ingetavstnd"/>
        <w:spacing w:before="100" w:beforeAutospacing="1"/>
        <w:rPr>
          <w:rFonts w:asciiTheme="majorHAnsi" w:hAnsiTheme="majorHAnsi" w:cstheme="majorHAnsi"/>
          <w:sz w:val="20"/>
          <w:szCs w:val="20"/>
        </w:rPr>
      </w:pPr>
    </w:p>
    <w:p w14:paraId="4B222566" w14:textId="77777777" w:rsidR="00CD31AD" w:rsidRDefault="00CD31AD" w:rsidP="00227D41">
      <w:pPr>
        <w:pStyle w:val="Ingetavstnd"/>
        <w:spacing w:before="100" w:beforeAutospacing="1"/>
        <w:rPr>
          <w:rFonts w:asciiTheme="majorHAnsi" w:hAnsiTheme="majorHAnsi" w:cstheme="majorHAnsi"/>
          <w:sz w:val="20"/>
          <w:szCs w:val="20"/>
        </w:rPr>
      </w:pPr>
      <w:r>
        <w:rPr>
          <w:rFonts w:asciiTheme="majorHAnsi" w:hAnsiTheme="majorHAnsi" w:cstheme="majorHAnsi"/>
          <w:sz w:val="20"/>
          <w:szCs w:val="20"/>
        </w:rPr>
        <w:t xml:space="preserve">PRESSINFORMATION </w:t>
      </w:r>
    </w:p>
    <w:p w14:paraId="4DE15095" w14:textId="3323D2B9" w:rsidR="001E0BED" w:rsidRDefault="005C20D5" w:rsidP="00227D41">
      <w:pPr>
        <w:pStyle w:val="Ingetavstnd"/>
        <w:spacing w:before="100" w:beforeAutospacing="1"/>
        <w:rPr>
          <w:rFonts w:asciiTheme="majorHAnsi" w:hAnsiTheme="majorHAnsi" w:cstheme="majorHAnsi"/>
          <w:sz w:val="20"/>
          <w:szCs w:val="20"/>
        </w:rPr>
      </w:pPr>
      <w:r>
        <w:rPr>
          <w:rFonts w:asciiTheme="majorHAnsi" w:hAnsiTheme="majorHAnsi" w:cstheme="majorHAnsi"/>
          <w:sz w:val="20"/>
          <w:szCs w:val="20"/>
        </w:rPr>
        <w:t>19</w:t>
      </w:r>
      <w:r w:rsidR="00266BEE">
        <w:rPr>
          <w:rFonts w:asciiTheme="majorHAnsi" w:hAnsiTheme="majorHAnsi" w:cstheme="majorHAnsi"/>
          <w:sz w:val="20"/>
          <w:szCs w:val="20"/>
        </w:rPr>
        <w:t xml:space="preserve"> </w:t>
      </w:r>
      <w:r w:rsidR="006C1155">
        <w:rPr>
          <w:rFonts w:asciiTheme="majorHAnsi" w:hAnsiTheme="majorHAnsi" w:cstheme="majorHAnsi"/>
          <w:sz w:val="20"/>
          <w:szCs w:val="20"/>
        </w:rPr>
        <w:t>augusti</w:t>
      </w:r>
      <w:r w:rsidR="00521011">
        <w:rPr>
          <w:rFonts w:asciiTheme="majorHAnsi" w:hAnsiTheme="majorHAnsi" w:cstheme="majorHAnsi"/>
          <w:sz w:val="20"/>
          <w:szCs w:val="20"/>
        </w:rPr>
        <w:t xml:space="preserve"> 2020</w:t>
      </w:r>
    </w:p>
    <w:p w14:paraId="52342ED9" w14:textId="77777777" w:rsidR="00515438" w:rsidRPr="00455855" w:rsidRDefault="00515438" w:rsidP="00227D41">
      <w:pPr>
        <w:pStyle w:val="Ingetavstnd"/>
        <w:spacing w:before="100" w:beforeAutospacing="1"/>
        <w:rPr>
          <w:rFonts w:asciiTheme="majorHAnsi" w:hAnsiTheme="majorHAnsi" w:cstheme="majorHAnsi"/>
          <w:sz w:val="20"/>
          <w:szCs w:val="20"/>
        </w:rPr>
      </w:pPr>
    </w:p>
    <w:p w14:paraId="6CDB234C" w14:textId="77777777" w:rsidR="00185248" w:rsidRPr="00185248" w:rsidRDefault="00185248" w:rsidP="00227D41">
      <w:pPr>
        <w:spacing w:after="0" w:line="240" w:lineRule="auto"/>
      </w:pPr>
    </w:p>
    <w:p w14:paraId="2932579C" w14:textId="7D331E5F" w:rsidR="007209D6" w:rsidRPr="007209D6" w:rsidRDefault="007209D6" w:rsidP="00227D41">
      <w:pPr>
        <w:spacing w:before="100" w:beforeAutospacing="1" w:after="0" w:line="240" w:lineRule="auto"/>
        <w:rPr>
          <w:rFonts w:eastAsiaTheme="majorEastAsia" w:cs="Consolas"/>
          <w:b/>
          <w:sz w:val="28"/>
          <w:szCs w:val="28"/>
          <w:lang w:val="sv"/>
        </w:rPr>
      </w:pPr>
      <w:r w:rsidRPr="007209D6">
        <w:rPr>
          <w:rFonts w:eastAsiaTheme="majorEastAsia" w:cs="Consolas"/>
          <w:b/>
          <w:sz w:val="28"/>
          <w:szCs w:val="28"/>
          <w:lang w:val="sv"/>
        </w:rPr>
        <w:t xml:space="preserve">Logistic Contractor bygger </w:t>
      </w:r>
      <w:r w:rsidR="006C1155">
        <w:rPr>
          <w:rFonts w:eastAsiaTheme="majorEastAsia" w:cs="Consolas"/>
          <w:b/>
          <w:sz w:val="28"/>
          <w:szCs w:val="28"/>
          <w:lang w:val="sv"/>
        </w:rPr>
        <w:t>logistikanläggning åt</w:t>
      </w:r>
      <w:r w:rsidR="00515438">
        <w:rPr>
          <w:rFonts w:eastAsiaTheme="majorEastAsia" w:cs="Consolas"/>
          <w:b/>
          <w:sz w:val="28"/>
          <w:szCs w:val="28"/>
          <w:lang w:val="sv"/>
        </w:rPr>
        <w:t xml:space="preserve"> </w:t>
      </w:r>
      <w:r w:rsidR="006C1155">
        <w:rPr>
          <w:rFonts w:eastAsiaTheme="majorEastAsia" w:cs="Consolas"/>
          <w:b/>
          <w:sz w:val="28"/>
          <w:szCs w:val="28"/>
          <w:lang w:val="sv"/>
        </w:rPr>
        <w:t>Catena</w:t>
      </w:r>
    </w:p>
    <w:p w14:paraId="6B09DA8E" w14:textId="3BF83FC7" w:rsidR="006C1155" w:rsidRDefault="007209D6" w:rsidP="00227D41">
      <w:pPr>
        <w:pStyle w:val="Ingetavstnd"/>
        <w:spacing w:before="100" w:beforeAutospacing="1"/>
        <w:rPr>
          <w:rFonts w:asciiTheme="majorHAnsi" w:hAnsiTheme="majorHAnsi" w:cstheme="majorHAnsi"/>
          <w:bCs/>
          <w:iCs/>
          <w:color w:val="3B3838" w:themeColor="background2" w:themeShade="40"/>
          <w:sz w:val="20"/>
          <w:szCs w:val="20"/>
          <w:shd w:val="clear" w:color="auto" w:fill="FFFFFF"/>
          <w:lang w:val="sv"/>
        </w:rPr>
      </w:pPr>
      <w:r w:rsidRPr="007209D6">
        <w:rPr>
          <w:rFonts w:asciiTheme="majorHAnsi" w:hAnsiTheme="majorHAnsi" w:cstheme="majorHAnsi"/>
          <w:bCs/>
          <w:iCs/>
          <w:color w:val="3B3838" w:themeColor="background2" w:themeShade="40"/>
          <w:sz w:val="20"/>
          <w:szCs w:val="20"/>
          <w:shd w:val="clear" w:color="auto" w:fill="FFFFFF"/>
          <w:lang w:val="sv"/>
        </w:rPr>
        <w:t xml:space="preserve">Logistic Contractor har </w:t>
      </w:r>
      <w:r w:rsidR="006C1155">
        <w:rPr>
          <w:rFonts w:asciiTheme="majorHAnsi" w:hAnsiTheme="majorHAnsi" w:cstheme="majorHAnsi"/>
          <w:bCs/>
          <w:iCs/>
          <w:color w:val="3B3838" w:themeColor="background2" w:themeShade="40"/>
          <w:sz w:val="20"/>
          <w:szCs w:val="20"/>
          <w:shd w:val="clear" w:color="auto" w:fill="FFFFFF"/>
          <w:lang w:val="sv"/>
        </w:rPr>
        <w:t xml:space="preserve">fått i uppdrag av Catena att bygga en logistikanläggning i Åstorp i norra Skåne på </w:t>
      </w:r>
      <w:r w:rsidR="005C20D5">
        <w:rPr>
          <w:rFonts w:asciiTheme="majorHAnsi" w:hAnsiTheme="majorHAnsi" w:cstheme="majorHAnsi"/>
          <w:bCs/>
          <w:iCs/>
          <w:color w:val="3B3838" w:themeColor="background2" w:themeShade="40"/>
          <w:sz w:val="20"/>
          <w:szCs w:val="20"/>
          <w:shd w:val="clear" w:color="auto" w:fill="FFFFFF"/>
          <w:lang w:val="sv"/>
        </w:rPr>
        <w:br/>
        <w:t>11 100</w:t>
      </w:r>
      <w:r w:rsidR="006C1155">
        <w:rPr>
          <w:rFonts w:asciiTheme="majorHAnsi" w:hAnsiTheme="majorHAnsi" w:cstheme="majorHAnsi"/>
          <w:bCs/>
          <w:iCs/>
          <w:color w:val="3B3838" w:themeColor="background2" w:themeShade="40"/>
          <w:sz w:val="20"/>
          <w:szCs w:val="20"/>
          <w:shd w:val="clear" w:color="auto" w:fill="FFFFFF"/>
          <w:lang w:val="sv"/>
        </w:rPr>
        <w:t xml:space="preserve"> kvm. Hyresgäst i fastigheten kommer att bli </w:t>
      </w:r>
      <w:proofErr w:type="spellStart"/>
      <w:r w:rsidR="006C1155" w:rsidRPr="001D5654">
        <w:rPr>
          <w:rFonts w:asciiTheme="majorHAnsi" w:hAnsiTheme="majorHAnsi" w:cstheme="majorHAnsi"/>
          <w:bCs/>
          <w:iCs/>
          <w:color w:val="3B3838" w:themeColor="background2" w:themeShade="40"/>
          <w:sz w:val="20"/>
          <w:szCs w:val="20"/>
          <w:shd w:val="clear" w:color="auto" w:fill="FFFFFF"/>
          <w:lang w:val="sv"/>
        </w:rPr>
        <w:t>Seafrigo</w:t>
      </w:r>
      <w:proofErr w:type="spellEnd"/>
      <w:r w:rsidR="006C1155" w:rsidRPr="001D5654">
        <w:rPr>
          <w:rFonts w:asciiTheme="majorHAnsi" w:hAnsiTheme="majorHAnsi" w:cstheme="majorHAnsi"/>
          <w:bCs/>
          <w:iCs/>
          <w:color w:val="3B3838" w:themeColor="background2" w:themeShade="40"/>
          <w:sz w:val="20"/>
          <w:szCs w:val="20"/>
          <w:shd w:val="clear" w:color="auto" w:fill="FFFFFF"/>
          <w:lang w:val="sv"/>
        </w:rPr>
        <w:t xml:space="preserve"> Nordic,</w:t>
      </w:r>
      <w:r w:rsidR="006C1155" w:rsidRPr="001D5654">
        <w:rPr>
          <w:rFonts w:asciiTheme="majorHAnsi" w:hAnsiTheme="majorHAnsi" w:cstheme="majorHAnsi"/>
          <w:color w:val="000000"/>
          <w:sz w:val="20"/>
          <w:szCs w:val="20"/>
        </w:rPr>
        <w:t xml:space="preserve"> </w:t>
      </w:r>
      <w:r w:rsidR="001D5654" w:rsidRPr="001D5654">
        <w:rPr>
          <w:rFonts w:asciiTheme="majorHAnsi" w:hAnsiTheme="majorHAnsi" w:cstheme="majorHAnsi"/>
          <w:color w:val="000000"/>
          <w:sz w:val="20"/>
          <w:szCs w:val="20"/>
        </w:rPr>
        <w:t>som är</w:t>
      </w:r>
      <w:r w:rsidR="001D5654">
        <w:rPr>
          <w:rFonts w:asciiTheme="majorHAnsi" w:hAnsiTheme="majorHAnsi" w:cstheme="majorHAnsi"/>
          <w:color w:val="000000"/>
          <w:sz w:val="20"/>
          <w:szCs w:val="20"/>
        </w:rPr>
        <w:t xml:space="preserve"> </w:t>
      </w:r>
      <w:r w:rsidR="006C1155" w:rsidRPr="001D5654">
        <w:rPr>
          <w:rFonts w:asciiTheme="majorHAnsi" w:hAnsiTheme="majorHAnsi" w:cstheme="majorHAnsi"/>
          <w:bCs/>
          <w:iCs/>
          <w:color w:val="3B3838" w:themeColor="background2" w:themeShade="40"/>
          <w:sz w:val="20"/>
          <w:szCs w:val="20"/>
          <w:shd w:val="clear" w:color="auto" w:fill="FFFFFF"/>
        </w:rPr>
        <w:t>ett internationellt</w:t>
      </w:r>
      <w:r w:rsidR="006C1155" w:rsidRPr="006C1155">
        <w:rPr>
          <w:rFonts w:asciiTheme="majorHAnsi" w:hAnsiTheme="majorHAnsi" w:cstheme="majorHAnsi"/>
          <w:bCs/>
          <w:iCs/>
          <w:color w:val="3B3838" w:themeColor="background2" w:themeShade="40"/>
          <w:sz w:val="20"/>
          <w:szCs w:val="20"/>
          <w:shd w:val="clear" w:color="auto" w:fill="FFFFFF"/>
        </w:rPr>
        <w:t xml:space="preserve"> företag inom tredjepartslogistik med fokus på hantering och lagring av livsmedel</w:t>
      </w:r>
      <w:r w:rsidR="006C1155">
        <w:rPr>
          <w:rFonts w:asciiTheme="majorHAnsi" w:hAnsiTheme="majorHAnsi" w:cstheme="majorHAnsi"/>
          <w:bCs/>
          <w:iCs/>
          <w:color w:val="3B3838" w:themeColor="background2" w:themeShade="40"/>
          <w:sz w:val="20"/>
          <w:szCs w:val="20"/>
          <w:shd w:val="clear" w:color="auto" w:fill="FFFFFF"/>
        </w:rPr>
        <w:t xml:space="preserve">. Fastigheten kommer därför att innehålla både kyl- och </w:t>
      </w:r>
      <w:proofErr w:type="spellStart"/>
      <w:r w:rsidR="006C1155">
        <w:rPr>
          <w:rFonts w:asciiTheme="majorHAnsi" w:hAnsiTheme="majorHAnsi" w:cstheme="majorHAnsi"/>
          <w:bCs/>
          <w:iCs/>
          <w:color w:val="3B3838" w:themeColor="background2" w:themeShade="40"/>
          <w:sz w:val="20"/>
          <w:szCs w:val="20"/>
          <w:shd w:val="clear" w:color="auto" w:fill="FFFFFF"/>
        </w:rPr>
        <w:t>frysdel</w:t>
      </w:r>
      <w:proofErr w:type="spellEnd"/>
      <w:r w:rsidR="006C1155">
        <w:rPr>
          <w:rFonts w:asciiTheme="majorHAnsi" w:hAnsiTheme="majorHAnsi" w:cstheme="majorHAnsi"/>
          <w:bCs/>
          <w:iCs/>
          <w:color w:val="3B3838" w:themeColor="background2" w:themeShade="40"/>
          <w:sz w:val="20"/>
          <w:szCs w:val="20"/>
          <w:shd w:val="clear" w:color="auto" w:fill="FFFFFF"/>
        </w:rPr>
        <w:t xml:space="preserve"> </w:t>
      </w:r>
      <w:r w:rsidR="0087699E">
        <w:rPr>
          <w:rFonts w:asciiTheme="majorHAnsi" w:hAnsiTheme="majorHAnsi" w:cstheme="majorHAnsi"/>
          <w:bCs/>
          <w:iCs/>
          <w:color w:val="3B3838" w:themeColor="background2" w:themeShade="40"/>
          <w:sz w:val="20"/>
          <w:szCs w:val="20"/>
          <w:shd w:val="clear" w:color="auto" w:fill="FFFFFF"/>
        </w:rPr>
        <w:t xml:space="preserve">samt förses med </w:t>
      </w:r>
      <w:r w:rsidR="006C1155">
        <w:rPr>
          <w:rFonts w:asciiTheme="majorHAnsi" w:hAnsiTheme="majorHAnsi" w:cstheme="majorHAnsi"/>
          <w:bCs/>
          <w:iCs/>
          <w:color w:val="3B3838" w:themeColor="background2" w:themeShade="40"/>
          <w:sz w:val="20"/>
          <w:szCs w:val="20"/>
          <w:shd w:val="clear" w:color="auto" w:fill="FFFFFF"/>
        </w:rPr>
        <w:t>reservkraft för att garantera drift även vid ett längre strömavbrott. Ordervärdet uppgår till 100 mkr</w:t>
      </w:r>
      <w:r w:rsidR="001D5654">
        <w:rPr>
          <w:rFonts w:asciiTheme="majorHAnsi" w:hAnsiTheme="majorHAnsi" w:cstheme="majorHAnsi"/>
          <w:bCs/>
          <w:iCs/>
          <w:color w:val="3B3838" w:themeColor="background2" w:themeShade="40"/>
          <w:sz w:val="20"/>
          <w:szCs w:val="20"/>
          <w:shd w:val="clear" w:color="auto" w:fill="FFFFFF"/>
        </w:rPr>
        <w:t>.</w:t>
      </w:r>
    </w:p>
    <w:p w14:paraId="1C83CD26" w14:textId="3DB377AE" w:rsidR="007209D6" w:rsidRDefault="006C1155" w:rsidP="00227D41">
      <w:pPr>
        <w:pStyle w:val="Ingetavstnd"/>
        <w:spacing w:before="100" w:beforeAutospacing="1"/>
        <w:rPr>
          <w:rFonts w:asciiTheme="majorHAnsi" w:hAnsiTheme="majorHAnsi" w:cstheme="majorHAnsi"/>
          <w:bCs/>
          <w:iCs/>
          <w:color w:val="3B3838" w:themeColor="background2" w:themeShade="40"/>
          <w:sz w:val="20"/>
          <w:szCs w:val="20"/>
          <w:shd w:val="clear" w:color="auto" w:fill="FFFFFF"/>
          <w:lang w:val="sv"/>
        </w:rPr>
      </w:pPr>
      <w:r>
        <w:rPr>
          <w:rFonts w:asciiTheme="majorHAnsi" w:hAnsiTheme="majorHAnsi" w:cstheme="majorHAnsi"/>
          <w:bCs/>
          <w:iCs/>
          <w:color w:val="3B3838" w:themeColor="background2" w:themeShade="40"/>
          <w:sz w:val="20"/>
          <w:szCs w:val="20"/>
          <w:shd w:val="clear" w:color="auto" w:fill="FFFFFF"/>
          <w:lang w:val="sv"/>
        </w:rPr>
        <w:t xml:space="preserve">– </w:t>
      </w:r>
      <w:r w:rsidR="001D5654">
        <w:rPr>
          <w:rFonts w:asciiTheme="majorHAnsi" w:hAnsiTheme="majorHAnsi" w:cstheme="majorHAnsi"/>
          <w:bCs/>
          <w:iCs/>
          <w:color w:val="3B3838" w:themeColor="background2" w:themeShade="40"/>
          <w:sz w:val="20"/>
          <w:szCs w:val="20"/>
          <w:shd w:val="clear" w:color="auto" w:fill="FFFFFF"/>
          <w:lang w:val="sv"/>
        </w:rPr>
        <w:t xml:space="preserve">Vi ser fram emot att återigen får bygga åt Catena. Även hyresgästen </w:t>
      </w:r>
      <w:proofErr w:type="spellStart"/>
      <w:r w:rsidR="001D5654">
        <w:rPr>
          <w:rFonts w:asciiTheme="majorHAnsi" w:hAnsiTheme="majorHAnsi" w:cstheme="majorHAnsi"/>
          <w:bCs/>
          <w:iCs/>
          <w:color w:val="3B3838" w:themeColor="background2" w:themeShade="40"/>
          <w:sz w:val="20"/>
          <w:szCs w:val="20"/>
          <w:shd w:val="clear" w:color="auto" w:fill="FFFFFF"/>
          <w:lang w:val="sv"/>
        </w:rPr>
        <w:t>Seafrigo</w:t>
      </w:r>
      <w:proofErr w:type="spellEnd"/>
      <w:r w:rsidR="001D5654">
        <w:rPr>
          <w:rFonts w:asciiTheme="majorHAnsi" w:hAnsiTheme="majorHAnsi" w:cstheme="majorHAnsi"/>
          <w:bCs/>
          <w:iCs/>
          <w:color w:val="3B3838" w:themeColor="background2" w:themeShade="40"/>
          <w:sz w:val="20"/>
          <w:szCs w:val="20"/>
          <w:shd w:val="clear" w:color="auto" w:fill="FFFFFF"/>
          <w:lang w:val="sv"/>
        </w:rPr>
        <w:t xml:space="preserve"> känner vi sedan tidigare efter att ha</w:t>
      </w:r>
      <w:r>
        <w:rPr>
          <w:rFonts w:asciiTheme="majorHAnsi" w:hAnsiTheme="majorHAnsi" w:cstheme="majorHAnsi"/>
          <w:bCs/>
          <w:iCs/>
          <w:color w:val="3B3838" w:themeColor="background2" w:themeShade="40"/>
          <w:sz w:val="20"/>
          <w:szCs w:val="20"/>
          <w:shd w:val="clear" w:color="auto" w:fill="FFFFFF"/>
          <w:lang w:val="sv"/>
        </w:rPr>
        <w:t xml:space="preserve"> </w:t>
      </w:r>
      <w:r w:rsidR="001D5654">
        <w:rPr>
          <w:rFonts w:asciiTheme="majorHAnsi" w:hAnsiTheme="majorHAnsi" w:cstheme="majorHAnsi"/>
          <w:bCs/>
          <w:iCs/>
          <w:color w:val="3B3838" w:themeColor="background2" w:themeShade="40"/>
          <w:sz w:val="20"/>
          <w:szCs w:val="20"/>
          <w:shd w:val="clear" w:color="auto" w:fill="FFFFFF"/>
          <w:lang w:val="sv"/>
        </w:rPr>
        <w:t xml:space="preserve">utvecklat och </w:t>
      </w:r>
      <w:r>
        <w:rPr>
          <w:rFonts w:asciiTheme="majorHAnsi" w:hAnsiTheme="majorHAnsi" w:cstheme="majorHAnsi"/>
          <w:bCs/>
          <w:iCs/>
          <w:color w:val="3B3838" w:themeColor="background2" w:themeShade="40"/>
          <w:sz w:val="20"/>
          <w:szCs w:val="20"/>
          <w:shd w:val="clear" w:color="auto" w:fill="FFFFFF"/>
          <w:lang w:val="sv"/>
        </w:rPr>
        <w:t xml:space="preserve">byggt en liknande anläggning åt </w:t>
      </w:r>
      <w:r w:rsidR="001D5654">
        <w:rPr>
          <w:rFonts w:asciiTheme="majorHAnsi" w:hAnsiTheme="majorHAnsi" w:cstheme="majorHAnsi"/>
          <w:bCs/>
          <w:iCs/>
          <w:color w:val="3B3838" w:themeColor="background2" w:themeShade="40"/>
          <w:sz w:val="20"/>
          <w:szCs w:val="20"/>
          <w:shd w:val="clear" w:color="auto" w:fill="FFFFFF"/>
          <w:lang w:val="sv"/>
        </w:rPr>
        <w:t>dem</w:t>
      </w:r>
      <w:r>
        <w:rPr>
          <w:rFonts w:asciiTheme="majorHAnsi" w:hAnsiTheme="majorHAnsi" w:cstheme="majorHAnsi"/>
          <w:bCs/>
          <w:iCs/>
          <w:color w:val="3B3838" w:themeColor="background2" w:themeShade="40"/>
          <w:sz w:val="20"/>
          <w:szCs w:val="20"/>
          <w:shd w:val="clear" w:color="auto" w:fill="FFFFFF"/>
          <w:lang w:val="sv"/>
        </w:rPr>
        <w:t xml:space="preserve"> i Helsingborg</w:t>
      </w:r>
      <w:r w:rsidR="001D5654">
        <w:rPr>
          <w:rFonts w:asciiTheme="majorHAnsi" w:hAnsiTheme="majorHAnsi" w:cstheme="majorHAnsi"/>
          <w:bCs/>
          <w:iCs/>
          <w:color w:val="3B3838" w:themeColor="background2" w:themeShade="40"/>
          <w:sz w:val="20"/>
          <w:szCs w:val="20"/>
          <w:shd w:val="clear" w:color="auto" w:fill="FFFFFF"/>
          <w:lang w:val="sv"/>
        </w:rPr>
        <w:t xml:space="preserve"> för några år sedan.</w:t>
      </w:r>
      <w:r>
        <w:rPr>
          <w:rFonts w:asciiTheme="majorHAnsi" w:hAnsiTheme="majorHAnsi" w:cstheme="majorHAnsi"/>
          <w:bCs/>
          <w:iCs/>
          <w:color w:val="3B3838" w:themeColor="background2" w:themeShade="40"/>
          <w:sz w:val="20"/>
          <w:szCs w:val="20"/>
          <w:shd w:val="clear" w:color="auto" w:fill="FFFFFF"/>
          <w:lang w:val="sv"/>
        </w:rPr>
        <w:t xml:space="preserve"> </w:t>
      </w:r>
      <w:r w:rsidR="001D5654">
        <w:rPr>
          <w:rFonts w:asciiTheme="majorHAnsi" w:hAnsiTheme="majorHAnsi" w:cstheme="majorHAnsi"/>
          <w:bCs/>
          <w:iCs/>
          <w:color w:val="3B3838" w:themeColor="background2" w:themeShade="40"/>
          <w:sz w:val="20"/>
          <w:szCs w:val="20"/>
          <w:shd w:val="clear" w:color="auto" w:fill="FFFFFF"/>
          <w:lang w:val="sv"/>
        </w:rPr>
        <w:t xml:space="preserve">Den nya fastigheten uppförs i ett mycket bra logistikläge längs E4, och det känns extra positivt att få bygga med ett stort hållbarhetsfokus. Solceller ska monteras på taket och hela anläggningen ska certifieras enligt Miljöbyggnad Silver, säger </w:t>
      </w:r>
      <w:proofErr w:type="spellStart"/>
      <w:r w:rsidR="001D5654">
        <w:rPr>
          <w:rFonts w:asciiTheme="majorHAnsi" w:hAnsiTheme="majorHAnsi" w:cstheme="majorHAnsi"/>
          <w:bCs/>
          <w:iCs/>
          <w:color w:val="3B3838" w:themeColor="background2" w:themeShade="40"/>
          <w:sz w:val="20"/>
          <w:szCs w:val="20"/>
          <w:shd w:val="clear" w:color="auto" w:fill="FFFFFF"/>
          <w:lang w:val="sv"/>
        </w:rPr>
        <w:t>Benn</w:t>
      </w:r>
      <w:proofErr w:type="spellEnd"/>
      <w:r w:rsidR="001D5654">
        <w:rPr>
          <w:rFonts w:asciiTheme="majorHAnsi" w:hAnsiTheme="majorHAnsi" w:cstheme="majorHAnsi"/>
          <w:bCs/>
          <w:iCs/>
          <w:color w:val="3B3838" w:themeColor="background2" w:themeShade="40"/>
          <w:sz w:val="20"/>
          <w:szCs w:val="20"/>
          <w:shd w:val="clear" w:color="auto" w:fill="FFFFFF"/>
          <w:lang w:val="sv"/>
        </w:rPr>
        <w:t xml:space="preserve"> Karlberg, vd på Logistic Contractor.</w:t>
      </w:r>
    </w:p>
    <w:p w14:paraId="1CD4442A" w14:textId="1B16A0FA" w:rsidR="001D5654" w:rsidRPr="007209D6" w:rsidRDefault="001D5654" w:rsidP="00227D41">
      <w:pPr>
        <w:pStyle w:val="Ingetavstnd"/>
        <w:spacing w:before="100" w:beforeAutospacing="1"/>
        <w:rPr>
          <w:rFonts w:asciiTheme="majorHAnsi" w:hAnsiTheme="majorHAnsi" w:cstheme="majorHAnsi"/>
          <w:bCs/>
          <w:iCs/>
          <w:color w:val="3B3838" w:themeColor="background2" w:themeShade="40"/>
          <w:sz w:val="20"/>
          <w:szCs w:val="20"/>
          <w:shd w:val="clear" w:color="auto" w:fill="FFFFFF"/>
          <w:lang w:val="sv"/>
        </w:rPr>
      </w:pPr>
      <w:r>
        <w:rPr>
          <w:rFonts w:asciiTheme="majorHAnsi" w:hAnsiTheme="majorHAnsi" w:cstheme="majorHAnsi"/>
          <w:bCs/>
          <w:iCs/>
          <w:color w:val="3B3838" w:themeColor="background2" w:themeShade="40"/>
          <w:sz w:val="20"/>
          <w:szCs w:val="20"/>
          <w:shd w:val="clear" w:color="auto" w:fill="FFFFFF"/>
          <w:lang w:val="sv"/>
        </w:rPr>
        <w:t>Arbetet påbörjas omgående</w:t>
      </w:r>
      <w:r w:rsidR="0087699E">
        <w:rPr>
          <w:rFonts w:asciiTheme="majorHAnsi" w:hAnsiTheme="majorHAnsi" w:cstheme="majorHAnsi"/>
          <w:bCs/>
          <w:iCs/>
          <w:color w:val="3B3838" w:themeColor="background2" w:themeShade="40"/>
          <w:sz w:val="20"/>
          <w:szCs w:val="20"/>
          <w:shd w:val="clear" w:color="auto" w:fill="FFFFFF"/>
          <w:lang w:val="sv"/>
        </w:rPr>
        <w:t xml:space="preserve"> och anläggningen ska vara klar för inflyttning </w:t>
      </w:r>
      <w:r w:rsidR="005C20D5">
        <w:rPr>
          <w:rFonts w:asciiTheme="majorHAnsi" w:hAnsiTheme="majorHAnsi" w:cstheme="majorHAnsi"/>
          <w:bCs/>
          <w:iCs/>
          <w:color w:val="3B3838" w:themeColor="background2" w:themeShade="40"/>
          <w:sz w:val="20"/>
          <w:szCs w:val="20"/>
          <w:shd w:val="clear" w:color="auto" w:fill="FFFFFF"/>
          <w:lang w:val="sv"/>
        </w:rPr>
        <w:t>under andra kvartalet 2021</w:t>
      </w:r>
      <w:r w:rsidR="0087699E">
        <w:rPr>
          <w:rFonts w:asciiTheme="majorHAnsi" w:hAnsiTheme="majorHAnsi" w:cstheme="majorHAnsi"/>
          <w:bCs/>
          <w:iCs/>
          <w:color w:val="3B3838" w:themeColor="background2" w:themeShade="40"/>
          <w:sz w:val="20"/>
          <w:szCs w:val="20"/>
          <w:shd w:val="clear" w:color="auto" w:fill="FFFFFF"/>
          <w:lang w:val="sv"/>
        </w:rPr>
        <w:t xml:space="preserve">. </w:t>
      </w:r>
    </w:p>
    <w:p w14:paraId="008EB128" w14:textId="577E2D1F" w:rsidR="002229A0" w:rsidRPr="00DE185C" w:rsidRDefault="002229A0" w:rsidP="00227D41">
      <w:pPr>
        <w:pStyle w:val="Ingetavstnd"/>
        <w:spacing w:before="100" w:beforeAutospacing="1"/>
        <w:rPr>
          <w:rFonts w:asciiTheme="majorHAnsi" w:hAnsiTheme="majorHAnsi" w:cstheme="majorHAnsi"/>
          <w:color w:val="767171" w:themeColor="background2" w:themeShade="80"/>
          <w:sz w:val="24"/>
          <w:szCs w:val="24"/>
        </w:rPr>
      </w:pPr>
      <w:r w:rsidRPr="00DE185C">
        <w:rPr>
          <w:rFonts w:asciiTheme="majorHAnsi" w:hAnsiTheme="majorHAnsi" w:cstheme="majorHAnsi"/>
          <w:color w:val="767171" w:themeColor="background2" w:themeShade="80"/>
          <w:sz w:val="24"/>
          <w:szCs w:val="24"/>
        </w:rPr>
        <w:t>---</w:t>
      </w:r>
    </w:p>
    <w:p w14:paraId="599596D3" w14:textId="2C509BE9" w:rsidR="008252BC" w:rsidRPr="00185248" w:rsidRDefault="00185248" w:rsidP="00227D41">
      <w:pPr>
        <w:widowControl w:val="0"/>
        <w:tabs>
          <w:tab w:val="left" w:pos="8363"/>
        </w:tabs>
        <w:autoSpaceDE w:val="0"/>
        <w:autoSpaceDN w:val="0"/>
        <w:adjustRightInd w:val="0"/>
        <w:spacing w:before="100" w:beforeAutospacing="1" w:after="0" w:line="240" w:lineRule="auto"/>
        <w:ind w:right="141"/>
        <w:rPr>
          <w:rFonts w:asciiTheme="majorHAnsi" w:hAnsiTheme="majorHAnsi" w:cs="Calibri"/>
          <w:color w:val="767171" w:themeColor="background2" w:themeShade="80"/>
          <w:sz w:val="20"/>
          <w:szCs w:val="20"/>
        </w:rPr>
      </w:pPr>
      <w:r w:rsidRPr="00185248">
        <w:rPr>
          <w:rFonts w:asciiTheme="majorHAnsi" w:hAnsiTheme="majorHAnsi" w:cs="Calibri"/>
          <w:color w:val="767171" w:themeColor="background2" w:themeShade="80"/>
          <w:sz w:val="20"/>
          <w:szCs w:val="20"/>
        </w:rPr>
        <w:t>För mer information, kontakta:</w:t>
      </w:r>
      <w:r>
        <w:rPr>
          <w:rFonts w:asciiTheme="majorHAnsi" w:hAnsiTheme="majorHAnsi" w:cs="Calibri"/>
          <w:color w:val="767171" w:themeColor="background2" w:themeShade="80"/>
          <w:sz w:val="20"/>
          <w:szCs w:val="20"/>
        </w:rPr>
        <w:br/>
      </w:r>
      <w:proofErr w:type="spellStart"/>
      <w:r w:rsidR="001D5654">
        <w:rPr>
          <w:rFonts w:asciiTheme="majorHAnsi" w:hAnsiTheme="majorHAnsi" w:cs="Calibri"/>
          <w:color w:val="767171" w:themeColor="background2" w:themeShade="80"/>
          <w:sz w:val="20"/>
          <w:szCs w:val="20"/>
        </w:rPr>
        <w:t>Benn</w:t>
      </w:r>
      <w:proofErr w:type="spellEnd"/>
      <w:r w:rsidR="001D5654">
        <w:rPr>
          <w:rFonts w:asciiTheme="majorHAnsi" w:hAnsiTheme="majorHAnsi" w:cs="Calibri"/>
          <w:color w:val="767171" w:themeColor="background2" w:themeShade="80"/>
          <w:sz w:val="20"/>
          <w:szCs w:val="20"/>
        </w:rPr>
        <w:t xml:space="preserve"> </w:t>
      </w:r>
      <w:proofErr w:type="spellStart"/>
      <w:r w:rsidR="001D5654">
        <w:rPr>
          <w:rFonts w:asciiTheme="majorHAnsi" w:hAnsiTheme="majorHAnsi" w:cs="Calibri"/>
          <w:color w:val="767171" w:themeColor="background2" w:themeShade="80"/>
          <w:sz w:val="20"/>
          <w:szCs w:val="20"/>
        </w:rPr>
        <w:t>Karlsberg</w:t>
      </w:r>
      <w:proofErr w:type="spellEnd"/>
      <w:r w:rsidRPr="00185248">
        <w:rPr>
          <w:rFonts w:asciiTheme="majorHAnsi" w:hAnsiTheme="majorHAnsi" w:cs="Calibri"/>
          <w:color w:val="767171" w:themeColor="background2" w:themeShade="80"/>
          <w:sz w:val="20"/>
          <w:szCs w:val="20"/>
        </w:rPr>
        <w:t xml:space="preserve">, </w:t>
      </w:r>
      <w:r w:rsidR="001D5654">
        <w:rPr>
          <w:rFonts w:asciiTheme="majorHAnsi" w:hAnsiTheme="majorHAnsi" w:cs="Calibri"/>
          <w:color w:val="767171" w:themeColor="background2" w:themeShade="80"/>
          <w:sz w:val="20"/>
          <w:szCs w:val="20"/>
        </w:rPr>
        <w:t xml:space="preserve">vd </w:t>
      </w:r>
      <w:r w:rsidRPr="00185248">
        <w:rPr>
          <w:rFonts w:asciiTheme="majorHAnsi" w:hAnsiTheme="majorHAnsi" w:cs="Calibri"/>
          <w:color w:val="767171" w:themeColor="background2" w:themeShade="80"/>
          <w:sz w:val="20"/>
          <w:szCs w:val="20"/>
          <w:lang w:val="da-DK"/>
        </w:rPr>
        <w:t xml:space="preserve">Logistic </w:t>
      </w:r>
      <w:proofErr w:type="spellStart"/>
      <w:r w:rsidRPr="00185248">
        <w:rPr>
          <w:rFonts w:asciiTheme="majorHAnsi" w:hAnsiTheme="majorHAnsi" w:cs="Calibri"/>
          <w:color w:val="767171" w:themeColor="background2" w:themeShade="80"/>
          <w:sz w:val="20"/>
          <w:szCs w:val="20"/>
          <w:lang w:val="da-DK"/>
        </w:rPr>
        <w:t>Contractor</w:t>
      </w:r>
      <w:proofErr w:type="spellEnd"/>
      <w:r w:rsidRPr="00185248">
        <w:rPr>
          <w:rFonts w:asciiTheme="majorHAnsi" w:hAnsiTheme="majorHAnsi" w:cs="Calibri"/>
          <w:color w:val="767171" w:themeColor="background2" w:themeShade="80"/>
          <w:sz w:val="20"/>
          <w:szCs w:val="20"/>
        </w:rPr>
        <w:t xml:space="preserve">, </w:t>
      </w:r>
      <w:proofErr w:type="spellStart"/>
      <w:r w:rsidRPr="00185248">
        <w:rPr>
          <w:rFonts w:asciiTheme="majorHAnsi" w:hAnsiTheme="majorHAnsi" w:cs="Calibri"/>
          <w:color w:val="767171" w:themeColor="background2" w:themeShade="80"/>
          <w:sz w:val="20"/>
          <w:szCs w:val="20"/>
        </w:rPr>
        <w:t>tel</w:t>
      </w:r>
      <w:proofErr w:type="spellEnd"/>
      <w:r w:rsidRPr="00185248">
        <w:rPr>
          <w:rFonts w:asciiTheme="majorHAnsi" w:hAnsiTheme="majorHAnsi" w:cs="Calibri"/>
          <w:color w:val="767171" w:themeColor="background2" w:themeShade="80"/>
          <w:sz w:val="20"/>
          <w:szCs w:val="20"/>
        </w:rPr>
        <w:t xml:space="preserve"> </w:t>
      </w:r>
      <w:r w:rsidR="008252BC">
        <w:rPr>
          <w:rFonts w:asciiTheme="majorHAnsi" w:hAnsiTheme="majorHAnsi" w:cs="Calibri"/>
          <w:color w:val="767171" w:themeColor="background2" w:themeShade="80"/>
          <w:sz w:val="20"/>
          <w:szCs w:val="20"/>
        </w:rPr>
        <w:t>0</w:t>
      </w:r>
      <w:r w:rsidR="008252BC" w:rsidRPr="008252BC">
        <w:rPr>
          <w:rFonts w:asciiTheme="majorHAnsi" w:hAnsiTheme="majorHAnsi" w:cs="Calibri"/>
          <w:color w:val="767171" w:themeColor="background2" w:themeShade="80"/>
          <w:sz w:val="20"/>
          <w:szCs w:val="20"/>
        </w:rPr>
        <w:t>73</w:t>
      </w:r>
      <w:r w:rsidR="001D5654">
        <w:rPr>
          <w:rFonts w:asciiTheme="majorHAnsi" w:hAnsiTheme="majorHAnsi" w:cs="Calibri"/>
          <w:color w:val="767171" w:themeColor="background2" w:themeShade="80"/>
          <w:sz w:val="20"/>
          <w:szCs w:val="20"/>
        </w:rPr>
        <w:t xml:space="preserve">-920 17 70 </w:t>
      </w:r>
      <w:r w:rsidRPr="00185248">
        <w:rPr>
          <w:rFonts w:asciiTheme="majorHAnsi" w:hAnsiTheme="majorHAnsi" w:cs="Calibri"/>
          <w:color w:val="767171" w:themeColor="background2" w:themeShade="80"/>
          <w:sz w:val="20"/>
          <w:szCs w:val="20"/>
        </w:rPr>
        <w:t xml:space="preserve">eller e-post </w:t>
      </w:r>
      <w:r w:rsidR="001D5654">
        <w:rPr>
          <w:rFonts w:asciiTheme="majorHAnsi" w:hAnsiTheme="majorHAnsi" w:cs="Calibri"/>
          <w:color w:val="767171" w:themeColor="background2" w:themeShade="80"/>
          <w:sz w:val="20"/>
          <w:szCs w:val="20"/>
        </w:rPr>
        <w:t>benn.karlberg</w:t>
      </w:r>
      <w:r w:rsidRPr="00185248">
        <w:rPr>
          <w:rFonts w:asciiTheme="majorHAnsi" w:hAnsiTheme="majorHAnsi" w:cs="Calibri"/>
          <w:color w:val="767171" w:themeColor="background2" w:themeShade="80"/>
          <w:sz w:val="20"/>
          <w:szCs w:val="20"/>
        </w:rPr>
        <w:t>@lc.se</w:t>
      </w:r>
    </w:p>
    <w:p w14:paraId="63554772" w14:textId="56D3DE7E" w:rsidR="0008371E" w:rsidRPr="00DE185C" w:rsidRDefault="0008371E" w:rsidP="00227D41">
      <w:pPr>
        <w:pStyle w:val="Ingetavstnd"/>
        <w:spacing w:before="100" w:beforeAutospacing="1"/>
        <w:rPr>
          <w:rFonts w:asciiTheme="majorHAnsi" w:hAnsiTheme="majorHAnsi" w:cstheme="majorHAnsi"/>
          <w:color w:val="767171" w:themeColor="background2" w:themeShade="80"/>
          <w:sz w:val="24"/>
          <w:szCs w:val="24"/>
        </w:rPr>
      </w:pPr>
      <w:r w:rsidRPr="00DE185C">
        <w:rPr>
          <w:rFonts w:asciiTheme="majorHAnsi" w:hAnsiTheme="majorHAnsi" w:cstheme="majorHAnsi"/>
          <w:color w:val="767171" w:themeColor="background2" w:themeShade="80"/>
          <w:sz w:val="24"/>
          <w:szCs w:val="24"/>
        </w:rPr>
        <w:t>--</w:t>
      </w:r>
      <w:r w:rsidR="00227D41">
        <w:rPr>
          <w:rFonts w:asciiTheme="majorHAnsi" w:hAnsiTheme="majorHAnsi" w:cstheme="majorHAnsi"/>
          <w:color w:val="767171" w:themeColor="background2" w:themeShade="80"/>
          <w:sz w:val="24"/>
          <w:szCs w:val="24"/>
        </w:rPr>
        <w:t>-</w:t>
      </w:r>
    </w:p>
    <w:p w14:paraId="1D0D0D81" w14:textId="77777777" w:rsidR="00185248" w:rsidRPr="00185248" w:rsidRDefault="00185248" w:rsidP="00227D41">
      <w:pPr>
        <w:pStyle w:val="Normalwebb"/>
        <w:shd w:val="clear" w:color="auto" w:fill="FFFFFF"/>
        <w:spacing w:after="0" w:afterAutospacing="0"/>
        <w:rPr>
          <w:rFonts w:asciiTheme="majorHAnsi" w:hAnsiTheme="majorHAnsi" w:cstheme="majorHAnsi"/>
          <w:b/>
          <w:color w:val="777777"/>
          <w:sz w:val="20"/>
          <w:szCs w:val="20"/>
        </w:rPr>
      </w:pPr>
      <w:r w:rsidRPr="00185248">
        <w:rPr>
          <w:rFonts w:asciiTheme="majorHAnsi" w:hAnsiTheme="majorHAnsi" w:cstheme="majorHAnsi"/>
          <w:b/>
          <w:color w:val="777777"/>
          <w:sz w:val="20"/>
          <w:szCs w:val="20"/>
        </w:rPr>
        <w:t>Om Logistic Contractor:</w:t>
      </w:r>
    </w:p>
    <w:p w14:paraId="18CBBC65" w14:textId="1AA83836" w:rsidR="00185248" w:rsidRPr="00185248" w:rsidRDefault="00185248" w:rsidP="00227D41">
      <w:pPr>
        <w:pStyle w:val="Normalwebb"/>
        <w:shd w:val="clear" w:color="auto" w:fill="FFFFFF"/>
        <w:spacing w:after="0" w:afterAutospacing="0"/>
        <w:rPr>
          <w:rFonts w:asciiTheme="majorHAnsi" w:hAnsiTheme="majorHAnsi" w:cstheme="majorHAnsi"/>
          <w:color w:val="777777"/>
          <w:sz w:val="20"/>
          <w:szCs w:val="20"/>
        </w:rPr>
      </w:pPr>
      <w:r w:rsidRPr="00185248">
        <w:rPr>
          <w:rFonts w:asciiTheme="majorHAnsi" w:hAnsiTheme="majorHAnsi" w:cstheme="majorHAnsi"/>
          <w:color w:val="777777"/>
          <w:sz w:val="20"/>
          <w:szCs w:val="20"/>
        </w:rPr>
        <w:t xml:space="preserve">Logistic Contractor är ledande i Sverige när det gäller att utveckla och bygga logistik- och industrifastigheter. Genom ett modernt processtänkande och välutvecklade metoder erbjuder företaget såväl spetskunskap </w:t>
      </w:r>
      <w:r w:rsidR="005C20D5">
        <w:rPr>
          <w:rFonts w:asciiTheme="majorHAnsi" w:hAnsiTheme="majorHAnsi" w:cstheme="majorHAnsi"/>
          <w:color w:val="777777"/>
          <w:sz w:val="20"/>
          <w:szCs w:val="20"/>
        </w:rPr>
        <w:br/>
      </w:r>
      <w:r w:rsidRPr="00185248">
        <w:rPr>
          <w:rFonts w:asciiTheme="majorHAnsi" w:hAnsiTheme="majorHAnsi" w:cstheme="majorHAnsi"/>
          <w:color w:val="777777"/>
          <w:sz w:val="20"/>
          <w:szCs w:val="20"/>
        </w:rPr>
        <w:t xml:space="preserve">inom sitt segment som ett rationellt och kostnadseffektivt arbetssätt. Logistic Contractor är en del av </w:t>
      </w:r>
      <w:r w:rsidR="005C20D5">
        <w:rPr>
          <w:rFonts w:asciiTheme="majorHAnsi" w:hAnsiTheme="majorHAnsi" w:cstheme="majorHAnsi"/>
          <w:color w:val="777777"/>
          <w:sz w:val="20"/>
          <w:szCs w:val="20"/>
        </w:rPr>
        <w:br/>
      </w:r>
      <w:r w:rsidRPr="00185248">
        <w:rPr>
          <w:rFonts w:asciiTheme="majorHAnsi" w:hAnsiTheme="majorHAnsi" w:cstheme="majorHAnsi"/>
          <w:color w:val="777777"/>
          <w:sz w:val="20"/>
          <w:szCs w:val="20"/>
        </w:rPr>
        <w:t>Wästbygg</w:t>
      </w:r>
      <w:r w:rsidR="005C20D5">
        <w:rPr>
          <w:rFonts w:asciiTheme="majorHAnsi" w:hAnsiTheme="majorHAnsi" w:cstheme="majorHAnsi"/>
          <w:color w:val="777777"/>
          <w:sz w:val="20"/>
          <w:szCs w:val="20"/>
        </w:rPr>
        <w:t xml:space="preserve"> Gruppen</w:t>
      </w:r>
      <w:r w:rsidRPr="00185248">
        <w:rPr>
          <w:rFonts w:asciiTheme="majorHAnsi" w:hAnsiTheme="majorHAnsi" w:cstheme="majorHAnsi"/>
          <w:color w:val="777777"/>
          <w:sz w:val="20"/>
          <w:szCs w:val="20"/>
        </w:rPr>
        <w:t xml:space="preserve"> och företaget är även etablerat i Norge</w:t>
      </w:r>
      <w:r w:rsidR="00227D41">
        <w:rPr>
          <w:rFonts w:asciiTheme="majorHAnsi" w:hAnsiTheme="majorHAnsi" w:cstheme="majorHAnsi"/>
          <w:color w:val="777777"/>
          <w:sz w:val="20"/>
          <w:szCs w:val="20"/>
        </w:rPr>
        <w:t xml:space="preserve">, </w:t>
      </w:r>
      <w:r w:rsidRPr="00185248">
        <w:rPr>
          <w:rFonts w:asciiTheme="majorHAnsi" w:hAnsiTheme="majorHAnsi" w:cstheme="majorHAnsi"/>
          <w:color w:val="777777"/>
          <w:sz w:val="20"/>
          <w:szCs w:val="20"/>
        </w:rPr>
        <w:t>Danmark</w:t>
      </w:r>
      <w:r w:rsidR="00227D41">
        <w:rPr>
          <w:rFonts w:asciiTheme="majorHAnsi" w:hAnsiTheme="majorHAnsi" w:cstheme="majorHAnsi"/>
          <w:color w:val="777777"/>
          <w:sz w:val="20"/>
          <w:szCs w:val="20"/>
        </w:rPr>
        <w:t xml:space="preserve"> och Finland</w:t>
      </w:r>
      <w:r w:rsidRPr="00185248">
        <w:rPr>
          <w:rFonts w:asciiTheme="majorHAnsi" w:hAnsiTheme="majorHAnsi" w:cstheme="majorHAnsi"/>
          <w:color w:val="777777"/>
          <w:sz w:val="20"/>
          <w:szCs w:val="20"/>
        </w:rPr>
        <w:t>.</w:t>
      </w:r>
    </w:p>
    <w:p w14:paraId="7FCF1DB7" w14:textId="66B682F4" w:rsidR="00DE185C" w:rsidRPr="007F2310" w:rsidRDefault="00E13DAD" w:rsidP="00227D41">
      <w:pPr>
        <w:pStyle w:val="Normalwebb"/>
        <w:shd w:val="clear" w:color="auto" w:fill="FFFFFF"/>
        <w:spacing w:after="0" w:afterAutospacing="0"/>
        <w:rPr>
          <w:rFonts w:asciiTheme="majorHAnsi" w:hAnsiTheme="majorHAnsi" w:cstheme="majorHAnsi"/>
          <w:color w:val="777777"/>
          <w:sz w:val="20"/>
          <w:szCs w:val="20"/>
          <w:lang w:val="en-US"/>
        </w:rPr>
      </w:pPr>
      <w:r w:rsidRPr="007F2310">
        <w:rPr>
          <w:rFonts w:asciiTheme="majorHAnsi" w:hAnsiTheme="majorHAnsi" w:cstheme="majorHAnsi"/>
          <w:color w:val="777777"/>
          <w:sz w:val="20"/>
          <w:szCs w:val="20"/>
          <w:lang w:val="en-US"/>
        </w:rPr>
        <w:t>www.lc.se</w:t>
      </w:r>
    </w:p>
    <w:sectPr w:rsidR="00DE185C" w:rsidRPr="007F231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9AA45" w14:textId="77777777" w:rsidR="00A00DE8" w:rsidRDefault="00A00DE8" w:rsidP="001E0BED">
      <w:pPr>
        <w:spacing w:after="0" w:line="240" w:lineRule="auto"/>
      </w:pPr>
      <w:r>
        <w:separator/>
      </w:r>
    </w:p>
  </w:endnote>
  <w:endnote w:type="continuationSeparator" w:id="0">
    <w:p w14:paraId="771DA658" w14:textId="77777777" w:rsidR="00A00DE8" w:rsidRDefault="00A00DE8" w:rsidP="001E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7B42E" w14:textId="77777777" w:rsidR="00A00DE8" w:rsidRDefault="00A00DE8" w:rsidP="001E0BED">
      <w:pPr>
        <w:spacing w:after="0" w:line="240" w:lineRule="auto"/>
      </w:pPr>
      <w:r>
        <w:separator/>
      </w:r>
    </w:p>
  </w:footnote>
  <w:footnote w:type="continuationSeparator" w:id="0">
    <w:p w14:paraId="5ECC10C6" w14:textId="77777777" w:rsidR="00A00DE8" w:rsidRDefault="00A00DE8" w:rsidP="001E0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130D" w14:textId="77777777" w:rsidR="007F2310" w:rsidRDefault="007F2310" w:rsidP="00C55A67">
    <w:pPr>
      <w:pStyle w:val="Sidhuvud"/>
    </w:pPr>
  </w:p>
  <w:p w14:paraId="251289F5" w14:textId="77777777" w:rsidR="007F2310" w:rsidRDefault="007F2310" w:rsidP="00C55A67">
    <w:pPr>
      <w:pStyle w:val="Sidhuvud"/>
    </w:pPr>
  </w:p>
  <w:p w14:paraId="624CECB8" w14:textId="3C15A2C7" w:rsidR="001E0BED" w:rsidRPr="00C55A67" w:rsidRDefault="00E13DAD" w:rsidP="00C55A67">
    <w:pPr>
      <w:pStyle w:val="Sidhuvud"/>
    </w:pPr>
    <w:r>
      <w:rPr>
        <w:noProof/>
        <w:lang w:eastAsia="sv-SE"/>
      </w:rPr>
      <w:drawing>
        <wp:inline distT="0" distB="0" distL="0" distR="0" wp14:anchorId="75EBB9C9" wp14:editId="04F1A13C">
          <wp:extent cx="1341123" cy="4053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logo-30px.png"/>
                  <pic:cNvPicPr/>
                </pic:nvPicPr>
                <pic:blipFill>
                  <a:blip r:embed="rId1">
                    <a:extLst>
                      <a:ext uri="{28A0092B-C50C-407E-A947-70E740481C1C}">
                        <a14:useLocalDpi xmlns:a14="http://schemas.microsoft.com/office/drawing/2010/main" val="0"/>
                      </a:ext>
                    </a:extLst>
                  </a:blip>
                  <a:stretch>
                    <a:fillRect/>
                  </a:stretch>
                </pic:blipFill>
                <pic:spPr>
                  <a:xfrm>
                    <a:off x="0" y="0"/>
                    <a:ext cx="1341123" cy="405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F66F2"/>
    <w:multiLevelType w:val="hybridMultilevel"/>
    <w:tmpl w:val="A56A7FCE"/>
    <w:lvl w:ilvl="0" w:tplc="79F8AB78">
      <w:start w:val="1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B5"/>
    <w:rsid w:val="0008371E"/>
    <w:rsid w:val="00086C90"/>
    <w:rsid w:val="000C256C"/>
    <w:rsid w:val="000D1EE4"/>
    <w:rsid w:val="00185248"/>
    <w:rsid w:val="001A2E77"/>
    <w:rsid w:val="001D5654"/>
    <w:rsid w:val="001E0BED"/>
    <w:rsid w:val="001F50B5"/>
    <w:rsid w:val="00210252"/>
    <w:rsid w:val="002229A0"/>
    <w:rsid w:val="002256A9"/>
    <w:rsid w:val="00227D41"/>
    <w:rsid w:val="00245F0B"/>
    <w:rsid w:val="00266BEE"/>
    <w:rsid w:val="002958DD"/>
    <w:rsid w:val="00366824"/>
    <w:rsid w:val="003C377A"/>
    <w:rsid w:val="003E0B4D"/>
    <w:rsid w:val="00437703"/>
    <w:rsid w:val="00455855"/>
    <w:rsid w:val="00515438"/>
    <w:rsid w:val="00521011"/>
    <w:rsid w:val="00534677"/>
    <w:rsid w:val="00571EA6"/>
    <w:rsid w:val="005A151E"/>
    <w:rsid w:val="005C20D5"/>
    <w:rsid w:val="005D50B7"/>
    <w:rsid w:val="005D7998"/>
    <w:rsid w:val="00604395"/>
    <w:rsid w:val="0065016C"/>
    <w:rsid w:val="00653B25"/>
    <w:rsid w:val="006A02AA"/>
    <w:rsid w:val="006A1143"/>
    <w:rsid w:val="006C1155"/>
    <w:rsid w:val="00701472"/>
    <w:rsid w:val="007209D6"/>
    <w:rsid w:val="00757ECF"/>
    <w:rsid w:val="007743C4"/>
    <w:rsid w:val="007974E6"/>
    <w:rsid w:val="007A6F08"/>
    <w:rsid w:val="007E2469"/>
    <w:rsid w:val="007F2310"/>
    <w:rsid w:val="008252BC"/>
    <w:rsid w:val="0087699E"/>
    <w:rsid w:val="0088591D"/>
    <w:rsid w:val="008B1DEE"/>
    <w:rsid w:val="009042ED"/>
    <w:rsid w:val="00915B9A"/>
    <w:rsid w:val="00942470"/>
    <w:rsid w:val="00993194"/>
    <w:rsid w:val="00A00DE8"/>
    <w:rsid w:val="00A22814"/>
    <w:rsid w:val="00A55A8E"/>
    <w:rsid w:val="00A57910"/>
    <w:rsid w:val="00A87B8D"/>
    <w:rsid w:val="00AC2AD7"/>
    <w:rsid w:val="00AD1A02"/>
    <w:rsid w:val="00B12DC1"/>
    <w:rsid w:val="00B24846"/>
    <w:rsid w:val="00B51982"/>
    <w:rsid w:val="00BB417B"/>
    <w:rsid w:val="00BD5C77"/>
    <w:rsid w:val="00C55A67"/>
    <w:rsid w:val="00CA45DE"/>
    <w:rsid w:val="00CD0FB7"/>
    <w:rsid w:val="00CD31AD"/>
    <w:rsid w:val="00D04EF8"/>
    <w:rsid w:val="00D14EB5"/>
    <w:rsid w:val="00D16B25"/>
    <w:rsid w:val="00D656A9"/>
    <w:rsid w:val="00DC73F9"/>
    <w:rsid w:val="00DE185C"/>
    <w:rsid w:val="00E13DAD"/>
    <w:rsid w:val="00E23052"/>
    <w:rsid w:val="00EF3B4C"/>
    <w:rsid w:val="00F0366A"/>
    <w:rsid w:val="00F053F2"/>
    <w:rsid w:val="00FE45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568B6A"/>
  <w15:docId w15:val="{47CE3A9D-BDF8-5548-A85C-4E5DBC2B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A0"/>
  </w:style>
  <w:style w:type="paragraph" w:styleId="Rubrik1">
    <w:name w:val="heading 1"/>
    <w:basedOn w:val="Normal"/>
    <w:next w:val="Normal"/>
    <w:link w:val="Rubrik1Char"/>
    <w:uiPriority w:val="9"/>
    <w:qFormat/>
    <w:rsid w:val="00185248"/>
    <w:pPr>
      <w:keepNext/>
      <w:keepLines/>
      <w:spacing w:before="240" w:after="240"/>
      <w:outlineLvl w:val="0"/>
    </w:pPr>
    <w:rPr>
      <w:rFonts w:eastAsiaTheme="majorEastAsia" w:cstheme="majorBidi"/>
      <w:sz w:val="36"/>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F50B5"/>
    <w:pPr>
      <w:spacing w:after="0" w:line="240" w:lineRule="auto"/>
    </w:pPr>
  </w:style>
  <w:style w:type="paragraph" w:styleId="Sidhuvud">
    <w:name w:val="header"/>
    <w:basedOn w:val="Normal"/>
    <w:link w:val="SidhuvudChar"/>
    <w:uiPriority w:val="99"/>
    <w:unhideWhenUsed/>
    <w:rsid w:val="001E0BE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0BED"/>
  </w:style>
  <w:style w:type="paragraph" w:styleId="Sidfot">
    <w:name w:val="footer"/>
    <w:basedOn w:val="Normal"/>
    <w:link w:val="SidfotChar"/>
    <w:uiPriority w:val="99"/>
    <w:unhideWhenUsed/>
    <w:rsid w:val="001E0BE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0BED"/>
  </w:style>
  <w:style w:type="character" w:styleId="Hyperlnk">
    <w:name w:val="Hyperlink"/>
    <w:basedOn w:val="Standardstycketeckensnitt"/>
    <w:uiPriority w:val="99"/>
    <w:unhideWhenUsed/>
    <w:rsid w:val="00DE185C"/>
    <w:rPr>
      <w:color w:val="0563C1" w:themeColor="hyperlink"/>
      <w:u w:val="single"/>
    </w:rPr>
  </w:style>
  <w:style w:type="character" w:customStyle="1" w:styleId="Olstomnmnande1">
    <w:name w:val="Olöst omnämnande1"/>
    <w:basedOn w:val="Standardstycketeckensnitt"/>
    <w:uiPriority w:val="99"/>
    <w:semiHidden/>
    <w:unhideWhenUsed/>
    <w:rsid w:val="00DE185C"/>
    <w:rPr>
      <w:color w:val="808080"/>
      <w:shd w:val="clear" w:color="auto" w:fill="E6E6E6"/>
    </w:rPr>
  </w:style>
  <w:style w:type="character" w:styleId="Kommentarsreferens">
    <w:name w:val="annotation reference"/>
    <w:basedOn w:val="Standardstycketeckensnitt"/>
    <w:uiPriority w:val="99"/>
    <w:semiHidden/>
    <w:unhideWhenUsed/>
    <w:rsid w:val="00D14EB5"/>
    <w:rPr>
      <w:sz w:val="16"/>
      <w:szCs w:val="16"/>
    </w:rPr>
  </w:style>
  <w:style w:type="paragraph" w:styleId="Kommentarer">
    <w:name w:val="annotation text"/>
    <w:basedOn w:val="Normal"/>
    <w:link w:val="KommentarerChar"/>
    <w:uiPriority w:val="99"/>
    <w:semiHidden/>
    <w:unhideWhenUsed/>
    <w:rsid w:val="00D14EB5"/>
    <w:pPr>
      <w:spacing w:line="240" w:lineRule="auto"/>
    </w:pPr>
    <w:rPr>
      <w:sz w:val="20"/>
      <w:szCs w:val="20"/>
    </w:rPr>
  </w:style>
  <w:style w:type="character" w:customStyle="1" w:styleId="KommentarerChar">
    <w:name w:val="Kommentarer Char"/>
    <w:basedOn w:val="Standardstycketeckensnitt"/>
    <w:link w:val="Kommentarer"/>
    <w:uiPriority w:val="99"/>
    <w:semiHidden/>
    <w:rsid w:val="00D14EB5"/>
    <w:rPr>
      <w:sz w:val="20"/>
      <w:szCs w:val="20"/>
    </w:rPr>
  </w:style>
  <w:style w:type="paragraph" w:styleId="Kommentarsmne">
    <w:name w:val="annotation subject"/>
    <w:basedOn w:val="Kommentarer"/>
    <w:next w:val="Kommentarer"/>
    <w:link w:val="KommentarsmneChar"/>
    <w:uiPriority w:val="99"/>
    <w:semiHidden/>
    <w:unhideWhenUsed/>
    <w:rsid w:val="00D14EB5"/>
    <w:rPr>
      <w:b/>
      <w:bCs/>
    </w:rPr>
  </w:style>
  <w:style w:type="character" w:customStyle="1" w:styleId="KommentarsmneChar">
    <w:name w:val="Kommentarsämne Char"/>
    <w:basedOn w:val="KommentarerChar"/>
    <w:link w:val="Kommentarsmne"/>
    <w:uiPriority w:val="99"/>
    <w:semiHidden/>
    <w:rsid w:val="00D14EB5"/>
    <w:rPr>
      <w:b/>
      <w:bCs/>
      <w:sz w:val="20"/>
      <w:szCs w:val="20"/>
    </w:rPr>
  </w:style>
  <w:style w:type="paragraph" w:styleId="Ballongtext">
    <w:name w:val="Balloon Text"/>
    <w:basedOn w:val="Normal"/>
    <w:link w:val="BallongtextChar"/>
    <w:uiPriority w:val="99"/>
    <w:semiHidden/>
    <w:unhideWhenUsed/>
    <w:rsid w:val="00D14E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4EB5"/>
    <w:rPr>
      <w:rFonts w:ascii="Segoe UI" w:hAnsi="Segoe UI" w:cs="Segoe UI"/>
      <w:sz w:val="18"/>
      <w:szCs w:val="18"/>
    </w:rPr>
  </w:style>
  <w:style w:type="paragraph" w:styleId="Liststycke">
    <w:name w:val="List Paragraph"/>
    <w:basedOn w:val="Normal"/>
    <w:uiPriority w:val="34"/>
    <w:qFormat/>
    <w:rsid w:val="002256A9"/>
    <w:pPr>
      <w:ind w:left="720"/>
      <w:contextualSpacing/>
    </w:pPr>
  </w:style>
  <w:style w:type="paragraph" w:styleId="Normalwebb">
    <w:name w:val="Normal (Web)"/>
    <w:basedOn w:val="Normal"/>
    <w:uiPriority w:val="99"/>
    <w:unhideWhenUsed/>
    <w:rsid w:val="00E13DA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185248"/>
    <w:rPr>
      <w:rFonts w:eastAsiaTheme="majorEastAsia" w:cstheme="majorBidi"/>
      <w:sz w:val="36"/>
      <w:szCs w:val="32"/>
    </w:rPr>
  </w:style>
  <w:style w:type="character" w:styleId="Olstomnmnande">
    <w:name w:val="Unresolved Mention"/>
    <w:basedOn w:val="Standardstycketeckensnitt"/>
    <w:uiPriority w:val="99"/>
    <w:semiHidden/>
    <w:unhideWhenUsed/>
    <w:rsid w:val="00825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940475">
      <w:bodyDiv w:val="1"/>
      <w:marLeft w:val="0"/>
      <w:marRight w:val="0"/>
      <w:marTop w:val="0"/>
      <w:marBottom w:val="0"/>
      <w:divBdr>
        <w:top w:val="none" w:sz="0" w:space="0" w:color="auto"/>
        <w:left w:val="none" w:sz="0" w:space="0" w:color="auto"/>
        <w:bottom w:val="none" w:sz="0" w:space="0" w:color="auto"/>
        <w:right w:val="none" w:sz="0" w:space="0" w:color="auto"/>
      </w:divBdr>
    </w:div>
    <w:div w:id="771247051">
      <w:bodyDiv w:val="1"/>
      <w:marLeft w:val="0"/>
      <w:marRight w:val="0"/>
      <w:marTop w:val="0"/>
      <w:marBottom w:val="0"/>
      <w:divBdr>
        <w:top w:val="none" w:sz="0" w:space="0" w:color="auto"/>
        <w:left w:val="none" w:sz="0" w:space="0" w:color="auto"/>
        <w:bottom w:val="none" w:sz="0" w:space="0" w:color="auto"/>
        <w:right w:val="none" w:sz="0" w:space="0" w:color="auto"/>
      </w:divBdr>
    </w:div>
    <w:div w:id="923607976">
      <w:bodyDiv w:val="1"/>
      <w:marLeft w:val="0"/>
      <w:marRight w:val="0"/>
      <w:marTop w:val="0"/>
      <w:marBottom w:val="0"/>
      <w:divBdr>
        <w:top w:val="none" w:sz="0" w:space="0" w:color="auto"/>
        <w:left w:val="none" w:sz="0" w:space="0" w:color="auto"/>
        <w:bottom w:val="none" w:sz="0" w:space="0" w:color="auto"/>
        <w:right w:val="none" w:sz="0" w:space="0" w:color="auto"/>
      </w:divBdr>
    </w:div>
    <w:div w:id="948660678">
      <w:bodyDiv w:val="1"/>
      <w:marLeft w:val="0"/>
      <w:marRight w:val="0"/>
      <w:marTop w:val="0"/>
      <w:marBottom w:val="0"/>
      <w:divBdr>
        <w:top w:val="none" w:sz="0" w:space="0" w:color="auto"/>
        <w:left w:val="none" w:sz="0" w:space="0" w:color="auto"/>
        <w:bottom w:val="none" w:sz="0" w:space="0" w:color="auto"/>
        <w:right w:val="none" w:sz="0" w:space="0" w:color="auto"/>
      </w:divBdr>
    </w:div>
    <w:div w:id="1272322742">
      <w:bodyDiv w:val="1"/>
      <w:marLeft w:val="0"/>
      <w:marRight w:val="0"/>
      <w:marTop w:val="0"/>
      <w:marBottom w:val="0"/>
      <w:divBdr>
        <w:top w:val="none" w:sz="0" w:space="0" w:color="auto"/>
        <w:left w:val="none" w:sz="0" w:space="0" w:color="auto"/>
        <w:bottom w:val="none" w:sz="0" w:space="0" w:color="auto"/>
        <w:right w:val="none" w:sz="0" w:space="0" w:color="auto"/>
      </w:divBdr>
    </w:div>
    <w:div w:id="20999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1B2283DD772045BAEF5561C83A71B6" ma:contentTypeVersion="8" ma:contentTypeDescription="Skapa ett nytt dokument." ma:contentTypeScope="" ma:versionID="06377d26cf9656568cbc09da5aa6595f">
  <xsd:schema xmlns:xsd="http://www.w3.org/2001/XMLSchema" xmlns:xs="http://www.w3.org/2001/XMLSchema" xmlns:p="http://schemas.microsoft.com/office/2006/metadata/properties" xmlns:ns2="ee5fec59-7937-4b09-9481-94ea28d1c4d0" xmlns:ns3="dd0fdf85-6873-4cf4-a7d1-6b181896d6a7" targetNamespace="http://schemas.microsoft.com/office/2006/metadata/properties" ma:root="true" ma:fieldsID="284a33745696cc29f9ed7975ff2f2390" ns2:_="" ns3:_="">
    <xsd:import namespace="ee5fec59-7937-4b09-9481-94ea28d1c4d0"/>
    <xsd:import namespace="dd0fdf85-6873-4cf4-a7d1-6b181896d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fec59-7937-4b09-9481-94ea28d1c4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0fdf85-6873-4cf4-a7d1-6b181896d6a7"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49C97-C6B1-442A-8C30-5066F68EA5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4FA91-27FD-414A-BD46-395BDD528BE1}">
  <ds:schemaRefs>
    <ds:schemaRef ds:uri="http://schemas.microsoft.com/sharepoint/v3/contenttype/forms"/>
  </ds:schemaRefs>
</ds:datastoreItem>
</file>

<file path=customXml/itemProps3.xml><?xml version="1.0" encoding="utf-8"?>
<ds:datastoreItem xmlns:ds="http://schemas.openxmlformats.org/officeDocument/2006/customXml" ds:itemID="{1A8909CB-3DFC-48C3-BE10-5AB28317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fec59-7937-4b09-9481-94ea28d1c4d0"/>
    <ds:schemaRef ds:uri="dd0fdf85-6873-4cf4-a7d1-6b181896d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271</Words>
  <Characters>1440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Wall</dc:creator>
  <cp:keywords/>
  <dc:description/>
  <cp:lastModifiedBy>Elisabeth Jönsson</cp:lastModifiedBy>
  <cp:revision>5</cp:revision>
  <dcterms:created xsi:type="dcterms:W3CDTF">2020-08-17T13:07:00Z</dcterms:created>
  <dcterms:modified xsi:type="dcterms:W3CDTF">2020-08-18T11:19:00Z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0x0101006D1B2283DD772045BAEF5561C83A71B6</vt:lpwstr>
  </property>
</Properties>
</file>