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78FBBF48" w:rsidR="00E22959" w:rsidRDefault="00B95C75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Studium ja, aber welcher Studiengang? Mit dem</w:t>
      </w:r>
      <w:r w:rsidR="00B9231B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MINT-Orientierungsexpress der TH Wildau 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erste Studienluft schnuppern</w:t>
      </w:r>
    </w:p>
    <w:p w14:paraId="2BEA04B2" w14:textId="1E5265C4" w:rsidR="0091285F" w:rsidRDefault="0091285F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91285F"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5EDCBDF2" wp14:editId="30C2A34F">
            <wp:extent cx="5760720" cy="3839265"/>
            <wp:effectExtent l="0" t="0" r="0" b="8890"/>
            <wp:docPr id="5" name="Grafik 5" descr="O:\Hochschulkommunikation\5_Redaktion\3_Redaktionsthemen\2022\08_2022\2022_08_xx_MINT-Orientierungsexpress_MR\DSC0827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Hochschulkommunikation\5_Redaktion\3_Redaktionsthemen\2022\08_2022\2022_08_xx_MINT-Orientierungsexpress_MR\DSC08271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4F16D43F" w:rsidR="00667F1D" w:rsidRPr="0015303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B95C75">
        <w:rPr>
          <w:rFonts w:ascii="Lucida Sans Unicode" w:hAnsi="Lucida Sans Unicode" w:cs="Lucida Sans Unicode"/>
          <w:sz w:val="20"/>
          <w:szCs w:val="20"/>
        </w:rPr>
        <w:t>Wer bei der Wahl des Studiengangs noch unsicher ist, ka</w:t>
      </w:r>
      <w:r w:rsidR="002D4F07">
        <w:rPr>
          <w:rFonts w:ascii="Lucida Sans Unicode" w:hAnsi="Lucida Sans Unicode" w:cs="Lucida Sans Unicode"/>
          <w:sz w:val="20"/>
          <w:szCs w:val="20"/>
        </w:rPr>
        <w:t>nn sich für den MINT-Orientierungsexpress der TH Wildau anmelden</w:t>
      </w:r>
      <w:r w:rsidR="00B95C75">
        <w:rPr>
          <w:rFonts w:ascii="Lucida Sans Unicode" w:hAnsi="Lucida Sans Unicode" w:cs="Lucida Sans Unicode"/>
          <w:sz w:val="20"/>
          <w:szCs w:val="20"/>
        </w:rPr>
        <w:t xml:space="preserve"> und zwei Semester Studienluft schnuppern</w:t>
      </w:r>
      <w:r w:rsidR="0091285F">
        <w:rPr>
          <w:rFonts w:ascii="Lucida Sans Unicode" w:hAnsi="Lucida Sans Unicode" w:cs="Lucida Sans Unicode"/>
          <w:sz w:val="20"/>
          <w:szCs w:val="20"/>
        </w:rPr>
        <w:t xml:space="preserve">, zum Beispiel im Studiengang </w:t>
      </w:r>
      <w:r w:rsidR="00340A26">
        <w:rPr>
          <w:rFonts w:ascii="Lucida Sans Unicode" w:hAnsi="Lucida Sans Unicode" w:cs="Lucida Sans Unicode"/>
          <w:sz w:val="20"/>
          <w:szCs w:val="20"/>
        </w:rPr>
        <w:t>Logistik</w:t>
      </w:r>
      <w:r w:rsidR="002D4F07">
        <w:rPr>
          <w:rFonts w:ascii="Lucida Sans Unicode" w:hAnsi="Lucida Sans Unicode" w:cs="Lucida Sans Unicode"/>
          <w:sz w:val="20"/>
          <w:szCs w:val="20"/>
        </w:rPr>
        <w:t>.</w:t>
      </w:r>
      <w:r w:rsidR="0076530F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B4C4626" w14:textId="77CE074A" w:rsidR="001B6191" w:rsidRPr="00D56C77" w:rsidRDefault="001B6191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proofErr w:type="spellStart"/>
      <w:r w:rsidRPr="00D56C77">
        <w:rPr>
          <w:rFonts w:ascii="Lucida Sans Unicode" w:hAnsi="Lucida Sans Unicode" w:cs="Lucida Sans Unicode"/>
          <w:b/>
          <w:sz w:val="20"/>
          <w:szCs w:val="20"/>
          <w:lang w:val="en-GB"/>
        </w:rPr>
        <w:t>Bild</w:t>
      </w:r>
      <w:proofErr w:type="spellEnd"/>
      <w:r w:rsidRPr="00D56C77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="003717FB" w:rsidRPr="00D56C77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340A26">
        <w:rPr>
          <w:rFonts w:ascii="Lucida Sans Unicode" w:hAnsi="Lucida Sans Unicode" w:cs="Lucida Sans Unicode"/>
          <w:sz w:val="20"/>
          <w:szCs w:val="20"/>
          <w:lang w:val="en-GB"/>
        </w:rPr>
        <w:t>TH Wildau</w:t>
      </w:r>
    </w:p>
    <w:p w14:paraId="42AFAB57" w14:textId="1CA1DFDF" w:rsidR="008257BC" w:rsidRPr="00D56C77" w:rsidRDefault="008257BC" w:rsidP="00C07BCD">
      <w:pPr>
        <w:rPr>
          <w:rFonts w:ascii="Lucida Sans Unicode" w:hAnsi="Lucida Sans Unicode" w:cs="Lucida Sans Unicode"/>
          <w:sz w:val="20"/>
          <w:szCs w:val="20"/>
          <w:lang w:val="en-GB"/>
        </w:rPr>
      </w:pPr>
      <w:proofErr w:type="spellStart"/>
      <w:r w:rsidRPr="00D56C77">
        <w:rPr>
          <w:rFonts w:ascii="Lucida Sans Unicode" w:hAnsi="Lucida Sans Unicode" w:cs="Lucida Sans Unicode"/>
          <w:b/>
          <w:sz w:val="20"/>
          <w:szCs w:val="20"/>
          <w:lang w:val="en-GB"/>
        </w:rPr>
        <w:t>Subheadline</w:t>
      </w:r>
      <w:proofErr w:type="spellEnd"/>
      <w:r w:rsidRPr="00D56C77">
        <w:rPr>
          <w:rFonts w:ascii="Lucida Sans Unicode" w:hAnsi="Lucida Sans Unicode" w:cs="Lucida Sans Unicode"/>
          <w:b/>
          <w:sz w:val="20"/>
          <w:szCs w:val="20"/>
          <w:lang w:val="en-GB"/>
        </w:rPr>
        <w:t>:</w:t>
      </w:r>
      <w:r w:rsidRPr="00D56C77">
        <w:rPr>
          <w:rFonts w:ascii="Lucida Sans Unicode" w:hAnsi="Lucida Sans Unicode" w:cs="Lucida Sans Unicode"/>
          <w:sz w:val="20"/>
          <w:szCs w:val="20"/>
          <w:lang w:val="en-GB"/>
        </w:rPr>
        <w:t xml:space="preserve"> </w:t>
      </w:r>
      <w:r w:rsidR="0076530F" w:rsidRPr="00D56C77">
        <w:rPr>
          <w:rFonts w:ascii="Lucida Sans Unicode" w:hAnsi="Lucida Sans Unicode" w:cs="Lucida Sans Unicode"/>
          <w:sz w:val="20"/>
          <w:szCs w:val="20"/>
          <w:lang w:val="en-GB"/>
        </w:rPr>
        <w:t xml:space="preserve">MINT </w:t>
      </w:r>
      <w:proofErr w:type="spellStart"/>
      <w:r w:rsidR="0076530F" w:rsidRPr="00D56C77">
        <w:rPr>
          <w:rFonts w:ascii="Lucida Sans Unicode" w:hAnsi="Lucida Sans Unicode" w:cs="Lucida Sans Unicode"/>
          <w:sz w:val="20"/>
          <w:szCs w:val="20"/>
          <w:lang w:val="en-GB"/>
        </w:rPr>
        <w:t>studieren</w:t>
      </w:r>
      <w:proofErr w:type="spellEnd"/>
    </w:p>
    <w:p w14:paraId="54885AB7" w14:textId="391C1778" w:rsidR="00073E7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0F2C266E" w14:textId="0BE80B88" w:rsidR="00AE057D" w:rsidRDefault="00A65A4B" w:rsidP="00B26A46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Studieninteressierte, die bei der Wahl der Fachrichtung unsicher sind</w:t>
      </w:r>
      <w:r w:rsidR="0076530F">
        <w:rPr>
          <w:rFonts w:ascii="Lucida Sans Unicode" w:hAnsi="Lucida Sans Unicode" w:cs="Lucida Sans Unicode"/>
          <w:b/>
          <w:sz w:val="20"/>
          <w:szCs w:val="20"/>
        </w:rPr>
        <w:t xml:space="preserve">, können sich </w:t>
      </w:r>
      <w:r w:rsidR="00340A26">
        <w:rPr>
          <w:rFonts w:ascii="Lucida Sans Unicode" w:hAnsi="Lucida Sans Unicode" w:cs="Lucida Sans Unicode"/>
          <w:b/>
          <w:sz w:val="20"/>
          <w:szCs w:val="20"/>
        </w:rPr>
        <w:t>noch</w:t>
      </w:r>
      <w:r w:rsidR="0076530F">
        <w:rPr>
          <w:rFonts w:ascii="Lucida Sans Unicode" w:hAnsi="Lucida Sans Unicode" w:cs="Lucida Sans Unicode"/>
          <w:b/>
          <w:sz w:val="20"/>
          <w:szCs w:val="20"/>
        </w:rPr>
        <w:t xml:space="preserve"> bis zum 11. September 2022 für den MINT-Orientierungsexpress der TH Wildau anmelden. Z</w:t>
      </w:r>
      <w:r w:rsidR="00340A26">
        <w:rPr>
          <w:rFonts w:ascii="Lucida Sans Unicode" w:hAnsi="Lucida Sans Unicode" w:cs="Lucida Sans Unicode"/>
          <w:b/>
          <w:sz w:val="20"/>
          <w:szCs w:val="20"/>
        </w:rPr>
        <w:t>wei Semester lang haben sie</w:t>
      </w:r>
      <w:r w:rsidR="0076530F">
        <w:rPr>
          <w:rFonts w:ascii="Lucida Sans Unicode" w:hAnsi="Lucida Sans Unicode" w:cs="Lucida Sans Unicode"/>
          <w:b/>
          <w:sz w:val="20"/>
          <w:szCs w:val="20"/>
        </w:rPr>
        <w:t xml:space="preserve"> Gelegenheit, verschiedene Studiengänge </w:t>
      </w:r>
      <w:r w:rsidR="002B7A41">
        <w:rPr>
          <w:rFonts w:ascii="Lucida Sans Unicode" w:hAnsi="Lucida Sans Unicode" w:cs="Lucida Sans Unicode"/>
          <w:b/>
          <w:sz w:val="20"/>
          <w:szCs w:val="20"/>
        </w:rPr>
        <w:t>der Hochschule mit Schwerpunkt im</w:t>
      </w:r>
      <w:r w:rsidR="0076530F">
        <w:rPr>
          <w:rFonts w:ascii="Lucida Sans Unicode" w:hAnsi="Lucida Sans Unicode" w:cs="Lucida Sans Unicode"/>
          <w:b/>
          <w:sz w:val="20"/>
          <w:szCs w:val="20"/>
        </w:rPr>
        <w:t xml:space="preserve"> MINT-Bereich (Mathematik, Informatik, Naturwissenschaften, Technik) kennenzulernen. Das Angebot ist kostenlos.</w:t>
      </w:r>
    </w:p>
    <w:p w14:paraId="1642268B" w14:textId="235FCA47" w:rsidR="004B5F3F" w:rsidRDefault="0042192B" w:rsidP="00AE057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2C13CF5D" w14:textId="5323D619" w:rsidR="00A30BAA" w:rsidRDefault="0034123C" w:rsidP="008E6A7F">
      <w:pPr>
        <w:rPr>
          <w:rFonts w:ascii="Lucida Sans Unicode" w:hAnsi="Lucida Sans Unicode" w:cs="Lucida Sans Unicode"/>
          <w:sz w:val="20"/>
          <w:szCs w:val="20"/>
        </w:rPr>
      </w:pPr>
      <w:bookmarkStart w:id="0" w:name="_GoBack"/>
      <w:r>
        <w:rPr>
          <w:rFonts w:ascii="Lucida Sans Unicode" w:hAnsi="Lucida Sans Unicode" w:cs="Lucida Sans Unicode"/>
          <w:sz w:val="20"/>
          <w:szCs w:val="20"/>
        </w:rPr>
        <w:lastRenderedPageBreak/>
        <w:t xml:space="preserve">Um Studieninteressierte bei der Entscheidung </w:t>
      </w:r>
      <w:r w:rsidR="00340A26">
        <w:rPr>
          <w:rFonts w:ascii="Lucida Sans Unicode" w:hAnsi="Lucida Sans Unicode" w:cs="Lucida Sans Unicode"/>
          <w:sz w:val="20"/>
          <w:szCs w:val="20"/>
        </w:rPr>
        <w:t xml:space="preserve">für einen Studiengang </w:t>
      </w:r>
      <w:r>
        <w:rPr>
          <w:rFonts w:ascii="Lucida Sans Unicode" w:hAnsi="Lucida Sans Unicode" w:cs="Lucida Sans Unicode"/>
          <w:sz w:val="20"/>
          <w:szCs w:val="20"/>
        </w:rPr>
        <w:t xml:space="preserve">zu unterstützen, bietet die </w:t>
      </w:r>
      <w:r w:rsidR="002E6716">
        <w:rPr>
          <w:rFonts w:ascii="Lucida Sans Unicode" w:hAnsi="Lucida Sans Unicode" w:cs="Lucida Sans Unicode"/>
          <w:sz w:val="20"/>
          <w:szCs w:val="20"/>
        </w:rPr>
        <w:t>Technische Hochschule Wildau (TH Wildau)</w:t>
      </w:r>
      <w:r>
        <w:rPr>
          <w:rFonts w:ascii="Lucida Sans Unicode" w:hAnsi="Lucida Sans Unicode" w:cs="Lucida Sans Unicode"/>
          <w:sz w:val="20"/>
          <w:szCs w:val="20"/>
        </w:rPr>
        <w:t xml:space="preserve"> ein Orientierungsprogramm speziell für den MINT-Bereich</w:t>
      </w:r>
      <w:r w:rsidR="00340A26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an. </w:t>
      </w:r>
      <w:r w:rsidR="002E6716">
        <w:rPr>
          <w:rFonts w:ascii="Lucida Sans Unicode" w:hAnsi="Lucida Sans Unicode" w:cs="Lucida Sans Unicode"/>
          <w:sz w:val="20"/>
          <w:szCs w:val="20"/>
        </w:rPr>
        <w:t>Z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 xml:space="preserve">wei Semester </w:t>
      </w:r>
      <w:r w:rsidR="00A65A4B">
        <w:rPr>
          <w:rFonts w:ascii="Lucida Sans Unicode" w:hAnsi="Lucida Sans Unicode" w:cs="Lucida Sans Unicode"/>
          <w:sz w:val="20"/>
          <w:szCs w:val="20"/>
        </w:rPr>
        <w:t xml:space="preserve">lang schnuppern </w:t>
      </w:r>
      <w:r w:rsidR="002E6716">
        <w:rPr>
          <w:rFonts w:ascii="Lucida Sans Unicode" w:hAnsi="Lucida Sans Unicode" w:cs="Lucida Sans Unicode"/>
          <w:sz w:val="20"/>
          <w:szCs w:val="20"/>
        </w:rPr>
        <w:t xml:space="preserve">die Teilnehmerinnen und Teilnehmer </w:t>
      </w:r>
      <w:r w:rsidR="00340A26">
        <w:rPr>
          <w:rFonts w:ascii="Lucida Sans Unicode" w:hAnsi="Lucida Sans Unicode" w:cs="Lucida Sans Unicode"/>
          <w:sz w:val="20"/>
          <w:szCs w:val="20"/>
        </w:rPr>
        <w:t xml:space="preserve">ab dem Wintersemester 2022/2023 </w:t>
      </w:r>
      <w:r w:rsidR="002E6716">
        <w:rPr>
          <w:rFonts w:ascii="Lucida Sans Unicode" w:hAnsi="Lucida Sans Unicode" w:cs="Lucida Sans Unicode"/>
          <w:sz w:val="20"/>
          <w:szCs w:val="20"/>
        </w:rPr>
        <w:t xml:space="preserve">in den Studienalltag </w:t>
      </w:r>
      <w:r w:rsidR="00A65A4B">
        <w:rPr>
          <w:rFonts w:ascii="Lucida Sans Unicode" w:hAnsi="Lucida Sans Unicode" w:cs="Lucida Sans Unicode"/>
          <w:sz w:val="20"/>
          <w:szCs w:val="20"/>
        </w:rPr>
        <w:t>hinein</w:t>
      </w:r>
      <w:r w:rsidR="002E6716">
        <w:rPr>
          <w:rFonts w:ascii="Lucida Sans Unicode" w:hAnsi="Lucida Sans Unicode" w:cs="Lucida Sans Unicode"/>
          <w:sz w:val="20"/>
          <w:szCs w:val="20"/>
        </w:rPr>
        <w:t xml:space="preserve">. Im 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>Rahmen des MINT-Orientierungsexpress</w:t>
      </w:r>
      <w:r w:rsidR="002E6716">
        <w:rPr>
          <w:rFonts w:ascii="Lucida Sans Unicode" w:hAnsi="Lucida Sans Unicode" w:cs="Lucida Sans Unicode"/>
          <w:sz w:val="20"/>
          <w:szCs w:val="20"/>
        </w:rPr>
        <w:t>es können die Studieninteressierten</w:t>
      </w:r>
      <w:r w:rsidR="00A65A4B">
        <w:rPr>
          <w:rFonts w:ascii="Lucida Sans Unicode" w:hAnsi="Lucida Sans Unicode" w:cs="Lucida Sans Unicode"/>
          <w:sz w:val="20"/>
          <w:szCs w:val="20"/>
        </w:rPr>
        <w:t xml:space="preserve"> bereits M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 xml:space="preserve">odule belegen und Prüfungen </w:t>
      </w:r>
      <w:r w:rsidR="002E6716">
        <w:rPr>
          <w:rFonts w:ascii="Lucida Sans Unicode" w:hAnsi="Lucida Sans Unicode" w:cs="Lucida Sans Unicode"/>
          <w:sz w:val="20"/>
          <w:szCs w:val="20"/>
        </w:rPr>
        <w:t>absolvieren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 xml:space="preserve">, die </w:t>
      </w:r>
      <w:r w:rsidR="002E6716">
        <w:rPr>
          <w:rFonts w:ascii="Lucida Sans Unicode" w:hAnsi="Lucida Sans Unicode" w:cs="Lucida Sans Unicode"/>
          <w:sz w:val="20"/>
          <w:szCs w:val="20"/>
        </w:rPr>
        <w:t xml:space="preserve">ihnen </w:t>
      </w:r>
      <w:r w:rsidR="00F516BF">
        <w:rPr>
          <w:rFonts w:ascii="Lucida Sans Unicode" w:hAnsi="Lucida Sans Unicode" w:cs="Lucida Sans Unicode"/>
          <w:sz w:val="20"/>
          <w:szCs w:val="20"/>
        </w:rPr>
        <w:t>in</w:t>
      </w:r>
      <w:r w:rsidR="002E6716" w:rsidRPr="002E6716">
        <w:rPr>
          <w:rFonts w:ascii="Lucida Sans Unicode" w:hAnsi="Lucida Sans Unicode" w:cs="Lucida Sans Unicode"/>
          <w:sz w:val="20"/>
          <w:szCs w:val="20"/>
        </w:rPr>
        <w:t xml:space="preserve"> einem späteren</w:t>
      </w:r>
      <w:r w:rsidR="000B5C7F">
        <w:rPr>
          <w:rFonts w:ascii="Lucida Sans Unicode" w:hAnsi="Lucida Sans Unicode" w:cs="Lucida Sans Unicode"/>
          <w:sz w:val="20"/>
          <w:szCs w:val="20"/>
        </w:rPr>
        <w:t xml:space="preserve"> Studium anerkannt werden</w:t>
      </w:r>
      <w:r w:rsidR="00D56C77">
        <w:rPr>
          <w:rFonts w:ascii="Lucida Sans Unicode" w:hAnsi="Lucida Sans Unicode" w:cs="Lucida Sans Unicode"/>
          <w:sz w:val="20"/>
          <w:szCs w:val="20"/>
        </w:rPr>
        <w:t xml:space="preserve"> können</w:t>
      </w:r>
      <w:r w:rsidR="000B5C7F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565E752F" w14:textId="57FC9266" w:rsidR="00C20884" w:rsidRPr="00C20884" w:rsidRDefault="00C20884" w:rsidP="008E6A7F">
      <w:pPr>
        <w:rPr>
          <w:rFonts w:ascii="Lucida Sans Unicode" w:hAnsi="Lucida Sans Unicode" w:cs="Lucida Sans Unicode"/>
          <w:b/>
          <w:sz w:val="20"/>
          <w:szCs w:val="20"/>
        </w:rPr>
      </w:pPr>
      <w:r w:rsidRPr="00C20884">
        <w:rPr>
          <w:rFonts w:ascii="Lucida Sans Unicode" w:hAnsi="Lucida Sans Unicode" w:cs="Lucida Sans Unicode"/>
          <w:b/>
          <w:sz w:val="20"/>
          <w:szCs w:val="20"/>
        </w:rPr>
        <w:t>Was beinhaltet das Programm?</w:t>
      </w:r>
    </w:p>
    <w:p w14:paraId="59DAAC83" w14:textId="23D10432" w:rsidR="00C20884" w:rsidRDefault="00F516BF" w:rsidP="00C2088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Im </w:t>
      </w:r>
      <w:r w:rsidR="00C20884" w:rsidRPr="00B95C75">
        <w:rPr>
          <w:rFonts w:ascii="Lucida Sans Unicode" w:hAnsi="Lucida Sans Unicode" w:cs="Lucida Sans Unicode"/>
          <w:sz w:val="20"/>
          <w:szCs w:val="20"/>
        </w:rPr>
        <w:t>MINT-Orientierungsexpress erhalten die Teilnehmenden einen Überblick über die MINT-Studiengänge der TH Wildau und lernen die Unterschiede zwischen Direktstudium, dualem Studium und berufsbegleitendem Studium sowie zwischen Fachhochschulen und Universitäten ke</w:t>
      </w:r>
      <w:r w:rsidR="001E5873">
        <w:rPr>
          <w:rFonts w:ascii="Lucida Sans Unicode" w:hAnsi="Lucida Sans Unicode" w:cs="Lucida Sans Unicode"/>
          <w:sz w:val="20"/>
          <w:szCs w:val="20"/>
        </w:rPr>
        <w:t>nnen. Sie erwerben</w:t>
      </w:r>
      <w:r w:rsidR="00C20884" w:rsidRPr="00B95C75">
        <w:rPr>
          <w:rFonts w:ascii="Lucida Sans Unicode" w:hAnsi="Lucida Sans Unicode" w:cs="Lucida Sans Unicode"/>
          <w:sz w:val="20"/>
          <w:szCs w:val="20"/>
        </w:rPr>
        <w:t xml:space="preserve"> Kompetenzen</w:t>
      </w:r>
      <w:r w:rsidR="001E5873">
        <w:rPr>
          <w:rFonts w:ascii="Lucida Sans Unicode" w:hAnsi="Lucida Sans Unicode" w:cs="Lucida Sans Unicode"/>
          <w:sz w:val="20"/>
          <w:szCs w:val="20"/>
        </w:rPr>
        <w:t xml:space="preserve"> und Kenntnisse</w:t>
      </w:r>
      <w:r w:rsidR="00C20884" w:rsidRPr="00B95C75">
        <w:rPr>
          <w:rFonts w:ascii="Lucida Sans Unicode" w:hAnsi="Lucida Sans Unicode" w:cs="Lucida Sans Unicode"/>
          <w:sz w:val="20"/>
          <w:szCs w:val="20"/>
        </w:rPr>
        <w:t>, die sie zum</w:t>
      </w:r>
      <w:r w:rsidR="001E5873">
        <w:rPr>
          <w:rFonts w:ascii="Lucida Sans Unicode" w:hAnsi="Lucida Sans Unicode" w:cs="Lucida Sans Unicode"/>
          <w:sz w:val="20"/>
          <w:szCs w:val="20"/>
        </w:rPr>
        <w:t xml:space="preserve"> Studieren benötigen</w:t>
      </w:r>
      <w:r w:rsidR="00376525">
        <w:rPr>
          <w:rFonts w:ascii="Lucida Sans Unicode" w:hAnsi="Lucida Sans Unicode" w:cs="Lucida Sans Unicode"/>
          <w:sz w:val="20"/>
          <w:szCs w:val="20"/>
        </w:rPr>
        <w:t>,</w:t>
      </w:r>
      <w:r w:rsidR="001E5873">
        <w:rPr>
          <w:rFonts w:ascii="Lucida Sans Unicode" w:hAnsi="Lucida Sans Unicode" w:cs="Lucida Sans Unicode"/>
          <w:sz w:val="20"/>
          <w:szCs w:val="20"/>
        </w:rPr>
        <w:t xml:space="preserve"> und frischen</w:t>
      </w:r>
      <w:r w:rsidR="00C20884" w:rsidRPr="00B95C75">
        <w:rPr>
          <w:rFonts w:ascii="Lucida Sans Unicode" w:hAnsi="Lucida Sans Unicode" w:cs="Lucida Sans Unicode"/>
          <w:sz w:val="20"/>
          <w:szCs w:val="20"/>
        </w:rPr>
        <w:t xml:space="preserve"> ihr Wissen in den MINT-Grundlagenfächern Mathematik, Physik und Informatik auf. </w:t>
      </w:r>
      <w:r w:rsidR="001E5873">
        <w:rPr>
          <w:rFonts w:ascii="Lucida Sans Unicode" w:hAnsi="Lucida Sans Unicode" w:cs="Lucida Sans Unicode"/>
          <w:sz w:val="20"/>
          <w:szCs w:val="20"/>
        </w:rPr>
        <w:t xml:space="preserve">Darüber hinaus </w:t>
      </w:r>
      <w:r w:rsidR="00C20884" w:rsidRPr="00B95C75">
        <w:rPr>
          <w:rFonts w:ascii="Lucida Sans Unicode" w:hAnsi="Lucida Sans Unicode" w:cs="Lucida Sans Unicode"/>
          <w:sz w:val="20"/>
          <w:szCs w:val="20"/>
        </w:rPr>
        <w:t xml:space="preserve">erlernen </w:t>
      </w:r>
      <w:r w:rsidR="001E5873">
        <w:rPr>
          <w:rFonts w:ascii="Lucida Sans Unicode" w:hAnsi="Lucida Sans Unicode" w:cs="Lucida Sans Unicode"/>
          <w:sz w:val="20"/>
          <w:szCs w:val="20"/>
        </w:rPr>
        <w:t xml:space="preserve">sie </w:t>
      </w:r>
      <w:r w:rsidR="00C20884" w:rsidRPr="00B95C75">
        <w:rPr>
          <w:rFonts w:ascii="Lucida Sans Unicode" w:hAnsi="Lucida Sans Unicode" w:cs="Lucida Sans Unicode"/>
          <w:sz w:val="20"/>
          <w:szCs w:val="20"/>
        </w:rPr>
        <w:t>fachliches Wissen in den Studiengangmodulen, die sie frei wählen können.</w:t>
      </w:r>
    </w:p>
    <w:p w14:paraId="348D8413" w14:textId="1647F55B" w:rsidR="001E5873" w:rsidRPr="00B95C75" w:rsidRDefault="00376525" w:rsidP="001E587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Ein weiterer </w:t>
      </w:r>
      <w:r w:rsidRPr="00B95C75">
        <w:rPr>
          <w:rFonts w:ascii="Lucida Sans Unicode" w:hAnsi="Lucida Sans Unicode" w:cs="Lucida Sans Unicode"/>
          <w:sz w:val="20"/>
          <w:szCs w:val="20"/>
        </w:rPr>
        <w:t xml:space="preserve">Schwerpunkt </w:t>
      </w:r>
      <w:r>
        <w:rPr>
          <w:rFonts w:ascii="Lucida Sans Unicode" w:hAnsi="Lucida Sans Unicode" w:cs="Lucida Sans Unicode"/>
          <w:sz w:val="20"/>
          <w:szCs w:val="20"/>
        </w:rPr>
        <w:t xml:space="preserve">liegt </w:t>
      </w:r>
      <w:r w:rsidRPr="00B95C75">
        <w:rPr>
          <w:rFonts w:ascii="Lucida Sans Unicode" w:hAnsi="Lucida Sans Unicode" w:cs="Lucida Sans Unicode"/>
          <w:sz w:val="20"/>
          <w:szCs w:val="20"/>
        </w:rPr>
        <w:t>in der praktische</w:t>
      </w:r>
      <w:r>
        <w:rPr>
          <w:rFonts w:ascii="Lucida Sans Unicode" w:hAnsi="Lucida Sans Unicode" w:cs="Lucida Sans Unicode"/>
          <w:sz w:val="20"/>
          <w:szCs w:val="20"/>
        </w:rPr>
        <w:t xml:space="preserve">n Arbeit und im Anwendungsbezug. So führen die Teilnehmenden Experimente in den verschiedenen Laboren der TH Wildau durch, z.B. im Robotik-Lab des Studiengangs Telematik. Sie erhalten </w:t>
      </w:r>
      <w:r w:rsidR="00BB5247">
        <w:rPr>
          <w:rFonts w:ascii="Lucida Sans Unicode" w:hAnsi="Lucida Sans Unicode" w:cs="Lucida Sans Unicode"/>
          <w:sz w:val="20"/>
          <w:szCs w:val="20"/>
        </w:rPr>
        <w:t xml:space="preserve">außerdem </w:t>
      </w:r>
      <w:r>
        <w:rPr>
          <w:rFonts w:ascii="Lucida Sans Unicode" w:hAnsi="Lucida Sans Unicode" w:cs="Lucida Sans Unicode"/>
          <w:sz w:val="20"/>
          <w:szCs w:val="20"/>
        </w:rPr>
        <w:t xml:space="preserve">Einführungen in </w:t>
      </w:r>
      <w:r w:rsidRPr="00B95C75">
        <w:rPr>
          <w:rFonts w:ascii="Lucida Sans Unicode" w:hAnsi="Lucida Sans Unicode" w:cs="Lucida Sans Unicode"/>
          <w:sz w:val="20"/>
          <w:szCs w:val="20"/>
        </w:rPr>
        <w:t>Mess-, Zerspanungs-, Umform-, Trenn-, Füge- und Montagetechniken</w:t>
      </w:r>
      <w:r>
        <w:rPr>
          <w:rFonts w:ascii="Lucida Sans Unicode" w:hAnsi="Lucida Sans Unicode" w:cs="Lucida Sans Unicode"/>
          <w:sz w:val="20"/>
          <w:szCs w:val="20"/>
        </w:rPr>
        <w:t xml:space="preserve"> im Aus- und Weiterbildungsbetrieb ZAL am Standort Wildau. </w:t>
      </w:r>
      <w:r w:rsidR="009A5FB5">
        <w:rPr>
          <w:rFonts w:ascii="Lucida Sans Unicode" w:hAnsi="Lucida Sans Unicode" w:cs="Lucida Sans Unicode"/>
          <w:sz w:val="20"/>
          <w:szCs w:val="20"/>
        </w:rPr>
        <w:t xml:space="preserve">Darüber hinaus können sie </w:t>
      </w:r>
      <w:r>
        <w:rPr>
          <w:rFonts w:ascii="Lucida Sans Unicode" w:hAnsi="Lucida Sans Unicode" w:cs="Lucida Sans Unicode"/>
          <w:sz w:val="20"/>
          <w:szCs w:val="20"/>
        </w:rPr>
        <w:t xml:space="preserve">das </w:t>
      </w:r>
      <w:proofErr w:type="gramStart"/>
      <w:r w:rsidR="001E5873">
        <w:rPr>
          <w:rFonts w:ascii="Lucida Sans Unicode" w:hAnsi="Lucida Sans Unicode" w:cs="Lucida Sans Unicode"/>
          <w:sz w:val="20"/>
          <w:szCs w:val="20"/>
        </w:rPr>
        <w:t>Modul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E5873">
        <w:rPr>
          <w:rFonts w:ascii="Lucida Sans Unicode" w:hAnsi="Lucida Sans Unicode" w:cs="Lucida Sans Unicode"/>
          <w:sz w:val="20"/>
          <w:szCs w:val="20"/>
        </w:rPr>
        <w:t xml:space="preserve"> „</w:t>
      </w:r>
      <w:proofErr w:type="gramEnd"/>
      <w:r w:rsidR="001E5873">
        <w:rPr>
          <w:rFonts w:ascii="Lucida Sans Unicode" w:hAnsi="Lucida Sans Unicode" w:cs="Lucida Sans Unicode"/>
          <w:sz w:val="20"/>
          <w:szCs w:val="20"/>
        </w:rPr>
        <w:t xml:space="preserve">Green Engineering“ des </w:t>
      </w:r>
      <w:r w:rsidR="001E5873" w:rsidRPr="00B95C75">
        <w:rPr>
          <w:rFonts w:ascii="Lucida Sans Unicode" w:hAnsi="Lucida Sans Unicode" w:cs="Lucida Sans Unicode"/>
          <w:sz w:val="20"/>
          <w:szCs w:val="20"/>
        </w:rPr>
        <w:t>Studiengangs Automatisierungstechnik</w:t>
      </w:r>
      <w:r>
        <w:rPr>
          <w:rFonts w:ascii="Lucida Sans Unicode" w:hAnsi="Lucida Sans Unicode" w:cs="Lucida Sans Unicode"/>
          <w:sz w:val="20"/>
          <w:szCs w:val="20"/>
        </w:rPr>
        <w:t xml:space="preserve"> belegen, um sich mit dem Thema nachhaltige Entwicklung zu befassen</w:t>
      </w:r>
      <w:r w:rsidR="001E5873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6EACD4C9" w14:textId="54BB3C73" w:rsidR="001E5873" w:rsidRDefault="001E5873" w:rsidP="001E5873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„</w:t>
      </w:r>
      <w:r w:rsidRPr="00340A26">
        <w:rPr>
          <w:rFonts w:ascii="Lucida Sans Unicode" w:hAnsi="Lucida Sans Unicode" w:cs="Lucida Sans Unicode"/>
          <w:sz w:val="20"/>
          <w:szCs w:val="20"/>
        </w:rPr>
        <w:t>Die Teilnehmenden haben neu</w:t>
      </w:r>
      <w:r>
        <w:rPr>
          <w:rFonts w:ascii="Lucida Sans Unicode" w:hAnsi="Lucida Sans Unicode" w:cs="Lucida Sans Unicode"/>
          <w:sz w:val="20"/>
          <w:szCs w:val="20"/>
        </w:rPr>
        <w:t>erdings</w:t>
      </w:r>
      <w:r w:rsidRPr="00340A26">
        <w:rPr>
          <w:rFonts w:ascii="Lucida Sans Unicode" w:hAnsi="Lucida Sans Unicode" w:cs="Lucida Sans Unicode"/>
          <w:sz w:val="20"/>
          <w:szCs w:val="20"/>
        </w:rPr>
        <w:t xml:space="preserve"> auch die Möglichkeit, Einblicke in di</w:t>
      </w:r>
      <w:r>
        <w:rPr>
          <w:rFonts w:ascii="Lucida Sans Unicode" w:hAnsi="Lucida Sans Unicode" w:cs="Lucida Sans Unicode"/>
          <w:sz w:val="20"/>
          <w:szCs w:val="20"/>
        </w:rPr>
        <w:t xml:space="preserve">e Wirtschaftsstudiengänge des Fachbereichs Wirtschaft, Informatik, Recht </w:t>
      </w:r>
      <w:r w:rsidRPr="00340A26">
        <w:rPr>
          <w:rFonts w:ascii="Lucida Sans Unicode" w:hAnsi="Lucida Sans Unicode" w:cs="Lucida Sans Unicode"/>
          <w:sz w:val="20"/>
          <w:szCs w:val="20"/>
        </w:rPr>
        <w:t xml:space="preserve">zu erhalten. Der Schwerpunkt liegt </w:t>
      </w:r>
      <w:r w:rsidR="00A65A4B">
        <w:rPr>
          <w:rFonts w:ascii="Lucida Sans Unicode" w:hAnsi="Lucida Sans Unicode" w:cs="Lucida Sans Unicode"/>
          <w:sz w:val="20"/>
          <w:szCs w:val="20"/>
        </w:rPr>
        <w:t xml:space="preserve">zwar </w:t>
      </w:r>
      <w:r w:rsidRPr="00340A26">
        <w:rPr>
          <w:rFonts w:ascii="Lucida Sans Unicode" w:hAnsi="Lucida Sans Unicode" w:cs="Lucida Sans Unicode"/>
          <w:sz w:val="20"/>
          <w:szCs w:val="20"/>
        </w:rPr>
        <w:t xml:space="preserve">weiterhin </w:t>
      </w:r>
      <w:r>
        <w:rPr>
          <w:rFonts w:ascii="Lucida Sans Unicode" w:hAnsi="Lucida Sans Unicode" w:cs="Lucida Sans Unicode"/>
          <w:sz w:val="20"/>
          <w:szCs w:val="20"/>
        </w:rPr>
        <w:t>auf den technisch-naturwissenschaftlichen Studiengängen</w:t>
      </w:r>
      <w:r w:rsidRPr="00340A26">
        <w:rPr>
          <w:rFonts w:ascii="Lucida Sans Unicode" w:hAnsi="Lucida Sans Unicode" w:cs="Lucida Sans Unicode"/>
          <w:sz w:val="20"/>
          <w:szCs w:val="20"/>
        </w:rPr>
        <w:t xml:space="preserve">, </w:t>
      </w:r>
      <w:r>
        <w:rPr>
          <w:rFonts w:ascii="Lucida Sans Unicode" w:hAnsi="Lucida Sans Unicode" w:cs="Lucida Sans Unicode"/>
          <w:sz w:val="20"/>
          <w:szCs w:val="20"/>
        </w:rPr>
        <w:t>aber</w:t>
      </w:r>
      <w:r w:rsidRPr="00340A26">
        <w:rPr>
          <w:rFonts w:ascii="Lucida Sans Unicode" w:hAnsi="Lucida Sans Unicode" w:cs="Lucida Sans Unicode"/>
          <w:sz w:val="20"/>
          <w:szCs w:val="20"/>
        </w:rPr>
        <w:t xml:space="preserve"> die Wirtschaftsstudiengänge werden zukünftig nicht mehr ausgeklammert.</w:t>
      </w:r>
      <w:r>
        <w:rPr>
          <w:rFonts w:ascii="Lucida Sans Unicode" w:hAnsi="Lucida Sans Unicode" w:cs="Lucida Sans Unicode"/>
          <w:sz w:val="20"/>
          <w:szCs w:val="20"/>
        </w:rPr>
        <w:t xml:space="preserve"> Wir haben mit </w:t>
      </w:r>
      <w:r w:rsidR="00A65A4B">
        <w:rPr>
          <w:rFonts w:ascii="Lucida Sans Unicode" w:hAnsi="Lucida Sans Unicode" w:cs="Lucida Sans Unicode"/>
          <w:sz w:val="20"/>
          <w:szCs w:val="20"/>
        </w:rPr>
        <w:t>‚</w:t>
      </w:r>
      <w:r>
        <w:rPr>
          <w:rFonts w:ascii="Lucida Sans Unicode" w:hAnsi="Lucida Sans Unicode" w:cs="Lucida Sans Unicode"/>
          <w:sz w:val="20"/>
          <w:szCs w:val="20"/>
        </w:rPr>
        <w:t>Fit für Office</w:t>
      </w:r>
      <w:r w:rsidR="00A65A4B">
        <w:rPr>
          <w:rFonts w:ascii="Lucida Sans Unicode" w:hAnsi="Lucida Sans Unicode" w:cs="Lucida Sans Unicode"/>
          <w:sz w:val="20"/>
          <w:szCs w:val="20"/>
        </w:rPr>
        <w:t>‘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65A4B">
        <w:rPr>
          <w:rFonts w:ascii="Lucida Sans Unicode" w:hAnsi="Lucida Sans Unicode" w:cs="Lucida Sans Unicode"/>
          <w:sz w:val="20"/>
          <w:szCs w:val="20"/>
        </w:rPr>
        <w:t xml:space="preserve">außerdem </w:t>
      </w:r>
      <w:r>
        <w:rPr>
          <w:rFonts w:ascii="Lucida Sans Unicode" w:hAnsi="Lucida Sans Unicode" w:cs="Lucida Sans Unicode"/>
          <w:sz w:val="20"/>
          <w:szCs w:val="20"/>
        </w:rPr>
        <w:t xml:space="preserve">ein </w:t>
      </w:r>
      <w:r w:rsidRPr="00340A26">
        <w:rPr>
          <w:rFonts w:ascii="Lucida Sans Unicode" w:hAnsi="Lucida Sans Unicode" w:cs="Lucida Sans Unicode"/>
          <w:sz w:val="20"/>
          <w:szCs w:val="20"/>
        </w:rPr>
        <w:t>neues Wahlmodul entwickelt</w:t>
      </w:r>
      <w:r>
        <w:rPr>
          <w:rFonts w:ascii="Lucida Sans Unicode" w:hAnsi="Lucida Sans Unicode" w:cs="Lucida Sans Unicode"/>
          <w:sz w:val="20"/>
          <w:szCs w:val="20"/>
        </w:rPr>
        <w:t xml:space="preserve">, das </w:t>
      </w:r>
      <w:r w:rsidRPr="00340A26">
        <w:rPr>
          <w:rFonts w:ascii="Lucida Sans Unicode" w:hAnsi="Lucida Sans Unicode" w:cs="Lucida Sans Unicode"/>
          <w:sz w:val="20"/>
          <w:szCs w:val="20"/>
        </w:rPr>
        <w:t xml:space="preserve">aus den Bausteinen Fit für Excel, Fit für Word und Fit für </w:t>
      </w:r>
      <w:proofErr w:type="spellStart"/>
      <w:r w:rsidRPr="00340A26">
        <w:rPr>
          <w:rFonts w:ascii="Lucida Sans Unicode" w:hAnsi="Lucida Sans Unicode" w:cs="Lucida Sans Unicode"/>
          <w:sz w:val="20"/>
          <w:szCs w:val="20"/>
        </w:rPr>
        <w:t>Powerpoint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besteht“, so Beate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Schappach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vom Team des MINT-Orientierungsexpresses.   </w:t>
      </w:r>
    </w:p>
    <w:p w14:paraId="5696F352" w14:textId="49D76D2F" w:rsidR="003642F6" w:rsidRDefault="003642F6" w:rsidP="008E6A7F">
      <w:pPr>
        <w:rPr>
          <w:rFonts w:ascii="Lucida Sans Unicode" w:hAnsi="Lucida Sans Unicode" w:cs="Lucida Sans Unicode"/>
          <w:b/>
          <w:sz w:val="20"/>
          <w:szCs w:val="20"/>
        </w:rPr>
      </w:pPr>
      <w:r w:rsidRPr="003642F6">
        <w:rPr>
          <w:rFonts w:ascii="Lucida Sans Unicode" w:hAnsi="Lucida Sans Unicode" w:cs="Lucida Sans Unicode"/>
          <w:b/>
          <w:sz w:val="20"/>
          <w:szCs w:val="20"/>
        </w:rPr>
        <w:t>An wen richtet sich das Angebot?</w:t>
      </w:r>
    </w:p>
    <w:p w14:paraId="58C3B1F5" w14:textId="2D2B31D4" w:rsidR="00B95C75" w:rsidRPr="00B95C75" w:rsidRDefault="009A131F" w:rsidP="00B95C7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Der MINT-Orientierungsexpress</w:t>
      </w:r>
      <w:r w:rsidR="00A230A7">
        <w:rPr>
          <w:rFonts w:ascii="Lucida Sans Unicode" w:hAnsi="Lucida Sans Unicode" w:cs="Lucida Sans Unicode"/>
          <w:sz w:val="20"/>
          <w:szCs w:val="20"/>
        </w:rPr>
        <w:t xml:space="preserve"> richtet sich </w:t>
      </w:r>
      <w:r w:rsidR="00970F91">
        <w:rPr>
          <w:rFonts w:ascii="Lucida Sans Unicode" w:hAnsi="Lucida Sans Unicode" w:cs="Lucida Sans Unicode"/>
          <w:sz w:val="20"/>
          <w:szCs w:val="20"/>
        </w:rPr>
        <w:t xml:space="preserve">ohne Altersbeschränkung </w:t>
      </w:r>
      <w:r w:rsidR="00A230A7">
        <w:rPr>
          <w:rFonts w:ascii="Lucida Sans Unicode" w:hAnsi="Lucida Sans Unicode" w:cs="Lucida Sans Unicode"/>
          <w:sz w:val="20"/>
          <w:szCs w:val="20"/>
        </w:rPr>
        <w:t xml:space="preserve">an alle Studieninteressierten, </w:t>
      </w:r>
      <w:r w:rsidR="003F74EC">
        <w:rPr>
          <w:rFonts w:ascii="Lucida Sans Unicode" w:hAnsi="Lucida Sans Unicode" w:cs="Lucida Sans Unicode"/>
          <w:sz w:val="20"/>
          <w:szCs w:val="20"/>
        </w:rPr>
        <w:t xml:space="preserve">die sich </w:t>
      </w:r>
      <w:r w:rsidR="003D724D">
        <w:rPr>
          <w:rFonts w:ascii="Lucida Sans Unicode" w:hAnsi="Lucida Sans Unicode" w:cs="Lucida Sans Unicode"/>
          <w:sz w:val="20"/>
          <w:szCs w:val="20"/>
        </w:rPr>
        <w:t xml:space="preserve">fundiert für einen </w:t>
      </w:r>
      <w:r w:rsidR="003F74EC">
        <w:rPr>
          <w:rFonts w:ascii="Lucida Sans Unicode" w:hAnsi="Lucida Sans Unicode" w:cs="Lucida Sans Unicode"/>
          <w:sz w:val="20"/>
          <w:szCs w:val="20"/>
        </w:rPr>
        <w:t>Studieng</w:t>
      </w:r>
      <w:r w:rsidR="003D724D">
        <w:rPr>
          <w:rFonts w:ascii="Lucida Sans Unicode" w:hAnsi="Lucida Sans Unicode" w:cs="Lucida Sans Unicode"/>
          <w:sz w:val="20"/>
          <w:szCs w:val="20"/>
        </w:rPr>
        <w:t>a</w:t>
      </w:r>
      <w:r w:rsidR="003F74EC">
        <w:rPr>
          <w:rFonts w:ascii="Lucida Sans Unicode" w:hAnsi="Lucida Sans Unicode" w:cs="Lucida Sans Unicode"/>
          <w:sz w:val="20"/>
          <w:szCs w:val="20"/>
        </w:rPr>
        <w:t xml:space="preserve">ng entscheiden </w:t>
      </w:r>
      <w:r w:rsidR="003D724D">
        <w:rPr>
          <w:rFonts w:ascii="Lucida Sans Unicode" w:hAnsi="Lucida Sans Unicode" w:cs="Lucida Sans Unicode"/>
          <w:sz w:val="20"/>
          <w:szCs w:val="20"/>
        </w:rPr>
        <w:t>wollen</w:t>
      </w:r>
      <w:r w:rsidR="003F74EC">
        <w:rPr>
          <w:rFonts w:ascii="Lucida Sans Unicode" w:hAnsi="Lucida Sans Unicode" w:cs="Lucida Sans Unicode"/>
          <w:sz w:val="20"/>
          <w:szCs w:val="20"/>
        </w:rPr>
        <w:t xml:space="preserve">. Wer </w:t>
      </w:r>
      <w:r w:rsidR="003D724D">
        <w:rPr>
          <w:rFonts w:ascii="Lucida Sans Unicode" w:hAnsi="Lucida Sans Unicode" w:cs="Lucida Sans Unicode"/>
          <w:sz w:val="20"/>
          <w:szCs w:val="20"/>
        </w:rPr>
        <w:t>sich systematisch auf ein Studium vorbereiten</w:t>
      </w:r>
      <w:r w:rsidR="00FE2F4B">
        <w:rPr>
          <w:rFonts w:ascii="Lucida Sans Unicode" w:hAnsi="Lucida Sans Unicode" w:cs="Lucida Sans Unicode"/>
          <w:sz w:val="20"/>
          <w:szCs w:val="20"/>
        </w:rPr>
        <w:t xml:space="preserve"> möchte</w:t>
      </w:r>
      <w:r w:rsidR="003D724D">
        <w:rPr>
          <w:rFonts w:ascii="Lucida Sans Unicode" w:hAnsi="Lucida Sans Unicode" w:cs="Lucida Sans Unicode"/>
          <w:sz w:val="20"/>
          <w:szCs w:val="20"/>
        </w:rPr>
        <w:t>, e</w:t>
      </w:r>
      <w:r w:rsidR="00D116DE">
        <w:rPr>
          <w:rFonts w:ascii="Lucida Sans Unicode" w:hAnsi="Lucida Sans Unicode" w:cs="Lucida Sans Unicode"/>
          <w:sz w:val="20"/>
          <w:szCs w:val="20"/>
        </w:rPr>
        <w:t>rwirbt</w:t>
      </w:r>
      <w:r w:rsidR="003D724D">
        <w:rPr>
          <w:rFonts w:ascii="Lucida Sans Unicode" w:hAnsi="Lucida Sans Unicode" w:cs="Lucida Sans Unicode"/>
          <w:sz w:val="20"/>
          <w:szCs w:val="20"/>
        </w:rPr>
        <w:t xml:space="preserve"> in dem Programm </w:t>
      </w:r>
      <w:r w:rsidR="00D116DE">
        <w:rPr>
          <w:rFonts w:ascii="Lucida Sans Unicode" w:hAnsi="Lucida Sans Unicode" w:cs="Lucida Sans Unicode"/>
          <w:sz w:val="20"/>
          <w:szCs w:val="20"/>
        </w:rPr>
        <w:t xml:space="preserve">fachliches und überfachliches Wissen. </w:t>
      </w:r>
      <w:r w:rsidR="003D724D">
        <w:rPr>
          <w:rFonts w:ascii="Lucida Sans Unicode" w:hAnsi="Lucida Sans Unicode" w:cs="Lucida Sans Unicode"/>
          <w:sz w:val="20"/>
          <w:szCs w:val="20"/>
        </w:rPr>
        <w:t>Der MINT-Orientierungsexpress hat keine Zulassungsbedingungen</w:t>
      </w:r>
      <w:r w:rsidR="00D116DE">
        <w:rPr>
          <w:rFonts w:ascii="Lucida Sans Unicode" w:hAnsi="Lucida Sans Unicode" w:cs="Lucida Sans Unicode"/>
          <w:sz w:val="20"/>
          <w:szCs w:val="20"/>
        </w:rPr>
        <w:t>, d</w:t>
      </w:r>
      <w:r w:rsidR="00FE2F4B">
        <w:rPr>
          <w:rFonts w:ascii="Lucida Sans Unicode" w:hAnsi="Lucida Sans Unicode" w:cs="Lucida Sans Unicode"/>
          <w:sz w:val="20"/>
          <w:szCs w:val="20"/>
        </w:rPr>
        <w:t>as heißt</w:t>
      </w:r>
      <w:r w:rsidR="00D116DE">
        <w:rPr>
          <w:rFonts w:ascii="Lucida Sans Unicode" w:hAnsi="Lucida Sans Unicode" w:cs="Lucida Sans Unicode"/>
          <w:sz w:val="20"/>
          <w:szCs w:val="20"/>
        </w:rPr>
        <w:t>, Interessierte müssen keine Hochschulzugangsberechtigung nachweisen</w:t>
      </w:r>
      <w:r w:rsidR="003D724D">
        <w:rPr>
          <w:rFonts w:ascii="Lucida Sans Unicode" w:hAnsi="Lucida Sans Unicode" w:cs="Lucida Sans Unicode"/>
          <w:sz w:val="20"/>
          <w:szCs w:val="20"/>
        </w:rPr>
        <w:t xml:space="preserve">.  </w:t>
      </w:r>
    </w:p>
    <w:p w14:paraId="7D3AF8A4" w14:textId="267B1800" w:rsidR="003642F6" w:rsidRDefault="00340A26" w:rsidP="008E6A7F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A</w:t>
      </w:r>
      <w:r w:rsidR="003F74EC">
        <w:rPr>
          <w:rFonts w:ascii="Lucida Sans Unicode" w:hAnsi="Lucida Sans Unicode" w:cs="Lucida Sans Unicode"/>
          <w:sz w:val="20"/>
          <w:szCs w:val="20"/>
        </w:rPr>
        <w:t>m</w:t>
      </w:r>
      <w:r>
        <w:rPr>
          <w:rFonts w:ascii="Lucida Sans Unicode" w:hAnsi="Lucida Sans Unicode" w:cs="Lucida Sans Unicode"/>
          <w:sz w:val="20"/>
          <w:szCs w:val="20"/>
        </w:rPr>
        <w:t xml:space="preserve"> 17. September 2022 geht</w:t>
      </w:r>
      <w:r w:rsidR="003642F6">
        <w:rPr>
          <w:rFonts w:ascii="Lucida Sans Unicode" w:hAnsi="Lucida Sans Unicode" w:cs="Lucida Sans Unicode"/>
          <w:sz w:val="20"/>
          <w:szCs w:val="20"/>
        </w:rPr>
        <w:t xml:space="preserve"> der MINT-Orienti</w:t>
      </w:r>
      <w:r w:rsidR="006A7330">
        <w:rPr>
          <w:rFonts w:ascii="Lucida Sans Unicode" w:hAnsi="Lucida Sans Unicode" w:cs="Lucida Sans Unicode"/>
          <w:sz w:val="20"/>
          <w:szCs w:val="20"/>
        </w:rPr>
        <w:t xml:space="preserve">erungsexpress in eine neue Runde. Interessierte können sich </w:t>
      </w:r>
      <w:r>
        <w:rPr>
          <w:rFonts w:ascii="Lucida Sans Unicode" w:hAnsi="Lucida Sans Unicode" w:cs="Lucida Sans Unicode"/>
          <w:sz w:val="20"/>
          <w:szCs w:val="20"/>
        </w:rPr>
        <w:t xml:space="preserve">noch </w:t>
      </w:r>
      <w:r w:rsidR="003F74EC">
        <w:rPr>
          <w:rFonts w:ascii="Lucida Sans Unicode" w:hAnsi="Lucida Sans Unicode" w:cs="Lucida Sans Unicode"/>
          <w:sz w:val="20"/>
          <w:szCs w:val="20"/>
        </w:rPr>
        <w:t xml:space="preserve">bis </w:t>
      </w:r>
      <w:r w:rsidR="006A7330">
        <w:rPr>
          <w:rFonts w:ascii="Lucida Sans Unicode" w:hAnsi="Lucida Sans Unicode" w:cs="Lucida Sans Unicode"/>
          <w:sz w:val="20"/>
          <w:szCs w:val="20"/>
        </w:rPr>
        <w:t xml:space="preserve">zum 11. September 2022 über die Website </w:t>
      </w:r>
      <w:hyperlink r:id="rId9" w:history="1">
        <w:r w:rsidR="006A7330" w:rsidRPr="0085007F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www.th-wildau.de/mint-orientierungsexpress</w:t>
        </w:r>
      </w:hyperlink>
      <w:r w:rsidR="006A7330">
        <w:rPr>
          <w:rFonts w:ascii="Lucida Sans Unicode" w:hAnsi="Lucida Sans Unicode" w:cs="Lucida Sans Unicode"/>
          <w:sz w:val="20"/>
          <w:szCs w:val="20"/>
        </w:rPr>
        <w:t xml:space="preserve"> anmelden. </w:t>
      </w:r>
      <w:r w:rsidR="00D116DE">
        <w:rPr>
          <w:rFonts w:ascii="Lucida Sans Unicode" w:hAnsi="Lucida Sans Unicode" w:cs="Lucida Sans Unicode"/>
          <w:sz w:val="20"/>
          <w:szCs w:val="20"/>
        </w:rPr>
        <w:t>Das Programm endet Mitte Juli 2023</w:t>
      </w:r>
      <w:r w:rsidR="00FE2F4B">
        <w:rPr>
          <w:rFonts w:ascii="Lucida Sans Unicode" w:hAnsi="Lucida Sans Unicode" w:cs="Lucida Sans Unicode"/>
          <w:sz w:val="20"/>
          <w:szCs w:val="20"/>
        </w:rPr>
        <w:t xml:space="preserve"> und</w:t>
      </w:r>
      <w:r w:rsidR="00D116DE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ist kostenlos</w:t>
      </w:r>
      <w:r w:rsidR="006A7330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77EA4EC8" w14:textId="6CB19F3C" w:rsidR="00873DD9" w:rsidRDefault="00873DD9" w:rsidP="00873DD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Für Studieninteressierte und Eltern, die sich über die genauen Inhalte und den Ablauf des MINT-Orientierungsexpresses informieren möchten, bietet das Team </w:t>
      </w:r>
      <w:r w:rsidR="00340A26">
        <w:rPr>
          <w:rFonts w:ascii="Lucida Sans Unicode" w:hAnsi="Lucida Sans Unicode" w:cs="Lucida Sans Unicode"/>
          <w:sz w:val="20"/>
          <w:szCs w:val="20"/>
        </w:rPr>
        <w:t>im September eine</w:t>
      </w:r>
      <w:r>
        <w:rPr>
          <w:rFonts w:ascii="Lucida Sans Unicode" w:hAnsi="Lucida Sans Unicode" w:cs="Lucida Sans Unicode"/>
          <w:sz w:val="20"/>
          <w:szCs w:val="20"/>
        </w:rPr>
        <w:t xml:space="preserve"> Online-</w:t>
      </w:r>
      <w:r w:rsidR="00340A26">
        <w:rPr>
          <w:rFonts w:ascii="Lucida Sans Unicode" w:hAnsi="Lucida Sans Unicode" w:cs="Lucida Sans Unicode"/>
          <w:sz w:val="20"/>
          <w:szCs w:val="20"/>
        </w:rPr>
        <w:t>Veranstaltung</w:t>
      </w:r>
      <w:r>
        <w:rPr>
          <w:rFonts w:ascii="Lucida Sans Unicode" w:hAnsi="Lucida Sans Unicode" w:cs="Lucida Sans Unicode"/>
          <w:sz w:val="20"/>
          <w:szCs w:val="20"/>
        </w:rPr>
        <w:t xml:space="preserve"> an:</w:t>
      </w:r>
    </w:p>
    <w:p w14:paraId="65FCEA76" w14:textId="5D1F6AA2" w:rsidR="00873DD9" w:rsidRDefault="00340A26" w:rsidP="00873DD9">
      <w:pPr>
        <w:pStyle w:val="Listenabsatz"/>
        <w:numPr>
          <w:ilvl w:val="0"/>
          <w:numId w:val="7"/>
        </w:num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Freitag, 9. September, </w:t>
      </w:r>
      <w:r w:rsidR="00873DD9">
        <w:rPr>
          <w:rFonts w:ascii="Lucida Sans Unicode" w:hAnsi="Lucida Sans Unicode" w:cs="Lucida Sans Unicode"/>
          <w:sz w:val="20"/>
          <w:szCs w:val="20"/>
        </w:rPr>
        <w:t xml:space="preserve">17:00 bis 18:00 Uhr, </w:t>
      </w:r>
      <w:hyperlink r:id="rId10" w:history="1">
        <w:proofErr w:type="spellStart"/>
        <w:r w:rsidR="00873DD9" w:rsidRPr="005F5593">
          <w:rPr>
            <w:rStyle w:val="Hyperlink"/>
            <w:rFonts w:ascii="Lucida Sans Unicode" w:hAnsi="Lucida Sans Unicode" w:cs="Lucida Sans Unicode"/>
            <w:sz w:val="20"/>
            <w:szCs w:val="20"/>
          </w:rPr>
          <w:t>Webex</w:t>
        </w:r>
        <w:proofErr w:type="spellEnd"/>
        <w:r w:rsidR="00873DD9" w:rsidRPr="005F5593">
          <w:rPr>
            <w:rStyle w:val="Hyperlink"/>
            <w:rFonts w:ascii="Lucida Sans Unicode" w:hAnsi="Lucida Sans Unicode" w:cs="Lucida Sans Unicode"/>
            <w:sz w:val="20"/>
            <w:szCs w:val="20"/>
          </w:rPr>
          <w:t>-Link</w:t>
        </w:r>
      </w:hyperlink>
    </w:p>
    <w:p w14:paraId="623A971A" w14:textId="21DF2FA5" w:rsidR="00873DD9" w:rsidRDefault="00873DD9" w:rsidP="00873DD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Nach einer kurzen Vorstellung des Programms beantwortet das Team alle aufkommenden Fragen. Eine Anmel</w:t>
      </w:r>
      <w:r w:rsidR="00A65A4B">
        <w:rPr>
          <w:rFonts w:ascii="Lucida Sans Unicode" w:hAnsi="Lucida Sans Unicode" w:cs="Lucida Sans Unicode"/>
          <w:sz w:val="20"/>
          <w:szCs w:val="20"/>
        </w:rPr>
        <w:t>dung für die Infoveranstaltung</w:t>
      </w:r>
      <w:r>
        <w:rPr>
          <w:rFonts w:ascii="Lucida Sans Unicode" w:hAnsi="Lucida Sans Unicode" w:cs="Lucida Sans Unicode"/>
          <w:sz w:val="20"/>
          <w:szCs w:val="20"/>
        </w:rPr>
        <w:t xml:space="preserve"> ist nicht erforderlich.</w:t>
      </w:r>
    </w:p>
    <w:p w14:paraId="7CC3AC0A" w14:textId="5F88B700" w:rsidR="00873DD9" w:rsidRDefault="00873DD9" w:rsidP="00873DD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Auskünfte zum Programm erteilt das Team des Projekts TH MINT+ </w:t>
      </w:r>
      <w:r w:rsidR="005F5593">
        <w:rPr>
          <w:rFonts w:ascii="Lucida Sans Unicode" w:hAnsi="Lucida Sans Unicode" w:cs="Lucida Sans Unicode"/>
          <w:sz w:val="20"/>
          <w:szCs w:val="20"/>
        </w:rPr>
        <w:t>außerdem dienstags von 16:00 bis 17:00 und donnerstags von 12:00 bis 13:00 Uhr</w:t>
      </w:r>
      <w:r>
        <w:rPr>
          <w:rFonts w:ascii="Lucida Sans Unicode" w:hAnsi="Lucida Sans Unicode" w:cs="Lucida Sans Unicode"/>
          <w:sz w:val="20"/>
          <w:szCs w:val="20"/>
        </w:rPr>
        <w:t xml:space="preserve"> telefonisch unter 03375-508 698 oder per </w:t>
      </w:r>
      <w:r w:rsidR="005728FC">
        <w:rPr>
          <w:rFonts w:ascii="Lucida Sans Unicode" w:hAnsi="Lucida Sans Unicode" w:cs="Lucida Sans Unicode"/>
          <w:sz w:val="20"/>
          <w:szCs w:val="20"/>
        </w:rPr>
        <w:t>E-Mail: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hyperlink r:id="rId11" w:history="1">
        <w:r w:rsidRPr="00821D72">
          <w:rPr>
            <w:rStyle w:val="Hyperlink"/>
            <w:rFonts w:ascii="Lucida Sans Unicode" w:hAnsi="Lucida Sans Unicode" w:cs="Lucida Sans Unicode"/>
            <w:sz w:val="20"/>
            <w:szCs w:val="20"/>
          </w:rPr>
          <w:t>thmintplus@th-wildau.de</w:t>
        </w:r>
      </w:hyperlink>
      <w:r w:rsidR="005F5593">
        <w:rPr>
          <w:rFonts w:ascii="Lucida Sans Unicode" w:hAnsi="Lucida Sans Unicode" w:cs="Lucida Sans Unicode"/>
          <w:sz w:val="20"/>
          <w:szCs w:val="20"/>
        </w:rPr>
        <w:t>.</w:t>
      </w:r>
    </w:p>
    <w:p w14:paraId="3296D613" w14:textId="77777777" w:rsidR="005728FC" w:rsidRPr="005728FC" w:rsidRDefault="005728FC" w:rsidP="005728FC">
      <w:pPr>
        <w:rPr>
          <w:rFonts w:ascii="Lucida Sans Unicode" w:hAnsi="Lucida Sans Unicode" w:cs="Lucida Sans Unicode"/>
          <w:b/>
          <w:sz w:val="20"/>
          <w:szCs w:val="20"/>
        </w:rPr>
      </w:pPr>
      <w:r w:rsidRPr="005728FC">
        <w:rPr>
          <w:rFonts w:ascii="Lucida Sans Unicode" w:hAnsi="Lucida Sans Unicode" w:cs="Lucida Sans Unicode"/>
          <w:b/>
          <w:sz w:val="20"/>
          <w:szCs w:val="20"/>
        </w:rPr>
        <w:t>Hintergrund</w:t>
      </w:r>
    </w:p>
    <w:p w14:paraId="396D3A10" w14:textId="5F9F6C9E" w:rsidR="005728FC" w:rsidRDefault="005728FC" w:rsidP="005728FC">
      <w:pPr>
        <w:rPr>
          <w:rFonts w:ascii="Lucida Sans Unicode" w:hAnsi="Lucida Sans Unicode" w:cs="Lucida Sans Unicode"/>
          <w:sz w:val="20"/>
          <w:szCs w:val="20"/>
        </w:rPr>
      </w:pPr>
      <w:r w:rsidRPr="005728FC">
        <w:rPr>
          <w:rFonts w:ascii="Lucida Sans Unicode" w:hAnsi="Lucida Sans Unicode" w:cs="Lucida Sans Unicode"/>
          <w:sz w:val="20"/>
          <w:szCs w:val="20"/>
        </w:rPr>
        <w:t>Das Einführungs- und Orientierungsprogramm MINT-Orientierungsexpress findet im Rahmen des Projekts TH MINT+ statt, welches vom Fachbereich Ingenieur- und Naturwissenschaften in Kooperation mit dem College der TH Wildau entwickelt wurde. Neben der Orientierung und Vorbereitung auf ein MINT-Studium bietet das Projekt auch Tutorien und Mentoring für Studierende der Informatik-, ingenieur- und naturwissenschaftlichen Fächer an. Die Entwicklung des Programms wird durch das Ministerium für Wissenschaft, Forschung und Kultur aus Mitteln des Europäischen Sozialfonds (ESF) und des Landes Brandenburg gefördert.</w:t>
      </w:r>
    </w:p>
    <w:p w14:paraId="260806D1" w14:textId="5184E26C" w:rsidR="00E723C4" w:rsidRDefault="005452AD" w:rsidP="00C244C2">
      <w:pPr>
        <w:rPr>
          <w:rFonts w:ascii="Lucida Sans Unicode" w:hAnsi="Lucida Sans Unicode" w:cs="Lucida Sans Unicode"/>
          <w:b/>
          <w:sz w:val="20"/>
          <w:szCs w:val="20"/>
        </w:rPr>
      </w:pPr>
      <w:r w:rsidRPr="005452AD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  <w:r w:rsidR="00E723C4" w:rsidRPr="005452A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30863D35" w14:textId="77777777" w:rsidR="00873DD9" w:rsidRDefault="00873DD9" w:rsidP="00873DD9">
      <w:pPr>
        <w:rPr>
          <w:rFonts w:ascii="Lucida Sans Unicode" w:hAnsi="Lucida Sans Unicode" w:cs="Lucida Sans Unicode"/>
          <w:sz w:val="20"/>
          <w:szCs w:val="20"/>
        </w:rPr>
      </w:pPr>
      <w:r w:rsidRPr="005A7777">
        <w:rPr>
          <w:rFonts w:ascii="Lucida Sans Unicode" w:hAnsi="Lucida Sans Unicode" w:cs="Lucida Sans Unicode"/>
          <w:sz w:val="20"/>
          <w:szCs w:val="20"/>
        </w:rPr>
        <w:t xml:space="preserve">Weitere Informationen zum Projekt </w:t>
      </w:r>
      <w:r>
        <w:rPr>
          <w:rFonts w:ascii="Lucida Sans Unicode" w:hAnsi="Lucida Sans Unicode" w:cs="Lucida Sans Unicode"/>
          <w:sz w:val="20"/>
          <w:szCs w:val="20"/>
        </w:rPr>
        <w:t xml:space="preserve">TH </w:t>
      </w:r>
      <w:r w:rsidRPr="005A7777">
        <w:rPr>
          <w:rFonts w:ascii="Lucida Sans Unicode" w:hAnsi="Lucida Sans Unicode" w:cs="Lucida Sans Unicode"/>
          <w:sz w:val="20"/>
          <w:szCs w:val="20"/>
        </w:rPr>
        <w:t xml:space="preserve">MINT+ </w:t>
      </w:r>
      <w:r>
        <w:rPr>
          <w:rFonts w:ascii="Lucida Sans Unicode" w:hAnsi="Lucida Sans Unicode" w:cs="Lucida Sans Unicode"/>
          <w:sz w:val="20"/>
          <w:szCs w:val="20"/>
        </w:rPr>
        <w:t>unter</w:t>
      </w:r>
      <w:r w:rsidRPr="005A7777">
        <w:rPr>
          <w:rFonts w:ascii="Lucida Sans Unicode" w:hAnsi="Lucida Sans Unicode" w:cs="Lucida Sans Unicode"/>
          <w:sz w:val="20"/>
          <w:szCs w:val="20"/>
        </w:rPr>
        <w:t xml:space="preserve">: </w:t>
      </w:r>
      <w:hyperlink r:id="rId12" w:history="1">
        <w:r w:rsidRPr="003C370D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https://www.th-wildau.de/thmintplus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8E6EA0E" w14:textId="77777777" w:rsidR="00873DD9" w:rsidRDefault="00873DD9" w:rsidP="00873DD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Infos zum MINT-Orientierungsexpress: </w:t>
      </w:r>
      <w:hyperlink r:id="rId13" w:history="1">
        <w:r w:rsidRPr="003C370D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www.th-wildau.de/mint-orientierungsexpress</w:t>
        </w:r>
      </w:hyperlink>
    </w:p>
    <w:p w14:paraId="27F8E121" w14:textId="3BFD23C8" w:rsidR="00603AF5" w:rsidRPr="00C244C2" w:rsidRDefault="00FE2F4B" w:rsidP="00873DD9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br/>
      </w:r>
      <w:r w:rsidR="001D617A" w:rsidRPr="00C244C2">
        <w:rPr>
          <w:rFonts w:ascii="Lucida Sans Unicode" w:hAnsi="Lucida Sans Unicode" w:cs="Lucida Sans Unicode"/>
          <w:b/>
          <w:bCs/>
          <w:sz w:val="20"/>
          <w:szCs w:val="20"/>
        </w:rPr>
        <w:t>Fachliche Ansprechperson</w:t>
      </w:r>
      <w:r w:rsidR="00873DD9">
        <w:rPr>
          <w:rFonts w:ascii="Lucida Sans Unicode" w:hAnsi="Lucida Sans Unicode" w:cs="Lucida Sans Unicode"/>
          <w:b/>
          <w:bCs/>
          <w:sz w:val="20"/>
          <w:szCs w:val="20"/>
        </w:rPr>
        <w:t>en</w:t>
      </w:r>
      <w:r w:rsidR="001D617A" w:rsidRPr="00C244C2">
        <w:rPr>
          <w:rFonts w:ascii="Lucida Sans Unicode" w:hAnsi="Lucida Sans Unicode" w:cs="Lucida Sans Unicode"/>
          <w:b/>
          <w:bCs/>
          <w:sz w:val="20"/>
          <w:szCs w:val="20"/>
        </w:rPr>
        <w:t xml:space="preserve"> der TH Wildau</w:t>
      </w:r>
      <w:r w:rsidR="007C1924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14:paraId="5200AFA1" w14:textId="1122B8A1" w:rsidR="004C203F" w:rsidRDefault="002B2DEA" w:rsidP="004C203F">
      <w:pPr>
        <w:rPr>
          <w:rStyle w:val="Fett"/>
          <w:rFonts w:ascii="Lucida Sans" w:hAnsi="Lucida Sans"/>
          <w:b w:val="0"/>
          <w:sz w:val="20"/>
          <w:szCs w:val="20"/>
        </w:rPr>
      </w:pPr>
      <w:r>
        <w:rPr>
          <w:rStyle w:val="Fett"/>
          <w:rFonts w:ascii="Lucida Sans" w:hAnsi="Lucida Sans"/>
          <w:b w:val="0"/>
          <w:sz w:val="20"/>
          <w:szCs w:val="20"/>
        </w:rPr>
        <w:t xml:space="preserve">Beate </w:t>
      </w:r>
      <w:proofErr w:type="spellStart"/>
      <w:r>
        <w:rPr>
          <w:rStyle w:val="Fett"/>
          <w:rFonts w:ascii="Lucida Sans" w:hAnsi="Lucida Sans"/>
          <w:b w:val="0"/>
          <w:sz w:val="20"/>
          <w:szCs w:val="20"/>
        </w:rPr>
        <w:t>Schappach</w:t>
      </w:r>
      <w:proofErr w:type="spellEnd"/>
      <w:r w:rsidR="005728FC">
        <w:rPr>
          <w:rStyle w:val="Fett"/>
          <w:rFonts w:ascii="Lucida Sans" w:hAnsi="Lucida Sans"/>
          <w:b w:val="0"/>
          <w:sz w:val="20"/>
          <w:szCs w:val="20"/>
        </w:rPr>
        <w:t xml:space="preserve"> / Christina </w:t>
      </w:r>
      <w:proofErr w:type="spellStart"/>
      <w:r w:rsidR="005728FC">
        <w:rPr>
          <w:rStyle w:val="Fett"/>
          <w:rFonts w:ascii="Lucida Sans" w:hAnsi="Lucida Sans"/>
          <w:b w:val="0"/>
          <w:sz w:val="20"/>
          <w:szCs w:val="20"/>
        </w:rPr>
        <w:t>Jolowicz</w:t>
      </w:r>
      <w:proofErr w:type="spellEnd"/>
      <w:r w:rsidR="005728FC">
        <w:rPr>
          <w:rStyle w:val="Fett"/>
          <w:rFonts w:ascii="Lucida Sans" w:hAnsi="Lucida Sans"/>
          <w:b w:val="0"/>
          <w:sz w:val="20"/>
          <w:szCs w:val="20"/>
        </w:rPr>
        <w:t xml:space="preserve"> 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</w:r>
      <w:r>
        <w:rPr>
          <w:rStyle w:val="Fett"/>
          <w:rFonts w:ascii="Lucida Sans" w:hAnsi="Lucida Sans"/>
          <w:b w:val="0"/>
          <w:sz w:val="20"/>
          <w:szCs w:val="20"/>
        </w:rPr>
        <w:t>Projekt MINT-Orientierungsexpress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t xml:space="preserve"> 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  <w:t>TH Wildau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  <w:t>Hochschulring 1, 15745 Wildau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</w:r>
      <w:r w:rsidR="004C203F">
        <w:rPr>
          <w:rStyle w:val="Fett"/>
          <w:rFonts w:ascii="Lucida Sans" w:hAnsi="Lucida Sans"/>
          <w:b w:val="0"/>
          <w:sz w:val="20"/>
          <w:szCs w:val="20"/>
        </w:rPr>
        <w:lastRenderedPageBreak/>
        <w:t xml:space="preserve">Tel. +49 (0) 3375 508 </w:t>
      </w:r>
      <w:r w:rsidR="005728FC">
        <w:rPr>
          <w:rStyle w:val="Fett"/>
          <w:rFonts w:ascii="Lucida Sans" w:hAnsi="Lucida Sans"/>
          <w:b w:val="0"/>
          <w:sz w:val="20"/>
          <w:szCs w:val="20"/>
        </w:rPr>
        <w:t>522 / -698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</w:r>
      <w:r w:rsidR="004C203F" w:rsidRPr="004C203F">
        <w:rPr>
          <w:rStyle w:val="Fett"/>
          <w:rFonts w:ascii="Lucida Sans" w:hAnsi="Lucida Sans"/>
          <w:b w:val="0"/>
          <w:sz w:val="20"/>
          <w:szCs w:val="20"/>
        </w:rPr>
        <w:t xml:space="preserve">E-Mail: </w:t>
      </w:r>
      <w:r w:rsidR="005728FC">
        <w:rPr>
          <w:rStyle w:val="Fett"/>
          <w:rFonts w:ascii="Lucida Sans" w:hAnsi="Lucida Sans"/>
          <w:b w:val="0"/>
          <w:bCs w:val="0"/>
          <w:sz w:val="20"/>
          <w:szCs w:val="20"/>
        </w:rPr>
        <w:t>beate.schappach@th-wildau.de</w:t>
      </w:r>
    </w:p>
    <w:p w14:paraId="5974C5D6" w14:textId="3BFF738D" w:rsidR="001D617A" w:rsidRPr="001D617A" w:rsidRDefault="00604AE1" w:rsidP="004C203F">
      <w:pPr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proofErr w:type="spellStart"/>
      <w:r w:rsidR="005A1ACF">
        <w:rPr>
          <w:rStyle w:val="Fett"/>
          <w:rFonts w:ascii="Lucida Sans" w:hAnsi="Lucida Sans"/>
          <w:sz w:val="20"/>
          <w:szCs w:val="20"/>
        </w:rPr>
        <w:t>Externe</w:t>
      </w:r>
      <w:proofErr w:type="spellEnd"/>
      <w:r w:rsidR="005A1ACF">
        <w:rPr>
          <w:rStyle w:val="Fett"/>
          <w:rFonts w:ascii="Lucida Sans" w:hAnsi="Lucida Sans"/>
          <w:sz w:val="20"/>
          <w:szCs w:val="20"/>
        </w:rPr>
        <w:t xml:space="preserve"> 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4793BA9F" w14:textId="0391DB33" w:rsidR="00A516DA" w:rsidRPr="001D617A" w:rsidRDefault="00C17084" w:rsidP="001D617A">
      <w:pPr>
        <w:rPr>
          <w:rFonts w:ascii="Lucida Sans" w:hAnsi="Lucida Sans"/>
          <w:bCs/>
          <w:sz w:val="20"/>
          <w:szCs w:val="20"/>
        </w:rPr>
      </w:pPr>
      <w:r w:rsidRPr="001D617A">
        <w:rPr>
          <w:rStyle w:val="Fett"/>
          <w:rFonts w:ascii="Lucida Sans" w:hAnsi="Lucida Sans"/>
          <w:b w:val="0"/>
          <w:sz w:val="20"/>
          <w:szCs w:val="20"/>
        </w:rPr>
        <w:t>Mike Lange</w:t>
      </w:r>
      <w:r w:rsidR="00C20769" w:rsidRPr="001D617A">
        <w:rPr>
          <w:rStyle w:val="Fett"/>
          <w:rFonts w:ascii="Lucida Sans" w:hAnsi="Lucida Sans"/>
          <w:b w:val="0"/>
          <w:sz w:val="20"/>
          <w:szCs w:val="20"/>
        </w:rPr>
        <w:t xml:space="preserve"> / </w:t>
      </w:r>
      <w:r w:rsidR="00C128BC" w:rsidRPr="001D617A">
        <w:rPr>
          <w:rStyle w:val="Fett"/>
          <w:rFonts w:ascii="Lucida Sans" w:hAnsi="Lucida Sans"/>
          <w:b w:val="0"/>
          <w:sz w:val="20"/>
          <w:szCs w:val="20"/>
        </w:rPr>
        <w:t>Mareike Rammelt</w:t>
      </w:r>
      <w:r w:rsidR="001D617A">
        <w:rPr>
          <w:rStyle w:val="Fett"/>
          <w:rFonts w:ascii="Lucida Sans" w:hAnsi="Lucida Sans"/>
          <w:b w:val="0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TH Wildau</w:t>
      </w:r>
      <w:r w:rsidR="001D617A">
        <w:rPr>
          <w:rFonts w:ascii="Lucida Sans" w:hAnsi="Lucida Sans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Hochschulring 1, 15745 Wildau</w:t>
      </w:r>
      <w:r w:rsidR="001D617A">
        <w:rPr>
          <w:rFonts w:ascii="Lucida Sans" w:hAnsi="Lucida Sans"/>
          <w:sz w:val="20"/>
          <w:szCs w:val="20"/>
        </w:rPr>
        <w:br/>
      </w:r>
      <w:r w:rsidR="008C2E90"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  <w:r w:rsidR="001D617A">
        <w:rPr>
          <w:rFonts w:ascii="Lucida Sans" w:hAnsi="Lucida Sans"/>
          <w:sz w:val="20"/>
          <w:szCs w:val="20"/>
        </w:rPr>
        <w:br/>
      </w:r>
      <w:r w:rsidR="007730AA" w:rsidRPr="00B565BF">
        <w:rPr>
          <w:rFonts w:ascii="Lucida Sans" w:hAnsi="Lucida Sans"/>
          <w:sz w:val="20"/>
          <w:szCs w:val="20"/>
        </w:rPr>
        <w:t xml:space="preserve">E-Mail: </w:t>
      </w:r>
      <w:r w:rsidR="00A516DA" w:rsidRPr="001D617A">
        <w:rPr>
          <w:rFonts w:ascii="Lucida Sans" w:hAnsi="Lucida Sans"/>
          <w:sz w:val="20"/>
          <w:szCs w:val="20"/>
        </w:rPr>
        <w:t>presse@th-wildau.de</w:t>
      </w:r>
      <w:bookmarkEnd w:id="0"/>
    </w:p>
    <w:sectPr w:rsidR="00A516DA" w:rsidRPr="001D617A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67BF21" w16cid:durableId="26BB5057"/>
  <w16cid:commentId w16cid:paraId="046C124F" w16cid:durableId="26BB52A3"/>
  <w16cid:commentId w16cid:paraId="476A081F" w16cid:durableId="26BB56D4"/>
  <w16cid:commentId w16cid:paraId="2783E619" w16cid:durableId="26BB57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D87E9" w14:textId="77777777" w:rsidR="001D009A" w:rsidRDefault="001D009A" w:rsidP="00141289">
      <w:pPr>
        <w:spacing w:after="0" w:line="240" w:lineRule="auto"/>
      </w:pPr>
      <w:r>
        <w:separator/>
      </w:r>
    </w:p>
  </w:endnote>
  <w:endnote w:type="continuationSeparator" w:id="0">
    <w:p w14:paraId="140F4CFE" w14:textId="77777777" w:rsidR="001D009A" w:rsidRDefault="001D009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7A0172A9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498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14638" w14:textId="77777777" w:rsidR="001D009A" w:rsidRDefault="001D009A" w:rsidP="00141289">
      <w:pPr>
        <w:spacing w:after="0" w:line="240" w:lineRule="auto"/>
      </w:pPr>
      <w:r>
        <w:separator/>
      </w:r>
    </w:p>
  </w:footnote>
  <w:footnote w:type="continuationSeparator" w:id="0">
    <w:p w14:paraId="397A4406" w14:textId="77777777" w:rsidR="001D009A" w:rsidRDefault="001D009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2D7A5A6" w:rsidR="00567D3A" w:rsidRPr="00D56C77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1E0A2363" w:rsidR="00B85C47" w:rsidRPr="00D56C77" w:rsidRDefault="007E4048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01.09.2022</w:t>
    </w:r>
  </w:p>
  <w:p w14:paraId="0325D1A3" w14:textId="45EA959B" w:rsidR="00B85C47" w:rsidRPr="00D56C7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B95C75">
      <w:rPr>
        <w:rFonts w:ascii="Lucida Sans" w:eastAsiaTheme="minorHAnsi" w:hAnsi="Lucida Sans" w:cstheme="minorBidi"/>
        <w:sz w:val="20"/>
        <w:szCs w:val="20"/>
        <w:lang w:val="en-GB" w:eastAsia="en-US"/>
      </w:rPr>
      <w:t>2022/0</w:t>
    </w:r>
    <w:r w:rsidR="007E4048">
      <w:rPr>
        <w:rFonts w:ascii="Lucida Sans" w:eastAsiaTheme="minorHAnsi" w:hAnsi="Lucida Sans" w:cstheme="minorBidi"/>
        <w:sz w:val="20"/>
        <w:szCs w:val="20"/>
        <w:lang w:val="en-GB" w:eastAsia="en-US"/>
      </w:rPr>
      <w:t>9_01</w:t>
    </w:r>
  </w:p>
  <w:p w14:paraId="5CE812EF" w14:textId="77777777" w:rsidR="00B85C47" w:rsidRPr="00D56C77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708"/>
    <w:multiLevelType w:val="hybridMultilevel"/>
    <w:tmpl w:val="8E0E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25AC"/>
    <w:rsid w:val="000130C8"/>
    <w:rsid w:val="00014078"/>
    <w:rsid w:val="00022C9D"/>
    <w:rsid w:val="000269F0"/>
    <w:rsid w:val="00030C88"/>
    <w:rsid w:val="00030EB8"/>
    <w:rsid w:val="0003268B"/>
    <w:rsid w:val="00033705"/>
    <w:rsid w:val="000345B5"/>
    <w:rsid w:val="00035C0D"/>
    <w:rsid w:val="00037428"/>
    <w:rsid w:val="00037EA3"/>
    <w:rsid w:val="00041350"/>
    <w:rsid w:val="00041DA1"/>
    <w:rsid w:val="0004326B"/>
    <w:rsid w:val="00046A1E"/>
    <w:rsid w:val="0005105D"/>
    <w:rsid w:val="00053AB6"/>
    <w:rsid w:val="00061B10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5C7F"/>
    <w:rsid w:val="000B74A8"/>
    <w:rsid w:val="000C0371"/>
    <w:rsid w:val="000C4989"/>
    <w:rsid w:val="000C65F3"/>
    <w:rsid w:val="000C794B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E7287"/>
    <w:rsid w:val="000F00E7"/>
    <w:rsid w:val="000F1212"/>
    <w:rsid w:val="000F2212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573C"/>
    <w:rsid w:val="001161DA"/>
    <w:rsid w:val="0011713E"/>
    <w:rsid w:val="0011715E"/>
    <w:rsid w:val="00117835"/>
    <w:rsid w:val="00120448"/>
    <w:rsid w:val="0012115C"/>
    <w:rsid w:val="001225EB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3038"/>
    <w:rsid w:val="001544CD"/>
    <w:rsid w:val="00160807"/>
    <w:rsid w:val="00161641"/>
    <w:rsid w:val="00164782"/>
    <w:rsid w:val="00164E6A"/>
    <w:rsid w:val="00167C12"/>
    <w:rsid w:val="00170A54"/>
    <w:rsid w:val="00171751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409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A5322"/>
    <w:rsid w:val="001B0277"/>
    <w:rsid w:val="001B0431"/>
    <w:rsid w:val="001B32D9"/>
    <w:rsid w:val="001B3C8B"/>
    <w:rsid w:val="001B44CA"/>
    <w:rsid w:val="001B6191"/>
    <w:rsid w:val="001C0C11"/>
    <w:rsid w:val="001C3B6B"/>
    <w:rsid w:val="001C7A37"/>
    <w:rsid w:val="001C7F16"/>
    <w:rsid w:val="001D009A"/>
    <w:rsid w:val="001D0654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2CA5"/>
    <w:rsid w:val="001E2D31"/>
    <w:rsid w:val="001E5032"/>
    <w:rsid w:val="001E5873"/>
    <w:rsid w:val="001E5898"/>
    <w:rsid w:val="001F13C6"/>
    <w:rsid w:val="001F2A72"/>
    <w:rsid w:val="001F4D4F"/>
    <w:rsid w:val="001F5949"/>
    <w:rsid w:val="002008B3"/>
    <w:rsid w:val="00203088"/>
    <w:rsid w:val="002056B5"/>
    <w:rsid w:val="00206855"/>
    <w:rsid w:val="00210561"/>
    <w:rsid w:val="002120C4"/>
    <w:rsid w:val="002168E1"/>
    <w:rsid w:val="002224BA"/>
    <w:rsid w:val="00223051"/>
    <w:rsid w:val="00224CD2"/>
    <w:rsid w:val="00234AF3"/>
    <w:rsid w:val="002367CE"/>
    <w:rsid w:val="00242A99"/>
    <w:rsid w:val="00243908"/>
    <w:rsid w:val="00247F57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5CD5"/>
    <w:rsid w:val="00267CAB"/>
    <w:rsid w:val="0027135C"/>
    <w:rsid w:val="00272DE6"/>
    <w:rsid w:val="00274053"/>
    <w:rsid w:val="002746E7"/>
    <w:rsid w:val="00280680"/>
    <w:rsid w:val="002806FC"/>
    <w:rsid w:val="0028338C"/>
    <w:rsid w:val="00284CE3"/>
    <w:rsid w:val="002875E5"/>
    <w:rsid w:val="002876E9"/>
    <w:rsid w:val="00290523"/>
    <w:rsid w:val="00292D78"/>
    <w:rsid w:val="00295DFA"/>
    <w:rsid w:val="002961A4"/>
    <w:rsid w:val="002A046A"/>
    <w:rsid w:val="002A5FEA"/>
    <w:rsid w:val="002A6A85"/>
    <w:rsid w:val="002B2DEA"/>
    <w:rsid w:val="002B407B"/>
    <w:rsid w:val="002B7A41"/>
    <w:rsid w:val="002C09C9"/>
    <w:rsid w:val="002C26ED"/>
    <w:rsid w:val="002C3C9F"/>
    <w:rsid w:val="002C509F"/>
    <w:rsid w:val="002C7CC8"/>
    <w:rsid w:val="002D0F34"/>
    <w:rsid w:val="002D12ED"/>
    <w:rsid w:val="002D1346"/>
    <w:rsid w:val="002D175A"/>
    <w:rsid w:val="002D403F"/>
    <w:rsid w:val="002D4F07"/>
    <w:rsid w:val="002D604A"/>
    <w:rsid w:val="002D68D7"/>
    <w:rsid w:val="002D77C6"/>
    <w:rsid w:val="002E31E9"/>
    <w:rsid w:val="002E3443"/>
    <w:rsid w:val="002E6002"/>
    <w:rsid w:val="002E6272"/>
    <w:rsid w:val="002E6716"/>
    <w:rsid w:val="002E7E6F"/>
    <w:rsid w:val="002F02C2"/>
    <w:rsid w:val="002F03FA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F38"/>
    <w:rsid w:val="00320860"/>
    <w:rsid w:val="00320B90"/>
    <w:rsid w:val="00322E6D"/>
    <w:rsid w:val="00323166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0A26"/>
    <w:rsid w:val="003410DB"/>
    <w:rsid w:val="0034123C"/>
    <w:rsid w:val="00341DE9"/>
    <w:rsid w:val="00342921"/>
    <w:rsid w:val="00344CA8"/>
    <w:rsid w:val="00345385"/>
    <w:rsid w:val="00345441"/>
    <w:rsid w:val="0034798C"/>
    <w:rsid w:val="003501BC"/>
    <w:rsid w:val="00351C7B"/>
    <w:rsid w:val="003522FF"/>
    <w:rsid w:val="003528E3"/>
    <w:rsid w:val="003532FC"/>
    <w:rsid w:val="00354DA9"/>
    <w:rsid w:val="00361DC9"/>
    <w:rsid w:val="00362409"/>
    <w:rsid w:val="003642F6"/>
    <w:rsid w:val="00367DBA"/>
    <w:rsid w:val="003704F5"/>
    <w:rsid w:val="00370C5E"/>
    <w:rsid w:val="003717FB"/>
    <w:rsid w:val="003730CC"/>
    <w:rsid w:val="00373DD1"/>
    <w:rsid w:val="003756ED"/>
    <w:rsid w:val="00376525"/>
    <w:rsid w:val="00377468"/>
    <w:rsid w:val="00377C1F"/>
    <w:rsid w:val="00377EE1"/>
    <w:rsid w:val="00377F82"/>
    <w:rsid w:val="00381B41"/>
    <w:rsid w:val="00386434"/>
    <w:rsid w:val="003867A3"/>
    <w:rsid w:val="00390DF1"/>
    <w:rsid w:val="00394CCF"/>
    <w:rsid w:val="00394CFD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AA"/>
    <w:rsid w:val="003C62ED"/>
    <w:rsid w:val="003C7BD7"/>
    <w:rsid w:val="003C7F28"/>
    <w:rsid w:val="003D0490"/>
    <w:rsid w:val="003D43D0"/>
    <w:rsid w:val="003D5CD5"/>
    <w:rsid w:val="003D68C3"/>
    <w:rsid w:val="003D6EF8"/>
    <w:rsid w:val="003D724D"/>
    <w:rsid w:val="003E15A8"/>
    <w:rsid w:val="003E22CA"/>
    <w:rsid w:val="003E5ACA"/>
    <w:rsid w:val="003E6993"/>
    <w:rsid w:val="003E7C8E"/>
    <w:rsid w:val="003F1269"/>
    <w:rsid w:val="003F14B8"/>
    <w:rsid w:val="003F5620"/>
    <w:rsid w:val="003F74EC"/>
    <w:rsid w:val="00401A92"/>
    <w:rsid w:val="0040719F"/>
    <w:rsid w:val="0041138B"/>
    <w:rsid w:val="00412DB9"/>
    <w:rsid w:val="00415D07"/>
    <w:rsid w:val="0042075D"/>
    <w:rsid w:val="0042192B"/>
    <w:rsid w:val="00424B3E"/>
    <w:rsid w:val="0042589F"/>
    <w:rsid w:val="00427D9B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5C4B"/>
    <w:rsid w:val="00456CF8"/>
    <w:rsid w:val="00456D18"/>
    <w:rsid w:val="00460239"/>
    <w:rsid w:val="004608F7"/>
    <w:rsid w:val="00460CEB"/>
    <w:rsid w:val="00461B0B"/>
    <w:rsid w:val="004632E0"/>
    <w:rsid w:val="00471AD8"/>
    <w:rsid w:val="00471E9A"/>
    <w:rsid w:val="00473EA0"/>
    <w:rsid w:val="00474268"/>
    <w:rsid w:val="00474C8D"/>
    <w:rsid w:val="0047529F"/>
    <w:rsid w:val="0047652B"/>
    <w:rsid w:val="00476B55"/>
    <w:rsid w:val="00477AC1"/>
    <w:rsid w:val="00480679"/>
    <w:rsid w:val="004826FA"/>
    <w:rsid w:val="00482ABD"/>
    <w:rsid w:val="00482CB4"/>
    <w:rsid w:val="00484F6A"/>
    <w:rsid w:val="00486607"/>
    <w:rsid w:val="00487949"/>
    <w:rsid w:val="00487D60"/>
    <w:rsid w:val="00494267"/>
    <w:rsid w:val="004954E9"/>
    <w:rsid w:val="0049670B"/>
    <w:rsid w:val="00497421"/>
    <w:rsid w:val="00497EB2"/>
    <w:rsid w:val="004A1DAB"/>
    <w:rsid w:val="004A5744"/>
    <w:rsid w:val="004B140D"/>
    <w:rsid w:val="004B25FF"/>
    <w:rsid w:val="004B4EFB"/>
    <w:rsid w:val="004B5F3F"/>
    <w:rsid w:val="004B6846"/>
    <w:rsid w:val="004B71C7"/>
    <w:rsid w:val="004B7498"/>
    <w:rsid w:val="004C0129"/>
    <w:rsid w:val="004C0855"/>
    <w:rsid w:val="004C0BD6"/>
    <w:rsid w:val="004C1CDB"/>
    <w:rsid w:val="004C203F"/>
    <w:rsid w:val="004C4940"/>
    <w:rsid w:val="004C503E"/>
    <w:rsid w:val="004C6E30"/>
    <w:rsid w:val="004D24AD"/>
    <w:rsid w:val="004D402C"/>
    <w:rsid w:val="004D6FB8"/>
    <w:rsid w:val="004E2DA3"/>
    <w:rsid w:val="004E3525"/>
    <w:rsid w:val="004E3C3F"/>
    <w:rsid w:val="004E3EFC"/>
    <w:rsid w:val="004E42E5"/>
    <w:rsid w:val="004E6578"/>
    <w:rsid w:val="004E79D2"/>
    <w:rsid w:val="004F16A8"/>
    <w:rsid w:val="005016A0"/>
    <w:rsid w:val="00506331"/>
    <w:rsid w:val="005068A0"/>
    <w:rsid w:val="0051015D"/>
    <w:rsid w:val="005114EA"/>
    <w:rsid w:val="005116E2"/>
    <w:rsid w:val="00520941"/>
    <w:rsid w:val="00520D3F"/>
    <w:rsid w:val="00523963"/>
    <w:rsid w:val="0052448E"/>
    <w:rsid w:val="005264E0"/>
    <w:rsid w:val="00527038"/>
    <w:rsid w:val="00537426"/>
    <w:rsid w:val="005378D5"/>
    <w:rsid w:val="00537982"/>
    <w:rsid w:val="005411C3"/>
    <w:rsid w:val="0054337C"/>
    <w:rsid w:val="00543D1C"/>
    <w:rsid w:val="005452AD"/>
    <w:rsid w:val="00546EAC"/>
    <w:rsid w:val="005510A9"/>
    <w:rsid w:val="00552603"/>
    <w:rsid w:val="00552A22"/>
    <w:rsid w:val="005554EE"/>
    <w:rsid w:val="00556367"/>
    <w:rsid w:val="00556FC4"/>
    <w:rsid w:val="0055792E"/>
    <w:rsid w:val="00564213"/>
    <w:rsid w:val="00566CBF"/>
    <w:rsid w:val="00567D3A"/>
    <w:rsid w:val="00570373"/>
    <w:rsid w:val="005728FC"/>
    <w:rsid w:val="005729BB"/>
    <w:rsid w:val="00575E3E"/>
    <w:rsid w:val="00575E71"/>
    <w:rsid w:val="00576CDE"/>
    <w:rsid w:val="0058197B"/>
    <w:rsid w:val="00582119"/>
    <w:rsid w:val="00582AD2"/>
    <w:rsid w:val="00583A53"/>
    <w:rsid w:val="00591098"/>
    <w:rsid w:val="00592213"/>
    <w:rsid w:val="005977B3"/>
    <w:rsid w:val="00597F59"/>
    <w:rsid w:val="005A043C"/>
    <w:rsid w:val="005A1ACF"/>
    <w:rsid w:val="005A3645"/>
    <w:rsid w:val="005A5075"/>
    <w:rsid w:val="005A7710"/>
    <w:rsid w:val="005B0B81"/>
    <w:rsid w:val="005B1516"/>
    <w:rsid w:val="005B1FD5"/>
    <w:rsid w:val="005B5DA5"/>
    <w:rsid w:val="005B743D"/>
    <w:rsid w:val="005B7B82"/>
    <w:rsid w:val="005C523A"/>
    <w:rsid w:val="005C57FF"/>
    <w:rsid w:val="005C582A"/>
    <w:rsid w:val="005C6070"/>
    <w:rsid w:val="005C7B08"/>
    <w:rsid w:val="005D0E42"/>
    <w:rsid w:val="005D2204"/>
    <w:rsid w:val="005E123F"/>
    <w:rsid w:val="005E2D6E"/>
    <w:rsid w:val="005E7801"/>
    <w:rsid w:val="005F0510"/>
    <w:rsid w:val="005F4775"/>
    <w:rsid w:val="005F5593"/>
    <w:rsid w:val="005F6333"/>
    <w:rsid w:val="006002CE"/>
    <w:rsid w:val="006010AD"/>
    <w:rsid w:val="00603AF5"/>
    <w:rsid w:val="00603DE0"/>
    <w:rsid w:val="00604A46"/>
    <w:rsid w:val="00604AE1"/>
    <w:rsid w:val="00605B87"/>
    <w:rsid w:val="00612B12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36C8"/>
    <w:rsid w:val="00684C34"/>
    <w:rsid w:val="0069359A"/>
    <w:rsid w:val="006A1367"/>
    <w:rsid w:val="006A1949"/>
    <w:rsid w:val="006A34EA"/>
    <w:rsid w:val="006A4A64"/>
    <w:rsid w:val="006A7330"/>
    <w:rsid w:val="006B2465"/>
    <w:rsid w:val="006B247E"/>
    <w:rsid w:val="006B3F9D"/>
    <w:rsid w:val="006B755F"/>
    <w:rsid w:val="006C5AB5"/>
    <w:rsid w:val="006D2391"/>
    <w:rsid w:val="006D365A"/>
    <w:rsid w:val="006D51BB"/>
    <w:rsid w:val="006E0702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4CA9"/>
    <w:rsid w:val="007262E4"/>
    <w:rsid w:val="00726EDD"/>
    <w:rsid w:val="00727DE5"/>
    <w:rsid w:val="0073114B"/>
    <w:rsid w:val="00731AB5"/>
    <w:rsid w:val="00732CF6"/>
    <w:rsid w:val="00734521"/>
    <w:rsid w:val="00735DAC"/>
    <w:rsid w:val="0073738A"/>
    <w:rsid w:val="007463C6"/>
    <w:rsid w:val="007468D9"/>
    <w:rsid w:val="0074758A"/>
    <w:rsid w:val="00747787"/>
    <w:rsid w:val="00750043"/>
    <w:rsid w:val="0075090F"/>
    <w:rsid w:val="007541B6"/>
    <w:rsid w:val="00761DD5"/>
    <w:rsid w:val="0076530F"/>
    <w:rsid w:val="007656DA"/>
    <w:rsid w:val="00765F1D"/>
    <w:rsid w:val="00767DB7"/>
    <w:rsid w:val="0077164F"/>
    <w:rsid w:val="007730AA"/>
    <w:rsid w:val="00773AC1"/>
    <w:rsid w:val="007773CA"/>
    <w:rsid w:val="00786014"/>
    <w:rsid w:val="0079054E"/>
    <w:rsid w:val="00791214"/>
    <w:rsid w:val="00791AE7"/>
    <w:rsid w:val="007931E0"/>
    <w:rsid w:val="007A02C8"/>
    <w:rsid w:val="007A104E"/>
    <w:rsid w:val="007A4D31"/>
    <w:rsid w:val="007A7197"/>
    <w:rsid w:val="007A73CE"/>
    <w:rsid w:val="007B448F"/>
    <w:rsid w:val="007B52A9"/>
    <w:rsid w:val="007B7079"/>
    <w:rsid w:val="007C0C97"/>
    <w:rsid w:val="007C1924"/>
    <w:rsid w:val="007C2C64"/>
    <w:rsid w:val="007C36B9"/>
    <w:rsid w:val="007C4836"/>
    <w:rsid w:val="007C6AD3"/>
    <w:rsid w:val="007C7DFC"/>
    <w:rsid w:val="007D0131"/>
    <w:rsid w:val="007D03A0"/>
    <w:rsid w:val="007D098B"/>
    <w:rsid w:val="007D4089"/>
    <w:rsid w:val="007D4347"/>
    <w:rsid w:val="007D65E6"/>
    <w:rsid w:val="007E4048"/>
    <w:rsid w:val="007E571D"/>
    <w:rsid w:val="007F001E"/>
    <w:rsid w:val="007F009A"/>
    <w:rsid w:val="007F5983"/>
    <w:rsid w:val="007F5989"/>
    <w:rsid w:val="007F6BFC"/>
    <w:rsid w:val="00800A70"/>
    <w:rsid w:val="0081187C"/>
    <w:rsid w:val="00812210"/>
    <w:rsid w:val="0081235D"/>
    <w:rsid w:val="00813BB3"/>
    <w:rsid w:val="00813CC0"/>
    <w:rsid w:val="00815C8E"/>
    <w:rsid w:val="008166F6"/>
    <w:rsid w:val="008179B0"/>
    <w:rsid w:val="00817BE5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60C0C"/>
    <w:rsid w:val="00861CA6"/>
    <w:rsid w:val="0086217F"/>
    <w:rsid w:val="00863A83"/>
    <w:rsid w:val="0086492E"/>
    <w:rsid w:val="00864F3D"/>
    <w:rsid w:val="00866AA9"/>
    <w:rsid w:val="00867A7F"/>
    <w:rsid w:val="00873DD9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395"/>
    <w:rsid w:val="008917EC"/>
    <w:rsid w:val="008934B3"/>
    <w:rsid w:val="00896A15"/>
    <w:rsid w:val="008A1805"/>
    <w:rsid w:val="008A423E"/>
    <w:rsid w:val="008B08FA"/>
    <w:rsid w:val="008B289D"/>
    <w:rsid w:val="008B2A50"/>
    <w:rsid w:val="008B3A14"/>
    <w:rsid w:val="008B54B9"/>
    <w:rsid w:val="008B5EF6"/>
    <w:rsid w:val="008B67BA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1C7"/>
    <w:rsid w:val="008E04AF"/>
    <w:rsid w:val="008E106D"/>
    <w:rsid w:val="008E2FDA"/>
    <w:rsid w:val="008E33A5"/>
    <w:rsid w:val="008E3E69"/>
    <w:rsid w:val="008E3F6C"/>
    <w:rsid w:val="008E46D9"/>
    <w:rsid w:val="008E6A7F"/>
    <w:rsid w:val="008E7A54"/>
    <w:rsid w:val="008F13A3"/>
    <w:rsid w:val="008F264E"/>
    <w:rsid w:val="008F44FE"/>
    <w:rsid w:val="008F5310"/>
    <w:rsid w:val="008F54E0"/>
    <w:rsid w:val="008F5750"/>
    <w:rsid w:val="008F7C3E"/>
    <w:rsid w:val="00901C1A"/>
    <w:rsid w:val="00902F17"/>
    <w:rsid w:val="0090435A"/>
    <w:rsid w:val="0090487A"/>
    <w:rsid w:val="00905A98"/>
    <w:rsid w:val="009073E8"/>
    <w:rsid w:val="00910D04"/>
    <w:rsid w:val="00912805"/>
    <w:rsid w:val="0091285F"/>
    <w:rsid w:val="009130CB"/>
    <w:rsid w:val="009151BA"/>
    <w:rsid w:val="00915E66"/>
    <w:rsid w:val="00917D78"/>
    <w:rsid w:val="0092077C"/>
    <w:rsid w:val="00920D13"/>
    <w:rsid w:val="009214EE"/>
    <w:rsid w:val="00923D96"/>
    <w:rsid w:val="00931C0D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0F91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0923"/>
    <w:rsid w:val="00992068"/>
    <w:rsid w:val="00993E95"/>
    <w:rsid w:val="009A131F"/>
    <w:rsid w:val="009A1B85"/>
    <w:rsid w:val="009A545E"/>
    <w:rsid w:val="009A5FB5"/>
    <w:rsid w:val="009A7439"/>
    <w:rsid w:val="009A74B2"/>
    <w:rsid w:val="009B084A"/>
    <w:rsid w:val="009B2F19"/>
    <w:rsid w:val="009B2F5C"/>
    <w:rsid w:val="009B3FBD"/>
    <w:rsid w:val="009B6F4E"/>
    <w:rsid w:val="009C0794"/>
    <w:rsid w:val="009C37AA"/>
    <w:rsid w:val="009C3EA1"/>
    <w:rsid w:val="009C6379"/>
    <w:rsid w:val="009D3308"/>
    <w:rsid w:val="009D556F"/>
    <w:rsid w:val="009D78E6"/>
    <w:rsid w:val="009D7FF6"/>
    <w:rsid w:val="009E1124"/>
    <w:rsid w:val="009E256D"/>
    <w:rsid w:val="009E2AD6"/>
    <w:rsid w:val="009E2E06"/>
    <w:rsid w:val="009E32D6"/>
    <w:rsid w:val="009E52AD"/>
    <w:rsid w:val="009E5BB5"/>
    <w:rsid w:val="009F0F47"/>
    <w:rsid w:val="009F1E78"/>
    <w:rsid w:val="009F2256"/>
    <w:rsid w:val="009F4209"/>
    <w:rsid w:val="009F45A4"/>
    <w:rsid w:val="009F52A7"/>
    <w:rsid w:val="009F56D8"/>
    <w:rsid w:val="009F7931"/>
    <w:rsid w:val="00A031D1"/>
    <w:rsid w:val="00A03CA0"/>
    <w:rsid w:val="00A107D6"/>
    <w:rsid w:val="00A111E2"/>
    <w:rsid w:val="00A12016"/>
    <w:rsid w:val="00A128DE"/>
    <w:rsid w:val="00A12B3B"/>
    <w:rsid w:val="00A12C99"/>
    <w:rsid w:val="00A17AC1"/>
    <w:rsid w:val="00A2145C"/>
    <w:rsid w:val="00A230A7"/>
    <w:rsid w:val="00A24F41"/>
    <w:rsid w:val="00A26441"/>
    <w:rsid w:val="00A2701C"/>
    <w:rsid w:val="00A30BAA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4F8"/>
    <w:rsid w:val="00A47939"/>
    <w:rsid w:val="00A5167F"/>
    <w:rsid w:val="00A516DA"/>
    <w:rsid w:val="00A51989"/>
    <w:rsid w:val="00A51D82"/>
    <w:rsid w:val="00A52464"/>
    <w:rsid w:val="00A52822"/>
    <w:rsid w:val="00A5330F"/>
    <w:rsid w:val="00A55754"/>
    <w:rsid w:val="00A57345"/>
    <w:rsid w:val="00A621E9"/>
    <w:rsid w:val="00A63800"/>
    <w:rsid w:val="00A65243"/>
    <w:rsid w:val="00A65A4B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27A1"/>
    <w:rsid w:val="00A93816"/>
    <w:rsid w:val="00A93A09"/>
    <w:rsid w:val="00A94ADD"/>
    <w:rsid w:val="00A95303"/>
    <w:rsid w:val="00A96CBF"/>
    <w:rsid w:val="00A96F0F"/>
    <w:rsid w:val="00AA1473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57D"/>
    <w:rsid w:val="00AE0D42"/>
    <w:rsid w:val="00AE4455"/>
    <w:rsid w:val="00AE5DFD"/>
    <w:rsid w:val="00AE78CD"/>
    <w:rsid w:val="00AF08D5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B0168A"/>
    <w:rsid w:val="00B01A68"/>
    <w:rsid w:val="00B01F48"/>
    <w:rsid w:val="00B0406E"/>
    <w:rsid w:val="00B04328"/>
    <w:rsid w:val="00B0623C"/>
    <w:rsid w:val="00B06F7C"/>
    <w:rsid w:val="00B10D6D"/>
    <w:rsid w:val="00B11BCB"/>
    <w:rsid w:val="00B1313C"/>
    <w:rsid w:val="00B13F06"/>
    <w:rsid w:val="00B15F3F"/>
    <w:rsid w:val="00B16BF8"/>
    <w:rsid w:val="00B17761"/>
    <w:rsid w:val="00B26A46"/>
    <w:rsid w:val="00B31793"/>
    <w:rsid w:val="00B3202B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5A94"/>
    <w:rsid w:val="00B565BF"/>
    <w:rsid w:val="00B56C23"/>
    <w:rsid w:val="00B57D2E"/>
    <w:rsid w:val="00B60FF5"/>
    <w:rsid w:val="00B6113B"/>
    <w:rsid w:val="00B62EA0"/>
    <w:rsid w:val="00B66D73"/>
    <w:rsid w:val="00B676E5"/>
    <w:rsid w:val="00B67EFB"/>
    <w:rsid w:val="00B70664"/>
    <w:rsid w:val="00B717E9"/>
    <w:rsid w:val="00B72C3C"/>
    <w:rsid w:val="00B75059"/>
    <w:rsid w:val="00B7598E"/>
    <w:rsid w:val="00B764C5"/>
    <w:rsid w:val="00B80211"/>
    <w:rsid w:val="00B81918"/>
    <w:rsid w:val="00B826B9"/>
    <w:rsid w:val="00B85C47"/>
    <w:rsid w:val="00B9007A"/>
    <w:rsid w:val="00B9231B"/>
    <w:rsid w:val="00B95C75"/>
    <w:rsid w:val="00B963F3"/>
    <w:rsid w:val="00B9681F"/>
    <w:rsid w:val="00B96FB5"/>
    <w:rsid w:val="00BA0EA7"/>
    <w:rsid w:val="00BA113F"/>
    <w:rsid w:val="00BA37D5"/>
    <w:rsid w:val="00BA3800"/>
    <w:rsid w:val="00BA4695"/>
    <w:rsid w:val="00BB0C7C"/>
    <w:rsid w:val="00BB179E"/>
    <w:rsid w:val="00BB17E4"/>
    <w:rsid w:val="00BB1EBF"/>
    <w:rsid w:val="00BB271C"/>
    <w:rsid w:val="00BB3690"/>
    <w:rsid w:val="00BB396D"/>
    <w:rsid w:val="00BB4272"/>
    <w:rsid w:val="00BB43DF"/>
    <w:rsid w:val="00BB51DF"/>
    <w:rsid w:val="00BB5210"/>
    <w:rsid w:val="00BB5247"/>
    <w:rsid w:val="00BB6639"/>
    <w:rsid w:val="00BC4AFA"/>
    <w:rsid w:val="00BC6AA3"/>
    <w:rsid w:val="00BD1A75"/>
    <w:rsid w:val="00BD22D2"/>
    <w:rsid w:val="00BD557A"/>
    <w:rsid w:val="00BE6F2B"/>
    <w:rsid w:val="00BE7226"/>
    <w:rsid w:val="00BF0146"/>
    <w:rsid w:val="00BF278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6B9D"/>
    <w:rsid w:val="00C07BCD"/>
    <w:rsid w:val="00C101B1"/>
    <w:rsid w:val="00C11DB3"/>
    <w:rsid w:val="00C1258D"/>
    <w:rsid w:val="00C128BC"/>
    <w:rsid w:val="00C12C25"/>
    <w:rsid w:val="00C12E08"/>
    <w:rsid w:val="00C17084"/>
    <w:rsid w:val="00C20769"/>
    <w:rsid w:val="00C20884"/>
    <w:rsid w:val="00C21342"/>
    <w:rsid w:val="00C22C5E"/>
    <w:rsid w:val="00C244C2"/>
    <w:rsid w:val="00C2567A"/>
    <w:rsid w:val="00C25976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59B3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9120B"/>
    <w:rsid w:val="00CA08AD"/>
    <w:rsid w:val="00CA1F34"/>
    <w:rsid w:val="00CA3449"/>
    <w:rsid w:val="00CA5E80"/>
    <w:rsid w:val="00CA7850"/>
    <w:rsid w:val="00CB33F1"/>
    <w:rsid w:val="00CB5369"/>
    <w:rsid w:val="00CB6C9A"/>
    <w:rsid w:val="00CB7EE6"/>
    <w:rsid w:val="00CC2F38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22E3"/>
    <w:rsid w:val="00CE7C81"/>
    <w:rsid w:val="00CF2C1F"/>
    <w:rsid w:val="00CF387C"/>
    <w:rsid w:val="00CF3E1B"/>
    <w:rsid w:val="00CF5083"/>
    <w:rsid w:val="00CF618D"/>
    <w:rsid w:val="00D01D26"/>
    <w:rsid w:val="00D02BAF"/>
    <w:rsid w:val="00D05158"/>
    <w:rsid w:val="00D07E17"/>
    <w:rsid w:val="00D115E5"/>
    <w:rsid w:val="00D116DE"/>
    <w:rsid w:val="00D13A63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4542"/>
    <w:rsid w:val="00D3485F"/>
    <w:rsid w:val="00D37713"/>
    <w:rsid w:val="00D37A9B"/>
    <w:rsid w:val="00D42BD9"/>
    <w:rsid w:val="00D431BF"/>
    <w:rsid w:val="00D44EEF"/>
    <w:rsid w:val="00D458A7"/>
    <w:rsid w:val="00D51D52"/>
    <w:rsid w:val="00D52805"/>
    <w:rsid w:val="00D53657"/>
    <w:rsid w:val="00D53D07"/>
    <w:rsid w:val="00D540D2"/>
    <w:rsid w:val="00D56C77"/>
    <w:rsid w:val="00D60B97"/>
    <w:rsid w:val="00D627F0"/>
    <w:rsid w:val="00D641BB"/>
    <w:rsid w:val="00D6455A"/>
    <w:rsid w:val="00D727E7"/>
    <w:rsid w:val="00D72CD9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4EF7"/>
    <w:rsid w:val="00D967E9"/>
    <w:rsid w:val="00D974F3"/>
    <w:rsid w:val="00DA0C64"/>
    <w:rsid w:val="00DA0FA2"/>
    <w:rsid w:val="00DA10F4"/>
    <w:rsid w:val="00DA301A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13A"/>
    <w:rsid w:val="00E447F3"/>
    <w:rsid w:val="00E459FF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DB4"/>
    <w:rsid w:val="00E62E14"/>
    <w:rsid w:val="00E636EE"/>
    <w:rsid w:val="00E6634D"/>
    <w:rsid w:val="00E665E7"/>
    <w:rsid w:val="00E711EE"/>
    <w:rsid w:val="00E713B0"/>
    <w:rsid w:val="00E723C4"/>
    <w:rsid w:val="00E80BCD"/>
    <w:rsid w:val="00E824D6"/>
    <w:rsid w:val="00E82C21"/>
    <w:rsid w:val="00E8666E"/>
    <w:rsid w:val="00E866DD"/>
    <w:rsid w:val="00E93DCB"/>
    <w:rsid w:val="00E9412E"/>
    <w:rsid w:val="00E95FA1"/>
    <w:rsid w:val="00E962D6"/>
    <w:rsid w:val="00E96C48"/>
    <w:rsid w:val="00E972BA"/>
    <w:rsid w:val="00EA0729"/>
    <w:rsid w:val="00EA365F"/>
    <w:rsid w:val="00EA394D"/>
    <w:rsid w:val="00EA69E5"/>
    <w:rsid w:val="00EA6FE6"/>
    <w:rsid w:val="00EB36C5"/>
    <w:rsid w:val="00EC07ED"/>
    <w:rsid w:val="00EC12CE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19AD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3282"/>
    <w:rsid w:val="00F23F59"/>
    <w:rsid w:val="00F24069"/>
    <w:rsid w:val="00F242FA"/>
    <w:rsid w:val="00F24A9B"/>
    <w:rsid w:val="00F26585"/>
    <w:rsid w:val="00F26793"/>
    <w:rsid w:val="00F27A1C"/>
    <w:rsid w:val="00F32729"/>
    <w:rsid w:val="00F32A77"/>
    <w:rsid w:val="00F3367D"/>
    <w:rsid w:val="00F362EE"/>
    <w:rsid w:val="00F3758C"/>
    <w:rsid w:val="00F37E93"/>
    <w:rsid w:val="00F4064A"/>
    <w:rsid w:val="00F427DC"/>
    <w:rsid w:val="00F44EF9"/>
    <w:rsid w:val="00F46686"/>
    <w:rsid w:val="00F50A8C"/>
    <w:rsid w:val="00F50C7B"/>
    <w:rsid w:val="00F516BF"/>
    <w:rsid w:val="00F55274"/>
    <w:rsid w:val="00F563C8"/>
    <w:rsid w:val="00F56B80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4983"/>
    <w:rsid w:val="00F84D9F"/>
    <w:rsid w:val="00F86077"/>
    <w:rsid w:val="00F95597"/>
    <w:rsid w:val="00F95709"/>
    <w:rsid w:val="00F97E16"/>
    <w:rsid w:val="00FA09BE"/>
    <w:rsid w:val="00FA263A"/>
    <w:rsid w:val="00FA397C"/>
    <w:rsid w:val="00FB0816"/>
    <w:rsid w:val="00FB526C"/>
    <w:rsid w:val="00FB53D0"/>
    <w:rsid w:val="00FB78AC"/>
    <w:rsid w:val="00FC0870"/>
    <w:rsid w:val="00FC0D6B"/>
    <w:rsid w:val="00FC44D6"/>
    <w:rsid w:val="00FC45F7"/>
    <w:rsid w:val="00FD1D7E"/>
    <w:rsid w:val="00FD1F59"/>
    <w:rsid w:val="00FD241F"/>
    <w:rsid w:val="00FD2BB9"/>
    <w:rsid w:val="00FD3E54"/>
    <w:rsid w:val="00FD6106"/>
    <w:rsid w:val="00FD6EDD"/>
    <w:rsid w:val="00FE0599"/>
    <w:rsid w:val="00FE0F10"/>
    <w:rsid w:val="00FE2DB6"/>
    <w:rsid w:val="00FE2F4B"/>
    <w:rsid w:val="00FE372E"/>
    <w:rsid w:val="00FE3BDE"/>
    <w:rsid w:val="00FE54DA"/>
    <w:rsid w:val="00FE6526"/>
    <w:rsid w:val="00FE70EE"/>
    <w:rsid w:val="00FE7AC0"/>
    <w:rsid w:val="00FF0EB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4825A8"/>
  <w15:docId w15:val="{076183DD-B023-46E9-9FF5-95B4CEC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h-wildau.de/mint-orientierungsexpress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h-wildau.de/thmintpl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mintplus@th-wildau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h-wildau.webex.com/webappng/sites/th-wildau/dashboard/pmr/beate.schappa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-wildau.de/mint-orientierungsexpres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B6150-FB20-43F5-BB63-9F604454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Rammelt</cp:lastModifiedBy>
  <cp:revision>5</cp:revision>
  <dcterms:created xsi:type="dcterms:W3CDTF">2022-09-02T08:56:00Z</dcterms:created>
  <dcterms:modified xsi:type="dcterms:W3CDTF">2022-09-02T11:19:00Z</dcterms:modified>
</cp:coreProperties>
</file>