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48" w:rsidRDefault="00014A48"/>
    <w:p w:rsidR="005B26B6" w:rsidRPr="006D3483" w:rsidRDefault="00014A48">
      <w:pPr>
        <w:rPr>
          <w:rFonts w:ascii="Arial" w:hAnsi="Arial" w:cs="Arial"/>
        </w:rPr>
      </w:pPr>
      <w:r w:rsidRPr="00014A48">
        <w:rPr>
          <w:rFonts w:ascii="Arial" w:hAnsi="Arial" w:cs="Arial"/>
        </w:rPr>
        <w:t>PR</w:t>
      </w:r>
      <w:r w:rsidR="003A478C">
        <w:rPr>
          <w:rFonts w:ascii="Arial" w:hAnsi="Arial" w:cs="Arial"/>
        </w:rPr>
        <w:t>ESSEMEDDELELSE</w:t>
      </w:r>
      <w:r w:rsidR="003A478C">
        <w:rPr>
          <w:rFonts w:ascii="Arial" w:hAnsi="Arial" w:cs="Arial"/>
        </w:rPr>
        <w:tab/>
      </w:r>
      <w:r w:rsidR="003A478C">
        <w:rPr>
          <w:rFonts w:ascii="Arial" w:hAnsi="Arial" w:cs="Arial"/>
        </w:rPr>
        <w:tab/>
      </w:r>
      <w:r w:rsidR="003A478C">
        <w:rPr>
          <w:rFonts w:ascii="Arial" w:hAnsi="Arial" w:cs="Arial"/>
        </w:rPr>
        <w:tab/>
      </w:r>
      <w:r w:rsidR="003A478C">
        <w:rPr>
          <w:rFonts w:ascii="Arial" w:hAnsi="Arial" w:cs="Arial"/>
        </w:rPr>
        <w:tab/>
      </w:r>
      <w:r w:rsidR="003A478C">
        <w:rPr>
          <w:rFonts w:ascii="Arial" w:hAnsi="Arial" w:cs="Arial"/>
        </w:rPr>
        <w:tab/>
      </w:r>
      <w:r w:rsidR="008E626C" w:rsidRPr="00F70849">
        <w:rPr>
          <w:rFonts w:ascii="Arial" w:hAnsi="Arial" w:cs="Arial"/>
          <w:i/>
        </w:rPr>
        <w:t>8</w:t>
      </w:r>
      <w:r w:rsidR="003A478C" w:rsidRPr="001C7CBE">
        <w:rPr>
          <w:rFonts w:ascii="Arial" w:hAnsi="Arial" w:cs="Arial"/>
          <w:i/>
        </w:rPr>
        <w:t>. januar 20</w:t>
      </w:r>
      <w:r w:rsidR="006D3483" w:rsidRPr="001C7CBE">
        <w:rPr>
          <w:rFonts w:ascii="Arial" w:hAnsi="Arial" w:cs="Arial"/>
          <w:i/>
        </w:rPr>
        <w:t>14</w:t>
      </w:r>
    </w:p>
    <w:p w:rsidR="00014A48" w:rsidRDefault="003A478C">
      <w:pPr>
        <w:rPr>
          <w:rFonts w:ascii="Arial" w:hAnsi="Arial" w:cs="Arial"/>
          <w:b/>
          <w:sz w:val="32"/>
          <w:szCs w:val="32"/>
        </w:rPr>
      </w:pPr>
      <w:r w:rsidRPr="003A478C">
        <w:rPr>
          <w:rFonts w:ascii="Arial" w:hAnsi="Arial" w:cs="Arial"/>
          <w:b/>
          <w:sz w:val="32"/>
          <w:szCs w:val="32"/>
        </w:rPr>
        <w:t>Leca</w:t>
      </w:r>
      <w:r w:rsidRPr="00870F9B">
        <w:rPr>
          <w:rFonts w:ascii="Arial" w:hAnsi="Arial" w:cs="Arial"/>
          <w:b/>
          <w:sz w:val="32"/>
          <w:szCs w:val="32"/>
          <w:vertAlign w:val="superscript"/>
        </w:rPr>
        <w:t>®</w:t>
      </w:r>
      <w:r w:rsidR="005B26B6">
        <w:rPr>
          <w:rFonts w:ascii="Arial" w:hAnsi="Arial" w:cs="Arial"/>
          <w:b/>
          <w:sz w:val="32"/>
          <w:szCs w:val="32"/>
        </w:rPr>
        <w:t xml:space="preserve"> letklinker kan sikre havneområder</w:t>
      </w:r>
      <w:r w:rsidRPr="003A478C">
        <w:rPr>
          <w:rFonts w:ascii="Arial" w:hAnsi="Arial" w:cs="Arial"/>
          <w:b/>
          <w:sz w:val="32"/>
          <w:szCs w:val="32"/>
        </w:rPr>
        <w:t xml:space="preserve"> mod oversvømmelse</w:t>
      </w:r>
    </w:p>
    <w:p w:rsidR="005B26B6" w:rsidRPr="005B26B6" w:rsidRDefault="005B2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Havne og kajanlæg er udsatte områder</w:t>
      </w:r>
      <w:r w:rsidR="00C12093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>stormvejr</w:t>
      </w:r>
      <w:r w:rsidR="00CD5423">
        <w:rPr>
          <w:rFonts w:ascii="Arial" w:hAnsi="Arial" w:cs="Arial"/>
          <w:b/>
        </w:rPr>
        <w:t xml:space="preserve"> og orkaner</w:t>
      </w:r>
      <w:r>
        <w:rPr>
          <w:rFonts w:ascii="Arial" w:hAnsi="Arial" w:cs="Arial"/>
          <w:b/>
        </w:rPr>
        <w:t xml:space="preserve">. </w:t>
      </w:r>
      <w:r w:rsidR="00CD5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Men ved at hæve de eksisterende havnearealer med Leca</w:t>
      </w:r>
      <w:r w:rsidRPr="00870F9B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letklinker kan oversvømmelser helt undgås.</w:t>
      </w:r>
    </w:p>
    <w:p w:rsidR="00CC060F" w:rsidRDefault="00014A48">
      <w:pPr>
        <w:rPr>
          <w:rFonts w:ascii="Arial" w:hAnsi="Arial" w:cs="Arial"/>
        </w:rPr>
      </w:pPr>
      <w:r w:rsidRPr="00014A48">
        <w:rPr>
          <w:rFonts w:ascii="Arial" w:hAnsi="Arial" w:cs="Arial"/>
        </w:rPr>
        <w:t>I december måned oplevede vi igen forhøjede van</w:t>
      </w:r>
      <w:r w:rsidR="00AD723F">
        <w:rPr>
          <w:rFonts w:ascii="Arial" w:hAnsi="Arial" w:cs="Arial"/>
        </w:rPr>
        <w:t xml:space="preserve">dstande som følge af storm i Danmark. </w:t>
      </w:r>
      <w:r w:rsidR="00AD723F">
        <w:rPr>
          <w:rFonts w:ascii="Arial" w:hAnsi="Arial" w:cs="Arial"/>
        </w:rPr>
        <w:br/>
      </w:r>
      <w:r w:rsidRPr="00014A48">
        <w:rPr>
          <w:rFonts w:ascii="Arial" w:hAnsi="Arial" w:cs="Arial"/>
        </w:rPr>
        <w:t xml:space="preserve">Denne gang var det </w:t>
      </w:r>
      <w:r w:rsidR="00AD723F">
        <w:rPr>
          <w:rFonts w:ascii="Arial" w:hAnsi="Arial" w:cs="Arial"/>
        </w:rPr>
        <w:t>stormen</w:t>
      </w:r>
      <w:r w:rsidRPr="00014A48">
        <w:rPr>
          <w:rFonts w:ascii="Arial" w:hAnsi="Arial" w:cs="Arial"/>
        </w:rPr>
        <w:t xml:space="preserve"> ”Bodil”</w:t>
      </w:r>
      <w:r w:rsidR="00AD723F">
        <w:rPr>
          <w:rFonts w:ascii="Arial" w:hAnsi="Arial" w:cs="Arial"/>
        </w:rPr>
        <w:t>, der var på spil</w:t>
      </w:r>
      <w:r w:rsidR="008E626C" w:rsidRPr="008E626C">
        <w:rPr>
          <w:rFonts w:ascii="Arial" w:hAnsi="Arial" w:cs="Arial"/>
          <w:color w:val="FF0000"/>
        </w:rPr>
        <w:t>,</w:t>
      </w:r>
      <w:r w:rsidR="009743C4">
        <w:rPr>
          <w:rFonts w:ascii="Arial" w:hAnsi="Arial" w:cs="Arial"/>
        </w:rPr>
        <w:t xml:space="preserve"> og </w:t>
      </w:r>
      <w:r w:rsidR="00AD723F">
        <w:rPr>
          <w:rFonts w:ascii="Arial" w:hAnsi="Arial" w:cs="Arial"/>
        </w:rPr>
        <w:t xml:space="preserve">mange steder i landet havde </w:t>
      </w:r>
      <w:r w:rsidR="003D4A81">
        <w:rPr>
          <w:rFonts w:ascii="Arial" w:hAnsi="Arial" w:cs="Arial"/>
        </w:rPr>
        <w:t xml:space="preserve">den </w:t>
      </w:r>
      <w:r w:rsidR="00AD723F">
        <w:rPr>
          <w:rFonts w:ascii="Arial" w:hAnsi="Arial" w:cs="Arial"/>
        </w:rPr>
        <w:t>vindstød af orkans</w:t>
      </w:r>
      <w:r w:rsidR="003D4A81">
        <w:rPr>
          <w:rFonts w:ascii="Arial" w:hAnsi="Arial" w:cs="Arial"/>
        </w:rPr>
        <w:t xml:space="preserve">tyrke. Stormen </w:t>
      </w:r>
      <w:r w:rsidR="00AD723F">
        <w:rPr>
          <w:rFonts w:ascii="Arial" w:hAnsi="Arial" w:cs="Arial"/>
        </w:rPr>
        <w:t xml:space="preserve">medførte skader på </w:t>
      </w:r>
      <w:r w:rsidR="003D4A81">
        <w:rPr>
          <w:rFonts w:ascii="Arial" w:hAnsi="Arial" w:cs="Arial"/>
        </w:rPr>
        <w:t xml:space="preserve">både </w:t>
      </w:r>
      <w:r w:rsidR="00AD723F">
        <w:rPr>
          <w:rFonts w:ascii="Arial" w:hAnsi="Arial" w:cs="Arial"/>
        </w:rPr>
        <w:t>helår</w:t>
      </w:r>
      <w:r w:rsidR="003D4A81">
        <w:rPr>
          <w:rFonts w:ascii="Arial" w:hAnsi="Arial" w:cs="Arial"/>
        </w:rPr>
        <w:t xml:space="preserve">sboliger, </w:t>
      </w:r>
      <w:r w:rsidR="00AD723F">
        <w:rPr>
          <w:rFonts w:ascii="Arial" w:hAnsi="Arial" w:cs="Arial"/>
        </w:rPr>
        <w:t>sommerhuse</w:t>
      </w:r>
      <w:r w:rsidR="003D4A81">
        <w:rPr>
          <w:rFonts w:ascii="Arial" w:hAnsi="Arial" w:cs="Arial"/>
        </w:rPr>
        <w:t xml:space="preserve">, lagerbygninger, butikker, inventar, lagervarer og installationer </w:t>
      </w:r>
      <w:r w:rsidR="00AD723F">
        <w:rPr>
          <w:rFonts w:ascii="Arial" w:hAnsi="Arial" w:cs="Arial"/>
        </w:rPr>
        <w:t xml:space="preserve">- </w:t>
      </w:r>
      <w:r w:rsidR="003D4A81">
        <w:rPr>
          <w:rFonts w:ascii="Arial" w:hAnsi="Arial" w:cs="Arial"/>
        </w:rPr>
        <w:t>samt</w:t>
      </w:r>
      <w:r w:rsidRPr="00014A48">
        <w:rPr>
          <w:rFonts w:ascii="Arial" w:hAnsi="Arial" w:cs="Arial"/>
        </w:rPr>
        <w:t xml:space="preserve"> </w:t>
      </w:r>
      <w:r w:rsidR="00AD723F">
        <w:rPr>
          <w:rFonts w:ascii="Arial" w:hAnsi="Arial" w:cs="Arial"/>
        </w:rPr>
        <w:t xml:space="preserve">oversvømmelser i </w:t>
      </w:r>
      <w:r w:rsidRPr="00014A48">
        <w:rPr>
          <w:rFonts w:ascii="Arial" w:hAnsi="Arial" w:cs="Arial"/>
        </w:rPr>
        <w:t>man</w:t>
      </w:r>
      <w:r w:rsidR="00AD723F">
        <w:rPr>
          <w:rFonts w:ascii="Arial" w:hAnsi="Arial" w:cs="Arial"/>
        </w:rPr>
        <w:t xml:space="preserve">ge havneområder og </w:t>
      </w:r>
      <w:r w:rsidR="00FA1E75">
        <w:rPr>
          <w:rFonts w:ascii="Arial" w:hAnsi="Arial" w:cs="Arial"/>
        </w:rPr>
        <w:t xml:space="preserve">på </w:t>
      </w:r>
      <w:r w:rsidR="00AD723F">
        <w:rPr>
          <w:rFonts w:ascii="Arial" w:hAnsi="Arial" w:cs="Arial"/>
        </w:rPr>
        <w:t>kajanlæg.</w:t>
      </w:r>
      <w:r w:rsidRPr="00014A48">
        <w:rPr>
          <w:rFonts w:ascii="Arial" w:hAnsi="Arial" w:cs="Arial"/>
        </w:rPr>
        <w:t xml:space="preserve"> </w:t>
      </w:r>
      <w:r w:rsidR="00DC0666">
        <w:rPr>
          <w:rFonts w:ascii="Arial" w:hAnsi="Arial" w:cs="Arial"/>
        </w:rPr>
        <w:br/>
      </w:r>
      <w:r w:rsidR="00CC060F">
        <w:rPr>
          <w:rFonts w:ascii="Arial" w:hAnsi="Arial" w:cs="Arial"/>
        </w:rPr>
        <w:t xml:space="preserve">Belært af </w:t>
      </w:r>
      <w:r w:rsidR="00BC1446">
        <w:rPr>
          <w:rFonts w:ascii="Arial" w:hAnsi="Arial" w:cs="Arial"/>
        </w:rPr>
        <w:t xml:space="preserve">tidligere storme og orkaner </w:t>
      </w:r>
      <w:r w:rsidR="008632BA">
        <w:rPr>
          <w:rFonts w:ascii="Arial" w:hAnsi="Arial" w:cs="Arial"/>
        </w:rPr>
        <w:t>og af den seneste</w:t>
      </w:r>
      <w:r w:rsidR="00BC1446">
        <w:rPr>
          <w:rFonts w:ascii="Arial" w:hAnsi="Arial" w:cs="Arial"/>
        </w:rPr>
        <w:t xml:space="preserve"> </w:t>
      </w:r>
      <w:r w:rsidR="008632BA">
        <w:rPr>
          <w:rFonts w:ascii="Arial" w:hAnsi="Arial" w:cs="Arial"/>
        </w:rPr>
        <w:t>storm</w:t>
      </w:r>
      <w:r w:rsidR="00CC060F">
        <w:rPr>
          <w:rFonts w:ascii="Arial" w:hAnsi="Arial" w:cs="Arial"/>
        </w:rPr>
        <w:t xml:space="preserve"> ”Bodil”</w:t>
      </w:r>
      <w:r w:rsidR="00F33C12">
        <w:rPr>
          <w:rFonts w:ascii="Arial" w:hAnsi="Arial" w:cs="Arial"/>
        </w:rPr>
        <w:t xml:space="preserve"> er </w:t>
      </w:r>
      <w:r w:rsidR="00CC060F">
        <w:rPr>
          <w:rFonts w:ascii="Arial" w:hAnsi="Arial" w:cs="Arial"/>
        </w:rPr>
        <w:t xml:space="preserve">mange ejere og administratorer af havne landet rundt begyndt at overveje, om ikke det er en god ide at hæve </w:t>
      </w:r>
      <w:r w:rsidR="00ED0DB7">
        <w:rPr>
          <w:rFonts w:ascii="Arial" w:hAnsi="Arial" w:cs="Arial"/>
        </w:rPr>
        <w:t>havnearealer og kajanlæg</w:t>
      </w:r>
      <w:r w:rsidR="00B765FD">
        <w:rPr>
          <w:rFonts w:ascii="Arial" w:hAnsi="Arial" w:cs="Arial"/>
        </w:rPr>
        <w:t>, så oversvømmelser</w:t>
      </w:r>
      <w:r w:rsidR="00A52672">
        <w:rPr>
          <w:rFonts w:ascii="Arial" w:hAnsi="Arial" w:cs="Arial"/>
        </w:rPr>
        <w:t xml:space="preserve"> kan</w:t>
      </w:r>
      <w:r w:rsidR="00B765FD">
        <w:rPr>
          <w:rFonts w:ascii="Arial" w:hAnsi="Arial" w:cs="Arial"/>
        </w:rPr>
        <w:t xml:space="preserve"> undgås.</w:t>
      </w:r>
    </w:p>
    <w:p w:rsidR="003D284D" w:rsidRDefault="00A97502">
      <w:pPr>
        <w:rPr>
          <w:rFonts w:ascii="Arial" w:hAnsi="Arial" w:cs="Arial"/>
        </w:rPr>
      </w:pPr>
      <w:r w:rsidRPr="00A97502">
        <w:rPr>
          <w:rFonts w:ascii="Arial" w:hAnsi="Arial" w:cs="Arial"/>
          <w:b/>
        </w:rPr>
        <w:t>En effektiv og økonomisk løsning</w:t>
      </w:r>
      <w:r>
        <w:rPr>
          <w:rFonts w:ascii="Arial" w:hAnsi="Arial" w:cs="Arial"/>
        </w:rPr>
        <w:br/>
      </w:r>
      <w:r w:rsidR="00CC060F">
        <w:rPr>
          <w:rFonts w:ascii="Arial" w:hAnsi="Arial" w:cs="Arial"/>
        </w:rPr>
        <w:t>En økonomisk attraktiv og effektiv løsning er at anvende Leca</w:t>
      </w:r>
      <w:r w:rsidR="00CC060F" w:rsidRPr="00870F9B">
        <w:rPr>
          <w:rFonts w:ascii="Arial" w:hAnsi="Arial" w:cs="Arial"/>
          <w:vertAlign w:val="superscript"/>
        </w:rPr>
        <w:t>®</w:t>
      </w:r>
      <w:r w:rsidR="00CC060F">
        <w:rPr>
          <w:rFonts w:ascii="Arial" w:hAnsi="Arial" w:cs="Arial"/>
        </w:rPr>
        <w:t xml:space="preserve"> letklinker </w:t>
      </w:r>
      <w:r w:rsidR="00870F9B">
        <w:rPr>
          <w:rFonts w:ascii="Arial" w:hAnsi="Arial" w:cs="Arial"/>
        </w:rPr>
        <w:t xml:space="preserve">til at hæve de eksisterende havnearealer og kajanlæg </w:t>
      </w:r>
      <w:r w:rsidR="00CC060F">
        <w:rPr>
          <w:rFonts w:ascii="Arial" w:hAnsi="Arial" w:cs="Arial"/>
        </w:rPr>
        <w:t>uden at overbel</w:t>
      </w:r>
      <w:r w:rsidR="00870F9B">
        <w:rPr>
          <w:rFonts w:ascii="Arial" w:hAnsi="Arial" w:cs="Arial"/>
        </w:rPr>
        <w:t>aste arealernes eksisterende spunsvægge.</w:t>
      </w:r>
      <w:r w:rsidR="003D284D">
        <w:rPr>
          <w:rFonts w:ascii="Arial" w:hAnsi="Arial" w:cs="Arial"/>
        </w:rPr>
        <w:br/>
      </w:r>
      <w:r w:rsidR="003D284D">
        <w:rPr>
          <w:rFonts w:ascii="Arial" w:hAnsi="Arial" w:cs="Arial"/>
        </w:rPr>
        <w:br/>
        <w:t>Ingeniør Knud Mortensen, Saint-Gobain Weber A/S, siger:</w:t>
      </w:r>
      <w:r w:rsidR="00B92D0C">
        <w:rPr>
          <w:rFonts w:ascii="Arial" w:hAnsi="Arial" w:cs="Arial"/>
        </w:rPr>
        <w:br/>
      </w:r>
      <w:r w:rsidR="00F33C12">
        <w:rPr>
          <w:rFonts w:ascii="Arial" w:hAnsi="Arial" w:cs="Arial"/>
        </w:rPr>
        <w:br/>
        <w:t xml:space="preserve">- </w:t>
      </w:r>
      <w:r w:rsidR="00F05B85">
        <w:rPr>
          <w:rFonts w:ascii="Arial" w:hAnsi="Arial" w:cs="Arial"/>
          <w:i/>
        </w:rPr>
        <w:t xml:space="preserve">På vores fabrik i </w:t>
      </w:r>
      <w:r w:rsidR="008E626C" w:rsidRPr="00F70849">
        <w:rPr>
          <w:rFonts w:ascii="Arial" w:hAnsi="Arial" w:cs="Arial"/>
          <w:i/>
        </w:rPr>
        <w:t>Hinge i det sydlige Randers</w:t>
      </w:r>
      <w:r w:rsidR="00F05B85" w:rsidRPr="00F70849">
        <w:rPr>
          <w:rFonts w:ascii="Arial" w:hAnsi="Arial" w:cs="Arial"/>
          <w:i/>
        </w:rPr>
        <w:t xml:space="preserve"> </w:t>
      </w:r>
      <w:r w:rsidR="00F33C12" w:rsidRPr="003D284D">
        <w:rPr>
          <w:rFonts w:ascii="Arial" w:hAnsi="Arial" w:cs="Arial"/>
          <w:i/>
        </w:rPr>
        <w:t xml:space="preserve">fremstiller </w:t>
      </w:r>
      <w:r w:rsidR="00F05B85">
        <w:rPr>
          <w:rFonts w:ascii="Arial" w:hAnsi="Arial" w:cs="Arial"/>
          <w:i/>
        </w:rPr>
        <w:t xml:space="preserve">vi </w:t>
      </w:r>
      <w:r w:rsidR="00870F9B" w:rsidRPr="003D284D">
        <w:rPr>
          <w:rFonts w:ascii="Arial" w:hAnsi="Arial" w:cs="Arial"/>
          <w:i/>
        </w:rPr>
        <w:t>Leca</w:t>
      </w:r>
      <w:r w:rsidR="00870F9B" w:rsidRPr="003D284D">
        <w:rPr>
          <w:rFonts w:ascii="Arial" w:hAnsi="Arial" w:cs="Arial"/>
          <w:i/>
          <w:vertAlign w:val="superscript"/>
        </w:rPr>
        <w:t>®</w:t>
      </w:r>
      <w:r w:rsidR="00870F9B" w:rsidRPr="003D284D">
        <w:rPr>
          <w:rFonts w:ascii="Arial" w:hAnsi="Arial" w:cs="Arial"/>
          <w:i/>
        </w:rPr>
        <w:t xml:space="preserve"> letfyld med en tørvægt-densitet fra 230 kg/m</w:t>
      </w:r>
      <w:r w:rsidR="00870F9B" w:rsidRPr="003D284D">
        <w:rPr>
          <w:rFonts w:ascii="Arial" w:hAnsi="Arial" w:cs="Arial"/>
          <w:i/>
          <w:vertAlign w:val="superscript"/>
        </w:rPr>
        <w:t>3</w:t>
      </w:r>
      <w:r w:rsidR="00870F9B" w:rsidRPr="003D284D">
        <w:rPr>
          <w:rFonts w:ascii="Arial" w:hAnsi="Arial" w:cs="Arial"/>
          <w:i/>
        </w:rPr>
        <w:t xml:space="preserve">, hvilket er udtryk for, at materialet </w:t>
      </w:r>
      <w:r w:rsidR="00FB00EC">
        <w:rPr>
          <w:rFonts w:ascii="Arial" w:hAnsi="Arial" w:cs="Arial"/>
          <w:i/>
        </w:rPr>
        <w:t>er ganske let</w:t>
      </w:r>
      <w:r w:rsidR="00870F9B" w:rsidRPr="003D284D">
        <w:rPr>
          <w:rFonts w:ascii="Arial" w:hAnsi="Arial" w:cs="Arial"/>
          <w:i/>
        </w:rPr>
        <w:t xml:space="preserve">. </w:t>
      </w:r>
      <w:r w:rsidRPr="003D284D">
        <w:rPr>
          <w:rFonts w:ascii="Arial" w:hAnsi="Arial" w:cs="Arial"/>
          <w:i/>
        </w:rPr>
        <w:br/>
      </w:r>
      <w:r w:rsidR="00870F9B" w:rsidRPr="003D284D">
        <w:rPr>
          <w:rFonts w:ascii="Arial" w:hAnsi="Arial" w:cs="Arial"/>
          <w:i/>
        </w:rPr>
        <w:t>U</w:t>
      </w:r>
      <w:r w:rsidR="00F33C12" w:rsidRPr="003D284D">
        <w:rPr>
          <w:rFonts w:ascii="Arial" w:hAnsi="Arial" w:cs="Arial"/>
          <w:i/>
        </w:rPr>
        <w:t xml:space="preserve">d over </w:t>
      </w:r>
      <w:r w:rsidR="00870F9B" w:rsidRPr="003D284D">
        <w:rPr>
          <w:rFonts w:ascii="Arial" w:hAnsi="Arial" w:cs="Arial"/>
          <w:i/>
        </w:rPr>
        <w:t>letvægtsegenskaberne har Leca</w:t>
      </w:r>
      <w:r w:rsidR="00870F9B" w:rsidRPr="003D284D">
        <w:rPr>
          <w:rFonts w:ascii="Arial" w:hAnsi="Arial" w:cs="Arial"/>
          <w:i/>
          <w:vertAlign w:val="superscript"/>
        </w:rPr>
        <w:t>®</w:t>
      </w:r>
      <w:r w:rsidR="00870F9B" w:rsidRPr="003D284D">
        <w:rPr>
          <w:rFonts w:ascii="Arial" w:hAnsi="Arial" w:cs="Arial"/>
          <w:i/>
        </w:rPr>
        <w:t xml:space="preserve"> letfyld </w:t>
      </w:r>
      <w:r w:rsidR="00B01927" w:rsidRPr="003D284D">
        <w:rPr>
          <w:rFonts w:ascii="Arial" w:hAnsi="Arial" w:cs="Arial"/>
          <w:i/>
        </w:rPr>
        <w:t>en høj trykstyrke på op til 200 kN/m</w:t>
      </w:r>
      <w:r w:rsidR="00B01927" w:rsidRPr="003D284D">
        <w:rPr>
          <w:rFonts w:ascii="Arial" w:hAnsi="Arial" w:cs="Arial"/>
          <w:i/>
          <w:vertAlign w:val="superscript"/>
        </w:rPr>
        <w:t>2</w:t>
      </w:r>
      <w:r w:rsidR="004D0B68">
        <w:rPr>
          <w:rFonts w:ascii="Arial" w:hAnsi="Arial" w:cs="Arial"/>
          <w:i/>
        </w:rPr>
        <w:t xml:space="preserve">, hvilket </w:t>
      </w:r>
      <w:r w:rsidR="00B01927" w:rsidRPr="003D284D">
        <w:rPr>
          <w:rFonts w:ascii="Arial" w:hAnsi="Arial" w:cs="Arial"/>
          <w:i/>
        </w:rPr>
        <w:t xml:space="preserve">svarer til 20 tons belastning </w:t>
      </w:r>
      <w:r w:rsidR="008E626C" w:rsidRPr="00F70849">
        <w:rPr>
          <w:rFonts w:ascii="Arial" w:hAnsi="Arial" w:cs="Arial"/>
          <w:i/>
        </w:rPr>
        <w:t>p</w:t>
      </w:r>
      <w:r w:rsidRPr="00F70849">
        <w:rPr>
          <w:rFonts w:ascii="Arial" w:hAnsi="Arial" w:cs="Arial"/>
          <w:i/>
        </w:rPr>
        <w:t>r</w:t>
      </w:r>
      <w:r w:rsidR="008E626C" w:rsidRPr="00F70849">
        <w:rPr>
          <w:rFonts w:ascii="Arial" w:hAnsi="Arial" w:cs="Arial"/>
          <w:i/>
        </w:rPr>
        <w:t>.</w:t>
      </w:r>
      <w:r w:rsidRPr="00F70849">
        <w:rPr>
          <w:rFonts w:ascii="Arial" w:hAnsi="Arial" w:cs="Arial"/>
          <w:i/>
        </w:rPr>
        <w:t xml:space="preserve"> </w:t>
      </w:r>
      <w:r w:rsidRPr="003D284D">
        <w:rPr>
          <w:rFonts w:ascii="Arial" w:hAnsi="Arial" w:cs="Arial"/>
          <w:i/>
        </w:rPr>
        <w:t>kva</w:t>
      </w:r>
      <w:r w:rsidR="00B01927" w:rsidRPr="003D284D">
        <w:rPr>
          <w:rFonts w:ascii="Arial" w:hAnsi="Arial" w:cs="Arial"/>
          <w:i/>
        </w:rPr>
        <w:t xml:space="preserve">dratmeter. </w:t>
      </w:r>
      <w:r w:rsidRPr="003D284D">
        <w:rPr>
          <w:rFonts w:ascii="Arial" w:hAnsi="Arial" w:cs="Arial"/>
          <w:i/>
        </w:rPr>
        <w:t>Leca</w:t>
      </w:r>
      <w:r w:rsidRPr="003D284D">
        <w:rPr>
          <w:rFonts w:ascii="Arial" w:hAnsi="Arial" w:cs="Arial"/>
          <w:i/>
          <w:vertAlign w:val="superscript"/>
        </w:rPr>
        <w:t>®</w:t>
      </w:r>
      <w:r w:rsidRPr="003D284D">
        <w:rPr>
          <w:rFonts w:ascii="Arial" w:hAnsi="Arial" w:cs="Arial"/>
          <w:i/>
        </w:rPr>
        <w:t xml:space="preserve"> letfyld er </w:t>
      </w:r>
      <w:r w:rsidR="00DE753C">
        <w:rPr>
          <w:rFonts w:ascii="Arial" w:hAnsi="Arial" w:cs="Arial"/>
          <w:i/>
        </w:rPr>
        <w:t>også</w:t>
      </w:r>
      <w:r w:rsidR="00163A9C">
        <w:rPr>
          <w:rFonts w:ascii="Arial" w:hAnsi="Arial" w:cs="Arial"/>
          <w:i/>
        </w:rPr>
        <w:t xml:space="preserve"> </w:t>
      </w:r>
      <w:r w:rsidRPr="003D284D">
        <w:rPr>
          <w:rFonts w:ascii="Arial" w:hAnsi="Arial" w:cs="Arial"/>
          <w:i/>
        </w:rPr>
        <w:t>et effektivt drænlag</w:t>
      </w:r>
      <w:r w:rsidR="008E626C" w:rsidRPr="008E626C">
        <w:rPr>
          <w:rFonts w:ascii="Arial" w:hAnsi="Arial" w:cs="Arial"/>
          <w:i/>
          <w:color w:val="FF0000"/>
        </w:rPr>
        <w:t>,</w:t>
      </w:r>
      <w:r w:rsidRPr="003D284D">
        <w:rPr>
          <w:rFonts w:ascii="Arial" w:hAnsi="Arial" w:cs="Arial"/>
          <w:i/>
        </w:rPr>
        <w:t xml:space="preserve"> som ved varierende vandstande hur</w:t>
      </w:r>
      <w:r w:rsidR="003D284D" w:rsidRPr="003D284D">
        <w:rPr>
          <w:rFonts w:ascii="Arial" w:hAnsi="Arial" w:cs="Arial"/>
          <w:i/>
        </w:rPr>
        <w:t>tigt kan optage og afdræne vand</w:t>
      </w:r>
      <w:r w:rsidR="005A772C">
        <w:rPr>
          <w:rFonts w:ascii="Arial" w:hAnsi="Arial" w:cs="Arial"/>
        </w:rPr>
        <w:t>.</w:t>
      </w:r>
      <w:r w:rsidR="003D284D">
        <w:rPr>
          <w:rFonts w:ascii="Arial" w:hAnsi="Arial" w:cs="Arial"/>
        </w:rPr>
        <w:t xml:space="preserve"> </w:t>
      </w:r>
    </w:p>
    <w:p w:rsidR="00CC6149" w:rsidRDefault="00575BD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5966">
        <w:rPr>
          <w:rFonts w:ascii="Arial" w:hAnsi="Arial" w:cs="Arial"/>
        </w:rPr>
        <w:t>følge Knud Mortensen er der allerede brugt</w:t>
      </w:r>
      <w:r w:rsidR="00267FB7">
        <w:rPr>
          <w:rFonts w:ascii="Arial" w:hAnsi="Arial" w:cs="Arial"/>
        </w:rPr>
        <w:t xml:space="preserve"> </w:t>
      </w:r>
      <w:r w:rsidR="00F05966">
        <w:rPr>
          <w:rFonts w:ascii="Arial" w:hAnsi="Arial" w:cs="Arial"/>
        </w:rPr>
        <w:t xml:space="preserve">Leca® letfyld </w:t>
      </w:r>
      <w:r w:rsidR="00A2014B">
        <w:rPr>
          <w:rFonts w:ascii="Arial" w:hAnsi="Arial" w:cs="Arial"/>
        </w:rPr>
        <w:t>i en række hav</w:t>
      </w:r>
      <w:r w:rsidR="00E13EE0">
        <w:rPr>
          <w:rFonts w:ascii="Arial" w:hAnsi="Arial" w:cs="Arial"/>
        </w:rPr>
        <w:t>nebyggerier rundt om i landet. Det gælder</w:t>
      </w:r>
      <w:r w:rsidR="00F05966">
        <w:rPr>
          <w:rFonts w:ascii="Arial" w:hAnsi="Arial" w:cs="Arial"/>
        </w:rPr>
        <w:t xml:space="preserve"> </w:t>
      </w:r>
      <w:r w:rsidR="00E13EE0">
        <w:rPr>
          <w:rFonts w:ascii="Arial" w:hAnsi="Arial" w:cs="Arial"/>
        </w:rPr>
        <w:t xml:space="preserve">fx i </w:t>
      </w:r>
      <w:r>
        <w:rPr>
          <w:rFonts w:ascii="Arial" w:hAnsi="Arial" w:cs="Arial"/>
        </w:rPr>
        <w:t>Hirtshals Havn, Thyborøn Havn, Attrup Havn, Nørresundby Havn og Fredericia Lystbådehavn</w:t>
      </w:r>
      <w:r w:rsidR="00E13EE0">
        <w:rPr>
          <w:rFonts w:ascii="Arial" w:hAnsi="Arial" w:cs="Arial"/>
        </w:rPr>
        <w:t>, hvo</w:t>
      </w:r>
      <w:r w:rsidR="00A2014B">
        <w:rPr>
          <w:rFonts w:ascii="Arial" w:hAnsi="Arial" w:cs="Arial"/>
        </w:rPr>
        <w:t xml:space="preserve">r materialet </w:t>
      </w:r>
      <w:r w:rsidR="00E13EE0">
        <w:rPr>
          <w:rFonts w:ascii="Arial" w:hAnsi="Arial" w:cs="Arial"/>
        </w:rPr>
        <w:t xml:space="preserve">er </w:t>
      </w:r>
      <w:r w:rsidR="00A2014B">
        <w:rPr>
          <w:rFonts w:ascii="Arial" w:hAnsi="Arial" w:cs="Arial"/>
        </w:rPr>
        <w:t>brugt til at aflaste spunsvægge</w:t>
      </w:r>
      <w:r w:rsidR="00E13EE0">
        <w:rPr>
          <w:rFonts w:ascii="Arial" w:hAnsi="Arial" w:cs="Arial"/>
        </w:rPr>
        <w:t>ne</w:t>
      </w:r>
      <w:r w:rsidR="00A2014B">
        <w:rPr>
          <w:rFonts w:ascii="Arial" w:hAnsi="Arial" w:cs="Arial"/>
        </w:rPr>
        <w:t xml:space="preserve"> </w:t>
      </w:r>
      <w:r w:rsidR="003A3863">
        <w:rPr>
          <w:rFonts w:ascii="Arial" w:hAnsi="Arial" w:cs="Arial"/>
        </w:rPr>
        <w:t xml:space="preserve">– </w:t>
      </w:r>
      <w:r w:rsidR="00267FB7">
        <w:rPr>
          <w:rFonts w:ascii="Arial" w:hAnsi="Arial" w:cs="Arial"/>
        </w:rPr>
        <w:t xml:space="preserve">og </w:t>
      </w:r>
      <w:r w:rsidR="003A3863">
        <w:rPr>
          <w:rFonts w:ascii="Arial" w:hAnsi="Arial" w:cs="Arial"/>
        </w:rPr>
        <w:t>lignende byggeprojekter er på vej!</w:t>
      </w:r>
      <w:r w:rsidR="00F05966">
        <w:rPr>
          <w:rFonts w:ascii="Arial" w:hAnsi="Arial" w:cs="Arial"/>
        </w:rPr>
        <w:t xml:space="preserve"> </w:t>
      </w:r>
      <w:r w:rsidR="00F05966">
        <w:rPr>
          <w:rFonts w:ascii="Arial" w:hAnsi="Arial" w:cs="Arial"/>
        </w:rPr>
        <w:br/>
      </w:r>
      <w:r w:rsidR="00CB5607">
        <w:rPr>
          <w:rFonts w:ascii="Arial" w:hAnsi="Arial" w:cs="Arial"/>
        </w:rPr>
        <w:br/>
      </w:r>
      <w:r w:rsidR="00A82DFD" w:rsidRPr="00A82DFD">
        <w:rPr>
          <w:rFonts w:ascii="Arial" w:hAnsi="Arial" w:cs="Arial"/>
          <w:b/>
        </w:rPr>
        <w:t xml:space="preserve">Sådan </w:t>
      </w:r>
      <w:r w:rsidR="00A82DFD">
        <w:rPr>
          <w:rFonts w:ascii="Arial" w:hAnsi="Arial" w:cs="Arial"/>
          <w:b/>
        </w:rPr>
        <w:t>sikres havnearealer med Leca</w:t>
      </w:r>
      <w:r w:rsidR="00A82DFD" w:rsidRPr="00A82DFD">
        <w:rPr>
          <w:rFonts w:ascii="Arial" w:hAnsi="Arial" w:cs="Arial"/>
          <w:b/>
          <w:vertAlign w:val="superscript"/>
        </w:rPr>
        <w:t>®</w:t>
      </w:r>
      <w:r w:rsidR="00A82DFD">
        <w:rPr>
          <w:rFonts w:ascii="Arial" w:hAnsi="Arial" w:cs="Arial"/>
          <w:b/>
        </w:rPr>
        <w:t xml:space="preserve"> letfyld</w:t>
      </w:r>
      <w:r w:rsidR="00A82DFD">
        <w:rPr>
          <w:rFonts w:ascii="Arial" w:hAnsi="Arial" w:cs="Arial"/>
        </w:rPr>
        <w:br/>
      </w:r>
      <w:r w:rsidR="00A332BE">
        <w:rPr>
          <w:rFonts w:ascii="Arial" w:hAnsi="Arial" w:cs="Arial"/>
        </w:rPr>
        <w:t>Nedenfor</w:t>
      </w:r>
      <w:r w:rsidR="008F2F30">
        <w:rPr>
          <w:rFonts w:ascii="Arial" w:hAnsi="Arial" w:cs="Arial"/>
        </w:rPr>
        <w:t xml:space="preserve"> ses et eksempel på, hvordan et kajanlæg ved hjælp af Leca</w:t>
      </w:r>
      <w:r w:rsidR="008F2F30" w:rsidRPr="008F2F30">
        <w:rPr>
          <w:rFonts w:ascii="Arial" w:hAnsi="Arial" w:cs="Arial"/>
          <w:vertAlign w:val="superscript"/>
        </w:rPr>
        <w:t>®</w:t>
      </w:r>
      <w:r w:rsidR="008F2F30">
        <w:rPr>
          <w:rFonts w:ascii="Arial" w:hAnsi="Arial" w:cs="Arial"/>
        </w:rPr>
        <w:t xml:space="preserve"> letfyld</w:t>
      </w:r>
      <w:r w:rsidR="00A332BE">
        <w:rPr>
          <w:rFonts w:ascii="Arial" w:hAnsi="Arial" w:cs="Arial"/>
        </w:rPr>
        <w:t xml:space="preserve"> kan hæves, uden at eksisterende undergrund og spunsvægge påføres yderligere belastninger.</w:t>
      </w:r>
    </w:p>
    <w:p w:rsidR="00CC6149" w:rsidRPr="00CC6149" w:rsidRDefault="00A329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3465576" cy="2395728"/>
            <wp:effectExtent l="0" t="0" r="1905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Illustration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49">
        <w:rPr>
          <w:rFonts w:ascii="Arial" w:hAnsi="Arial" w:cs="Arial"/>
        </w:rPr>
        <w:br/>
      </w:r>
      <w:r w:rsidR="00CC6149" w:rsidRPr="00CC6149">
        <w:rPr>
          <w:rFonts w:ascii="Arial" w:hAnsi="Arial" w:cs="Arial"/>
          <w:i/>
          <w:sz w:val="20"/>
          <w:szCs w:val="20"/>
        </w:rPr>
        <w:t>Eksisterende kajanlæg</w:t>
      </w:r>
      <w:r w:rsidR="007F0881">
        <w:rPr>
          <w:rFonts w:ascii="Arial" w:hAnsi="Arial" w:cs="Arial"/>
          <w:i/>
          <w:sz w:val="20"/>
          <w:szCs w:val="20"/>
        </w:rPr>
        <w:t>!</w:t>
      </w:r>
      <w:r w:rsidR="00CC6149">
        <w:rPr>
          <w:rFonts w:ascii="Arial" w:hAnsi="Arial" w:cs="Arial"/>
          <w:i/>
          <w:sz w:val="20"/>
          <w:szCs w:val="20"/>
        </w:rPr>
        <w:br/>
      </w:r>
    </w:p>
    <w:p w:rsidR="00CC6149" w:rsidRPr="00CC6149" w:rsidRDefault="00A329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>
            <wp:extent cx="3471672" cy="2395728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Illustrat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49">
        <w:rPr>
          <w:rFonts w:ascii="Arial" w:hAnsi="Arial" w:cs="Arial"/>
        </w:rPr>
        <w:br/>
      </w:r>
      <w:r w:rsidR="00CC6149" w:rsidRPr="00CC6149">
        <w:rPr>
          <w:rFonts w:ascii="Arial" w:hAnsi="Arial" w:cs="Arial"/>
          <w:i/>
          <w:sz w:val="20"/>
          <w:szCs w:val="20"/>
        </w:rPr>
        <w:t xml:space="preserve">Eksisterende kajanlæg aflastes ved at bortgrave eksisterende </w:t>
      </w:r>
      <w:r w:rsidR="00BA6FD0">
        <w:rPr>
          <w:rFonts w:ascii="Arial" w:hAnsi="Arial" w:cs="Arial"/>
          <w:i/>
          <w:sz w:val="20"/>
          <w:szCs w:val="20"/>
        </w:rPr>
        <w:br/>
      </w:r>
      <w:r w:rsidR="00CC6149" w:rsidRPr="00CC6149">
        <w:rPr>
          <w:rFonts w:ascii="Arial" w:hAnsi="Arial" w:cs="Arial"/>
          <w:i/>
          <w:sz w:val="20"/>
          <w:szCs w:val="20"/>
        </w:rPr>
        <w:t xml:space="preserve">fyldmateriale i området </w:t>
      </w:r>
      <w:r w:rsidR="002023ED">
        <w:rPr>
          <w:rFonts w:ascii="Arial" w:hAnsi="Arial" w:cs="Arial"/>
          <w:i/>
          <w:sz w:val="20"/>
          <w:szCs w:val="20"/>
        </w:rPr>
        <w:t xml:space="preserve">- </w:t>
      </w:r>
      <w:r w:rsidR="00CC6149" w:rsidRPr="00CC6149">
        <w:rPr>
          <w:rFonts w:ascii="Arial" w:hAnsi="Arial" w:cs="Arial"/>
          <w:i/>
          <w:sz w:val="20"/>
          <w:szCs w:val="20"/>
        </w:rPr>
        <w:t>under og ud mod spunsvæg</w:t>
      </w:r>
      <w:r w:rsidR="002023ED">
        <w:rPr>
          <w:rFonts w:ascii="Arial" w:hAnsi="Arial" w:cs="Arial"/>
          <w:i/>
          <w:sz w:val="20"/>
          <w:szCs w:val="20"/>
        </w:rPr>
        <w:t>gen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 </w:t>
      </w:r>
      <w:r w:rsidR="002023ED">
        <w:rPr>
          <w:rFonts w:ascii="Arial" w:hAnsi="Arial" w:cs="Arial"/>
          <w:i/>
          <w:sz w:val="20"/>
          <w:szCs w:val="20"/>
        </w:rPr>
        <w:t xml:space="preserve">- </w:t>
      </w:r>
      <w:r w:rsidR="006537A3">
        <w:rPr>
          <w:rFonts w:ascii="Arial" w:hAnsi="Arial" w:cs="Arial"/>
          <w:i/>
          <w:sz w:val="20"/>
          <w:szCs w:val="20"/>
        </w:rPr>
        <w:br/>
      </w:r>
      <w:r w:rsidR="00CC6149" w:rsidRPr="00CC6149">
        <w:rPr>
          <w:rFonts w:ascii="Arial" w:hAnsi="Arial" w:cs="Arial"/>
          <w:i/>
          <w:sz w:val="20"/>
          <w:szCs w:val="20"/>
        </w:rPr>
        <w:t>svarende til vægten af tilført Leca</w:t>
      </w:r>
      <w:r w:rsidR="00CC6149" w:rsidRPr="00CC6149">
        <w:rPr>
          <w:rFonts w:ascii="Arial" w:hAnsi="Arial" w:cs="Arial"/>
          <w:i/>
          <w:sz w:val="20"/>
          <w:szCs w:val="20"/>
          <w:vertAlign w:val="superscript"/>
        </w:rPr>
        <w:t>®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 letfyld</w:t>
      </w:r>
      <w:r w:rsidR="007F0881">
        <w:rPr>
          <w:rFonts w:ascii="Arial" w:hAnsi="Arial" w:cs="Arial"/>
          <w:i/>
          <w:sz w:val="20"/>
          <w:szCs w:val="20"/>
        </w:rPr>
        <w:t>. Asfalten</w:t>
      </w:r>
      <w:r w:rsidR="00CC6149">
        <w:rPr>
          <w:rFonts w:ascii="Arial" w:hAnsi="Arial" w:cs="Arial"/>
          <w:i/>
          <w:sz w:val="20"/>
          <w:szCs w:val="20"/>
        </w:rPr>
        <w:t xml:space="preserve"> køres til </w:t>
      </w:r>
      <w:r w:rsidR="006537A3">
        <w:rPr>
          <w:rFonts w:ascii="Arial" w:hAnsi="Arial" w:cs="Arial"/>
          <w:i/>
          <w:sz w:val="20"/>
          <w:szCs w:val="20"/>
        </w:rPr>
        <w:br/>
      </w:r>
      <w:r w:rsidR="00CC6149">
        <w:rPr>
          <w:rFonts w:ascii="Arial" w:hAnsi="Arial" w:cs="Arial"/>
          <w:i/>
          <w:sz w:val="20"/>
          <w:szCs w:val="20"/>
        </w:rPr>
        <w:t>genbru</w:t>
      </w:r>
      <w:r w:rsidR="00CC6149" w:rsidRPr="00F70849">
        <w:rPr>
          <w:rFonts w:ascii="Arial" w:hAnsi="Arial" w:cs="Arial"/>
          <w:i/>
          <w:sz w:val="20"/>
          <w:szCs w:val="20"/>
        </w:rPr>
        <w:t>g</w:t>
      </w:r>
      <w:r w:rsidR="008E626C" w:rsidRPr="00F70849">
        <w:rPr>
          <w:rFonts w:ascii="Arial" w:hAnsi="Arial" w:cs="Arial"/>
          <w:i/>
          <w:sz w:val="20"/>
          <w:szCs w:val="20"/>
        </w:rPr>
        <w:t>,</w:t>
      </w:r>
      <w:r w:rsidR="00CC6149" w:rsidRPr="00F70849">
        <w:rPr>
          <w:rFonts w:ascii="Arial" w:hAnsi="Arial" w:cs="Arial"/>
          <w:i/>
          <w:sz w:val="20"/>
          <w:szCs w:val="20"/>
        </w:rPr>
        <w:t xml:space="preserve"> </w:t>
      </w:r>
      <w:r w:rsidR="00CC6149">
        <w:rPr>
          <w:rFonts w:ascii="Arial" w:hAnsi="Arial" w:cs="Arial"/>
          <w:i/>
          <w:sz w:val="20"/>
          <w:szCs w:val="20"/>
        </w:rPr>
        <w:t>og vejkassebund</w:t>
      </w:r>
      <w:r w:rsidR="007F0881">
        <w:rPr>
          <w:rFonts w:ascii="Arial" w:hAnsi="Arial" w:cs="Arial"/>
          <w:i/>
          <w:sz w:val="20"/>
          <w:szCs w:val="20"/>
        </w:rPr>
        <w:t>en</w:t>
      </w:r>
      <w:r w:rsidR="00CC6149">
        <w:rPr>
          <w:rFonts w:ascii="Arial" w:hAnsi="Arial" w:cs="Arial"/>
          <w:i/>
          <w:sz w:val="20"/>
          <w:szCs w:val="20"/>
        </w:rPr>
        <w:t xml:space="preserve"> </w:t>
      </w:r>
      <w:r w:rsidR="00FF0032">
        <w:rPr>
          <w:rFonts w:ascii="Arial" w:hAnsi="Arial" w:cs="Arial"/>
          <w:i/>
          <w:sz w:val="20"/>
          <w:szCs w:val="20"/>
        </w:rPr>
        <w:t>køres i depot til genanvendelse!</w:t>
      </w:r>
    </w:p>
    <w:p w:rsidR="00E773D4" w:rsidRDefault="00A329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3471672" cy="2395728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Illustration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49">
        <w:rPr>
          <w:rFonts w:ascii="Arial" w:hAnsi="Arial" w:cs="Arial"/>
        </w:rPr>
        <w:br/>
      </w:r>
      <w:r w:rsidR="00CC6149" w:rsidRPr="00CC6149">
        <w:rPr>
          <w:rFonts w:ascii="Arial" w:hAnsi="Arial" w:cs="Arial"/>
          <w:i/>
          <w:sz w:val="20"/>
          <w:szCs w:val="20"/>
        </w:rPr>
        <w:t>Spunsvæg</w:t>
      </w:r>
      <w:r w:rsidR="00FF0032">
        <w:rPr>
          <w:rFonts w:ascii="Arial" w:hAnsi="Arial" w:cs="Arial"/>
          <w:i/>
          <w:sz w:val="20"/>
          <w:szCs w:val="20"/>
        </w:rPr>
        <w:t>gen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 forhøjes</w:t>
      </w:r>
      <w:r w:rsidR="008E626C" w:rsidRPr="008E626C">
        <w:rPr>
          <w:rFonts w:ascii="Arial" w:hAnsi="Arial" w:cs="Arial"/>
          <w:i/>
          <w:color w:val="FF0000"/>
          <w:sz w:val="20"/>
          <w:szCs w:val="20"/>
        </w:rPr>
        <w:t>,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 og Leca® letfyld</w:t>
      </w:r>
      <w:r w:rsidR="00FF0032">
        <w:rPr>
          <w:rFonts w:ascii="Arial" w:hAnsi="Arial" w:cs="Arial"/>
          <w:i/>
          <w:sz w:val="20"/>
          <w:szCs w:val="20"/>
        </w:rPr>
        <w:t>et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 pakkes ind</w:t>
      </w:r>
      <w:r w:rsidR="00FF0032">
        <w:rPr>
          <w:rFonts w:ascii="Arial" w:hAnsi="Arial" w:cs="Arial"/>
          <w:i/>
          <w:sz w:val="20"/>
          <w:szCs w:val="20"/>
        </w:rPr>
        <w:t xml:space="preserve"> i geo</w:t>
      </w:r>
      <w:r w:rsidR="00C210E1">
        <w:rPr>
          <w:rFonts w:ascii="Arial" w:hAnsi="Arial" w:cs="Arial"/>
          <w:i/>
          <w:sz w:val="20"/>
          <w:szCs w:val="20"/>
        </w:rPr>
        <w:t>-</w:t>
      </w:r>
      <w:r w:rsidR="00C210E1">
        <w:rPr>
          <w:rFonts w:ascii="Arial" w:hAnsi="Arial" w:cs="Arial"/>
          <w:i/>
          <w:sz w:val="20"/>
          <w:szCs w:val="20"/>
        </w:rPr>
        <w:br/>
      </w:r>
      <w:r w:rsidR="00FF0032">
        <w:rPr>
          <w:rFonts w:ascii="Arial" w:hAnsi="Arial" w:cs="Arial"/>
          <w:i/>
          <w:sz w:val="20"/>
          <w:szCs w:val="20"/>
        </w:rPr>
        <w:t xml:space="preserve">tekstil under indbygning. </w:t>
      </w:r>
      <w:r w:rsidR="00CC6149" w:rsidRPr="00CC6149">
        <w:rPr>
          <w:rFonts w:ascii="Arial" w:hAnsi="Arial" w:cs="Arial"/>
          <w:i/>
          <w:sz w:val="20"/>
          <w:szCs w:val="20"/>
        </w:rPr>
        <w:t>Vejkassebund</w:t>
      </w:r>
      <w:r w:rsidR="00FF0032">
        <w:rPr>
          <w:rFonts w:ascii="Arial" w:hAnsi="Arial" w:cs="Arial"/>
          <w:i/>
          <w:sz w:val="20"/>
          <w:szCs w:val="20"/>
        </w:rPr>
        <w:t>en genindbygges</w:t>
      </w:r>
      <w:r w:rsidR="000D74D2">
        <w:rPr>
          <w:rFonts w:ascii="Arial" w:hAnsi="Arial" w:cs="Arial"/>
          <w:i/>
          <w:sz w:val="20"/>
          <w:szCs w:val="20"/>
        </w:rPr>
        <w:t xml:space="preserve">, </w:t>
      </w:r>
      <w:r w:rsidR="00CC6149" w:rsidRPr="00CC6149">
        <w:rPr>
          <w:rFonts w:ascii="Arial" w:hAnsi="Arial" w:cs="Arial"/>
          <w:i/>
          <w:sz w:val="20"/>
          <w:szCs w:val="20"/>
        </w:rPr>
        <w:t xml:space="preserve">og </w:t>
      </w:r>
      <w:r w:rsidR="00C210E1">
        <w:rPr>
          <w:rFonts w:ascii="Arial" w:hAnsi="Arial" w:cs="Arial"/>
          <w:i/>
          <w:sz w:val="20"/>
          <w:szCs w:val="20"/>
        </w:rPr>
        <w:br/>
      </w:r>
      <w:r w:rsidR="00FF0032">
        <w:rPr>
          <w:rFonts w:ascii="Arial" w:hAnsi="Arial" w:cs="Arial"/>
          <w:i/>
          <w:sz w:val="20"/>
          <w:szCs w:val="20"/>
        </w:rPr>
        <w:t>der etableres nyt asfalt.</w:t>
      </w:r>
    </w:p>
    <w:p w:rsidR="00E773D4" w:rsidRPr="001C7CBE" w:rsidRDefault="00E773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da-DK"/>
        </w:rPr>
        <w:drawing>
          <wp:inline distT="0" distB="0" distL="0" distR="0">
            <wp:extent cx="4067175" cy="305017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kilde Havn oversvoemmelse 20131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050" cy="30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FD0">
        <w:rPr>
          <w:rFonts w:ascii="Arial" w:hAnsi="Arial" w:cs="Arial"/>
          <w:i/>
          <w:sz w:val="20"/>
          <w:szCs w:val="20"/>
        </w:rPr>
        <w:br/>
        <w:t>Efter stormen ”Bodil” blev</w:t>
      </w:r>
      <w:r w:rsidR="00BA6FD0" w:rsidRPr="00BA6FD0">
        <w:rPr>
          <w:rFonts w:ascii="Arial" w:hAnsi="Arial" w:cs="Arial"/>
          <w:i/>
          <w:sz w:val="20"/>
          <w:szCs w:val="20"/>
        </w:rPr>
        <w:t xml:space="preserve"> </w:t>
      </w:r>
      <w:r w:rsidR="00BA6FD0">
        <w:rPr>
          <w:rFonts w:ascii="Arial" w:hAnsi="Arial" w:cs="Arial"/>
          <w:i/>
          <w:sz w:val="20"/>
          <w:szCs w:val="20"/>
        </w:rPr>
        <w:t xml:space="preserve">Roskilde Havn oversvømmet. Men sådan behøver </w:t>
      </w:r>
      <w:r w:rsidR="00BA6FD0">
        <w:rPr>
          <w:rFonts w:ascii="Arial" w:hAnsi="Arial" w:cs="Arial"/>
          <w:i/>
          <w:sz w:val="20"/>
          <w:szCs w:val="20"/>
        </w:rPr>
        <w:br/>
        <w:t xml:space="preserve">det ikke gå, for </w:t>
      </w:r>
      <w:r w:rsidR="0081498C">
        <w:rPr>
          <w:rFonts w:ascii="Arial" w:hAnsi="Arial" w:cs="Arial"/>
          <w:i/>
          <w:sz w:val="20"/>
          <w:szCs w:val="20"/>
        </w:rPr>
        <w:t>h</w:t>
      </w:r>
      <w:bookmarkStart w:id="0" w:name="_GoBack"/>
      <w:bookmarkEnd w:id="0"/>
      <w:r w:rsidR="0000759E">
        <w:rPr>
          <w:rFonts w:ascii="Arial" w:hAnsi="Arial" w:cs="Arial"/>
          <w:i/>
          <w:sz w:val="20"/>
          <w:szCs w:val="20"/>
        </w:rPr>
        <w:t xml:space="preserve">avnearealer </w:t>
      </w:r>
      <w:r w:rsidR="00BA6FD0" w:rsidRPr="00BA6FD0">
        <w:rPr>
          <w:rFonts w:ascii="Arial" w:hAnsi="Arial" w:cs="Arial"/>
          <w:i/>
          <w:sz w:val="20"/>
          <w:szCs w:val="20"/>
        </w:rPr>
        <w:t xml:space="preserve">kan </w:t>
      </w:r>
      <w:r w:rsidR="00BA6FD0">
        <w:rPr>
          <w:rFonts w:ascii="Arial" w:hAnsi="Arial" w:cs="Arial"/>
          <w:i/>
          <w:sz w:val="20"/>
          <w:szCs w:val="20"/>
        </w:rPr>
        <w:t xml:space="preserve">let og enkelt </w:t>
      </w:r>
      <w:r w:rsidR="00BA6FD0" w:rsidRPr="00BA6FD0">
        <w:rPr>
          <w:rFonts w:ascii="Arial" w:hAnsi="Arial" w:cs="Arial"/>
          <w:i/>
          <w:sz w:val="20"/>
          <w:szCs w:val="20"/>
        </w:rPr>
        <w:t xml:space="preserve">sikres mod oversvømmelse </w:t>
      </w:r>
      <w:r w:rsidR="00BA6FD0">
        <w:rPr>
          <w:rFonts w:ascii="Arial" w:hAnsi="Arial" w:cs="Arial"/>
          <w:i/>
          <w:sz w:val="20"/>
          <w:szCs w:val="20"/>
        </w:rPr>
        <w:br/>
      </w:r>
      <w:r w:rsidR="00BA6FD0" w:rsidRPr="00BA6FD0">
        <w:rPr>
          <w:rFonts w:ascii="Arial" w:hAnsi="Arial" w:cs="Arial"/>
          <w:i/>
          <w:sz w:val="20"/>
          <w:szCs w:val="20"/>
        </w:rPr>
        <w:t>med Leca® letfyld.</w:t>
      </w:r>
      <w:r w:rsidR="00BA6FD0">
        <w:rPr>
          <w:rFonts w:ascii="Arial" w:hAnsi="Arial" w:cs="Arial"/>
          <w:i/>
          <w:sz w:val="16"/>
          <w:szCs w:val="16"/>
        </w:rPr>
        <w:t xml:space="preserve"> </w:t>
      </w:r>
      <w:r w:rsidRPr="00F27251">
        <w:rPr>
          <w:rFonts w:ascii="Arial" w:hAnsi="Arial" w:cs="Arial"/>
          <w:i/>
          <w:sz w:val="16"/>
          <w:szCs w:val="16"/>
        </w:rPr>
        <w:t>Foto: Jan Partoft.</w:t>
      </w:r>
    </w:p>
    <w:sectPr w:rsidR="00E773D4" w:rsidRPr="001C7CBE" w:rsidSect="006537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48"/>
    <w:rsid w:val="000035E0"/>
    <w:rsid w:val="0000759E"/>
    <w:rsid w:val="00014A48"/>
    <w:rsid w:val="00052C31"/>
    <w:rsid w:val="00074FEF"/>
    <w:rsid w:val="000D74D2"/>
    <w:rsid w:val="00163A9C"/>
    <w:rsid w:val="001743B7"/>
    <w:rsid w:val="001C7CBE"/>
    <w:rsid w:val="002023ED"/>
    <w:rsid w:val="00252971"/>
    <w:rsid w:val="00267FB7"/>
    <w:rsid w:val="003A3863"/>
    <w:rsid w:val="003A478C"/>
    <w:rsid w:val="003D284D"/>
    <w:rsid w:val="003D4A81"/>
    <w:rsid w:val="00473C17"/>
    <w:rsid w:val="004D0B68"/>
    <w:rsid w:val="00575BDF"/>
    <w:rsid w:val="005A772C"/>
    <w:rsid w:val="005A7C2C"/>
    <w:rsid w:val="005B26B6"/>
    <w:rsid w:val="005B2E81"/>
    <w:rsid w:val="00621B33"/>
    <w:rsid w:val="006537A3"/>
    <w:rsid w:val="006A79DF"/>
    <w:rsid w:val="006D3483"/>
    <w:rsid w:val="00746831"/>
    <w:rsid w:val="007F0881"/>
    <w:rsid w:val="0081498C"/>
    <w:rsid w:val="008632BA"/>
    <w:rsid w:val="00870F9B"/>
    <w:rsid w:val="008E626C"/>
    <w:rsid w:val="008F2F30"/>
    <w:rsid w:val="009743C4"/>
    <w:rsid w:val="00987280"/>
    <w:rsid w:val="00A2014B"/>
    <w:rsid w:val="00A32932"/>
    <w:rsid w:val="00A332BE"/>
    <w:rsid w:val="00A52672"/>
    <w:rsid w:val="00A82DFD"/>
    <w:rsid w:val="00A97502"/>
    <w:rsid w:val="00AD723F"/>
    <w:rsid w:val="00B01927"/>
    <w:rsid w:val="00B765FD"/>
    <w:rsid w:val="00B92D0C"/>
    <w:rsid w:val="00BA6FD0"/>
    <w:rsid w:val="00BC1446"/>
    <w:rsid w:val="00C12093"/>
    <w:rsid w:val="00C210E1"/>
    <w:rsid w:val="00CB5607"/>
    <w:rsid w:val="00CC060F"/>
    <w:rsid w:val="00CC6149"/>
    <w:rsid w:val="00CD5423"/>
    <w:rsid w:val="00D52D04"/>
    <w:rsid w:val="00D9115B"/>
    <w:rsid w:val="00DC0666"/>
    <w:rsid w:val="00DC6CD0"/>
    <w:rsid w:val="00DE753C"/>
    <w:rsid w:val="00E13EE0"/>
    <w:rsid w:val="00E773D4"/>
    <w:rsid w:val="00ED0DB7"/>
    <w:rsid w:val="00F05966"/>
    <w:rsid w:val="00F05B85"/>
    <w:rsid w:val="00F13A3A"/>
    <w:rsid w:val="00F27251"/>
    <w:rsid w:val="00F33C12"/>
    <w:rsid w:val="00F70849"/>
    <w:rsid w:val="00F77263"/>
    <w:rsid w:val="00FA1E75"/>
    <w:rsid w:val="00FB00EC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15</cp:revision>
  <cp:lastPrinted>2014-01-07T13:47:00Z</cp:lastPrinted>
  <dcterms:created xsi:type="dcterms:W3CDTF">2014-01-07T13:54:00Z</dcterms:created>
  <dcterms:modified xsi:type="dcterms:W3CDTF">2014-01-08T12:35:00Z</dcterms:modified>
</cp:coreProperties>
</file>