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644C" w14:textId="77777777"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 </w:t>
      </w:r>
    </w:p>
    <w:p w14:paraId="44B46B89" w14:textId="77777777"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</w:p>
    <w:p w14:paraId="588E3BE3" w14:textId="77777777"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</w:p>
    <w:p w14:paraId="639C5A7D" w14:textId="63BDA0FB" w:rsidR="00833F6A" w:rsidRPr="00891BE0" w:rsidRDefault="00833F6A" w:rsidP="00833F6A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Press</w:t>
      </w:r>
      <w:r w:rsidR="006547BF">
        <w:rPr>
          <w:rFonts w:ascii="Trebuchet MS" w:hAnsi="Trebuchet MS"/>
          <w:sz w:val="20"/>
          <w:szCs w:val="20"/>
        </w:rPr>
        <w:t xml:space="preserve">meddelande </w:t>
      </w:r>
      <w:r w:rsidR="006547BF">
        <w:rPr>
          <w:rFonts w:ascii="Trebuchet MS" w:hAnsi="Trebuchet MS"/>
          <w:sz w:val="20"/>
          <w:szCs w:val="20"/>
        </w:rPr>
        <w:br/>
      </w:r>
      <w:r w:rsidR="008B4BF6">
        <w:rPr>
          <w:rFonts w:ascii="Trebuchet MS" w:hAnsi="Trebuchet MS"/>
          <w:sz w:val="20"/>
          <w:szCs w:val="20"/>
        </w:rPr>
        <w:t xml:space="preserve">Stockholm </w:t>
      </w:r>
      <w:r w:rsidR="00692DED">
        <w:rPr>
          <w:rFonts w:ascii="Trebuchet MS" w:hAnsi="Trebuchet MS"/>
          <w:sz w:val="20"/>
          <w:szCs w:val="20"/>
        </w:rPr>
        <w:t>2020-08-2</w:t>
      </w:r>
      <w:r w:rsidR="00C87135">
        <w:rPr>
          <w:rFonts w:ascii="Trebuchet MS" w:hAnsi="Trebuchet MS"/>
          <w:sz w:val="20"/>
          <w:szCs w:val="20"/>
        </w:rPr>
        <w:t>8</w:t>
      </w:r>
    </w:p>
    <w:p w14:paraId="00486440" w14:textId="77777777" w:rsidR="00833F6A" w:rsidRDefault="00833F6A" w:rsidP="00833F6A">
      <w:pPr>
        <w:rPr>
          <w:rFonts w:ascii="Trebuchet MS" w:hAnsi="Trebuchet MS" w:cs="Arial"/>
          <w:b/>
          <w:bCs/>
          <w:szCs w:val="28"/>
          <w:u w:val="single"/>
        </w:rPr>
      </w:pPr>
    </w:p>
    <w:p w14:paraId="3484D907" w14:textId="4AD58720" w:rsidR="004332FE" w:rsidRDefault="00384655" w:rsidP="00242C6D">
      <w:pPr>
        <w:rPr>
          <w:rFonts w:ascii="Trebuchet MS" w:hAnsi="Trebuchet MS" w:cs="Arial"/>
          <w:b/>
          <w:bCs/>
          <w:sz w:val="28"/>
          <w:szCs w:val="28"/>
        </w:rPr>
      </w:pPr>
      <w:r w:rsidRPr="00384655">
        <w:rPr>
          <w:noProof/>
        </w:rPr>
        <w:drawing>
          <wp:inline distT="0" distB="0" distL="0" distR="0" wp14:anchorId="7CADB362" wp14:editId="76FEB6C5">
            <wp:extent cx="4747260" cy="2737159"/>
            <wp:effectExtent l="0" t="0" r="0" b="63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9152" cy="274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46F5" w14:textId="3276D635" w:rsidR="00CD4441" w:rsidRPr="00384655" w:rsidRDefault="00384655" w:rsidP="00242C6D">
      <w:pPr>
        <w:rPr>
          <w:rFonts w:ascii="Trebuchet MS" w:hAnsi="Trebuchet MS"/>
          <w:bCs/>
          <w:i/>
          <w:color w:val="7F7F7F" w:themeColor="text1" w:themeTint="80"/>
          <w:sz w:val="18"/>
          <w:szCs w:val="18"/>
        </w:rPr>
      </w:pPr>
      <w:r>
        <w:rPr>
          <w:rFonts w:ascii="Trebuchet MS" w:hAnsi="Trebuchet MS"/>
          <w:bCs/>
          <w:i/>
          <w:color w:val="7F7F7F" w:themeColor="text1" w:themeTint="80"/>
          <w:sz w:val="18"/>
          <w:szCs w:val="18"/>
        </w:rPr>
        <w:br/>
      </w:r>
      <w:r w:rsidRPr="00384655">
        <w:rPr>
          <w:rFonts w:ascii="Trebuchet MS" w:hAnsi="Trebuchet MS"/>
          <w:bCs/>
          <w:i/>
          <w:color w:val="7F7F7F" w:themeColor="text1" w:themeTint="80"/>
          <w:sz w:val="18"/>
          <w:szCs w:val="18"/>
        </w:rPr>
        <w:t>BDO:s nya partners är Jonas Holmberg, Maria Hyckenberg, Maria Björkman och Per Fridolin.</w:t>
      </w:r>
    </w:p>
    <w:p w14:paraId="5B1239BC" w14:textId="77777777" w:rsidR="00384655" w:rsidRDefault="00384655" w:rsidP="00242C6D">
      <w:pPr>
        <w:rPr>
          <w:rFonts w:ascii="Trebuchet MS" w:hAnsi="Trebuchet MS" w:cs="Arial"/>
          <w:b/>
          <w:bCs/>
          <w:sz w:val="28"/>
          <w:szCs w:val="28"/>
        </w:rPr>
      </w:pPr>
    </w:p>
    <w:p w14:paraId="055DECB6" w14:textId="54971DF9" w:rsidR="00242C6D" w:rsidRPr="005B2F35" w:rsidRDefault="006C1FCE" w:rsidP="00242C6D">
      <w:pPr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Marknadsfokus förenar BDO:s nya partners</w:t>
      </w:r>
    </w:p>
    <w:p w14:paraId="7F4EB4EA" w14:textId="77777777" w:rsidR="00242C6D" w:rsidRDefault="00242C6D" w:rsidP="00242C6D">
      <w:pPr>
        <w:rPr>
          <w:rFonts w:ascii="Trebuchet MS" w:hAnsi="Trebuchet MS" w:cs="Arial"/>
          <w:b/>
          <w:bCs/>
          <w:sz w:val="20"/>
        </w:rPr>
      </w:pPr>
    </w:p>
    <w:p w14:paraId="28796736" w14:textId="092E9C25" w:rsidR="009A6027" w:rsidRPr="009A6027" w:rsidRDefault="006C1FCE" w:rsidP="009A6027">
      <w:pPr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 xml:space="preserve">BDO </w:t>
      </w:r>
      <w:r w:rsidR="001A758D">
        <w:rPr>
          <w:rFonts w:ascii="Trebuchet MS" w:hAnsi="Trebuchet MS"/>
          <w:b/>
          <w:i/>
          <w:sz w:val="20"/>
          <w:szCs w:val="20"/>
        </w:rPr>
        <w:t>tar in fyra medarbetare som</w:t>
      </w:r>
      <w:r>
        <w:rPr>
          <w:rFonts w:ascii="Trebuchet MS" w:hAnsi="Trebuchet MS"/>
          <w:b/>
          <w:i/>
          <w:sz w:val="20"/>
          <w:szCs w:val="20"/>
        </w:rPr>
        <w:t xml:space="preserve"> partner</w:t>
      </w:r>
      <w:r w:rsidR="009929C5">
        <w:rPr>
          <w:rFonts w:ascii="Trebuchet MS" w:hAnsi="Trebuchet MS"/>
          <w:b/>
          <w:i/>
          <w:sz w:val="20"/>
          <w:szCs w:val="20"/>
        </w:rPr>
        <w:t>s</w:t>
      </w:r>
      <w:r w:rsidR="001A758D">
        <w:rPr>
          <w:rFonts w:ascii="Trebuchet MS" w:hAnsi="Trebuchet MS"/>
          <w:b/>
          <w:i/>
          <w:sz w:val="20"/>
          <w:szCs w:val="20"/>
        </w:rPr>
        <w:t xml:space="preserve"> i rådgivning- och revisionsbyrån BDO</w:t>
      </w:r>
      <w:r>
        <w:rPr>
          <w:rFonts w:ascii="Trebuchet MS" w:hAnsi="Trebuchet MS"/>
          <w:b/>
          <w:i/>
          <w:sz w:val="20"/>
          <w:szCs w:val="20"/>
        </w:rPr>
        <w:t>. F</w:t>
      </w:r>
      <w:r w:rsidR="009A6027">
        <w:rPr>
          <w:rFonts w:ascii="Trebuchet MS" w:hAnsi="Trebuchet MS"/>
          <w:b/>
          <w:i/>
          <w:sz w:val="20"/>
          <w:szCs w:val="20"/>
        </w:rPr>
        <w:t xml:space="preserve">rån och med </w:t>
      </w:r>
      <w:r w:rsidR="00263830">
        <w:rPr>
          <w:rFonts w:ascii="Trebuchet MS" w:hAnsi="Trebuchet MS"/>
          <w:b/>
          <w:i/>
          <w:sz w:val="20"/>
          <w:szCs w:val="20"/>
        </w:rPr>
        <w:t xml:space="preserve">den </w:t>
      </w:r>
      <w:r w:rsidR="009A6027">
        <w:rPr>
          <w:rFonts w:ascii="Trebuchet MS" w:hAnsi="Trebuchet MS"/>
          <w:b/>
          <w:i/>
          <w:sz w:val="20"/>
          <w:szCs w:val="20"/>
        </w:rPr>
        <w:t>1 september i år</w:t>
      </w:r>
      <w:r>
        <w:rPr>
          <w:rFonts w:ascii="Trebuchet MS" w:hAnsi="Trebuchet MS"/>
          <w:b/>
          <w:i/>
          <w:sz w:val="20"/>
          <w:szCs w:val="20"/>
        </w:rPr>
        <w:t xml:space="preserve"> ingår </w:t>
      </w:r>
      <w:r w:rsidRPr="006C1FCE">
        <w:rPr>
          <w:rFonts w:ascii="Trebuchet MS" w:hAnsi="Trebuchet MS"/>
          <w:b/>
          <w:i/>
          <w:sz w:val="20"/>
          <w:szCs w:val="20"/>
        </w:rPr>
        <w:t>Maria Hyckenberg</w:t>
      </w:r>
      <w:r>
        <w:rPr>
          <w:rFonts w:ascii="Trebuchet MS" w:hAnsi="Trebuchet MS"/>
          <w:b/>
          <w:i/>
          <w:sz w:val="20"/>
          <w:szCs w:val="20"/>
        </w:rPr>
        <w:t xml:space="preserve">, </w:t>
      </w:r>
      <w:r w:rsidRPr="006C1FCE">
        <w:rPr>
          <w:rFonts w:ascii="Trebuchet MS" w:hAnsi="Trebuchet MS"/>
          <w:b/>
          <w:i/>
          <w:sz w:val="20"/>
          <w:szCs w:val="20"/>
        </w:rPr>
        <w:t>Maria Björkman</w:t>
      </w:r>
      <w:r>
        <w:rPr>
          <w:rFonts w:ascii="Trebuchet MS" w:hAnsi="Trebuchet MS"/>
          <w:b/>
          <w:i/>
          <w:sz w:val="20"/>
          <w:szCs w:val="20"/>
        </w:rPr>
        <w:t xml:space="preserve">, </w:t>
      </w:r>
      <w:r w:rsidRPr="006C1FCE">
        <w:rPr>
          <w:rFonts w:ascii="Trebuchet MS" w:hAnsi="Trebuchet MS"/>
          <w:b/>
          <w:i/>
          <w:sz w:val="20"/>
          <w:szCs w:val="20"/>
        </w:rPr>
        <w:t>Per Fridolin</w:t>
      </w:r>
      <w:r>
        <w:rPr>
          <w:rFonts w:ascii="Trebuchet MS" w:hAnsi="Trebuchet MS"/>
          <w:b/>
          <w:i/>
          <w:sz w:val="20"/>
          <w:szCs w:val="20"/>
        </w:rPr>
        <w:t xml:space="preserve"> och </w:t>
      </w:r>
      <w:r w:rsidRPr="006C1FCE">
        <w:rPr>
          <w:rFonts w:ascii="Trebuchet MS" w:hAnsi="Trebuchet MS"/>
          <w:b/>
          <w:i/>
          <w:sz w:val="20"/>
          <w:szCs w:val="20"/>
        </w:rPr>
        <w:t>Jonas Holmberg</w:t>
      </w:r>
      <w:r>
        <w:rPr>
          <w:rFonts w:ascii="Trebuchet MS" w:hAnsi="Trebuchet MS"/>
          <w:b/>
          <w:i/>
          <w:sz w:val="20"/>
          <w:szCs w:val="20"/>
        </w:rPr>
        <w:t xml:space="preserve"> i partnerkretsen.</w:t>
      </w:r>
    </w:p>
    <w:p w14:paraId="48E54557" w14:textId="77777777" w:rsidR="00945631" w:rsidRDefault="00945631" w:rsidP="004056FB">
      <w:pPr>
        <w:rPr>
          <w:rFonts w:ascii="Trebuchet MS" w:hAnsi="Trebuchet MS"/>
          <w:b/>
          <w:i/>
          <w:sz w:val="20"/>
          <w:szCs w:val="20"/>
        </w:rPr>
      </w:pPr>
    </w:p>
    <w:p w14:paraId="769A7B44" w14:textId="77777777" w:rsidR="00263830" w:rsidRDefault="00692DED" w:rsidP="00263830">
      <w:pPr>
        <w:spacing w:after="160" w:line="259" w:lineRule="auto"/>
        <w:rPr>
          <w:rFonts w:ascii="Trebuchet MS" w:hAnsi="Trebuchet MS"/>
          <w:sz w:val="20"/>
          <w:szCs w:val="20"/>
        </w:rPr>
      </w:pPr>
      <w:r w:rsidRPr="00692DED">
        <w:rPr>
          <w:rFonts w:ascii="Arial" w:hAnsi="Arial" w:cs="Arial"/>
          <w:sz w:val="20"/>
          <w:szCs w:val="20"/>
        </w:rPr>
        <w:t>​</w:t>
      </w:r>
      <w:r w:rsidR="001A758D">
        <w:rPr>
          <w:rFonts w:ascii="Trebuchet MS" w:hAnsi="Trebuchet MS"/>
          <w:sz w:val="20"/>
          <w:szCs w:val="20"/>
        </w:rPr>
        <w:t xml:space="preserve">De invalda delar ett starkt marknadsfokus och </w:t>
      </w:r>
      <w:r w:rsidR="009929C5">
        <w:rPr>
          <w:rFonts w:ascii="Trebuchet MS" w:hAnsi="Trebuchet MS"/>
          <w:sz w:val="20"/>
          <w:szCs w:val="20"/>
        </w:rPr>
        <w:t xml:space="preserve">tillträder i samband med att BDO går in i en ny visionsperiod. </w:t>
      </w:r>
      <w:r w:rsidR="00263830">
        <w:rPr>
          <w:rFonts w:ascii="Trebuchet MS" w:hAnsi="Trebuchet MS"/>
          <w:sz w:val="20"/>
          <w:szCs w:val="20"/>
        </w:rPr>
        <w:t>Den nya visionen</w:t>
      </w:r>
      <w:r w:rsidR="00263830" w:rsidRPr="000E2586">
        <w:rPr>
          <w:rFonts w:ascii="Trebuchet MS" w:hAnsi="Trebuchet MS"/>
          <w:sz w:val="20"/>
          <w:szCs w:val="20"/>
        </w:rPr>
        <w:t xml:space="preserve"> innebär en ordentlig ambitionshöjning för BDO</w:t>
      </w:r>
      <w:r w:rsidR="00263830">
        <w:rPr>
          <w:rFonts w:ascii="Trebuchet MS" w:hAnsi="Trebuchet MS"/>
          <w:sz w:val="20"/>
          <w:szCs w:val="20"/>
        </w:rPr>
        <w:t xml:space="preserve"> med en tydligare positionering mot små och medelstora företag</w:t>
      </w:r>
      <w:r w:rsidR="00263830" w:rsidRPr="000E2586">
        <w:rPr>
          <w:rFonts w:ascii="Trebuchet MS" w:hAnsi="Trebuchet MS"/>
          <w:sz w:val="20"/>
          <w:szCs w:val="20"/>
        </w:rPr>
        <w:t xml:space="preserve">. </w:t>
      </w:r>
    </w:p>
    <w:p w14:paraId="16DEEEC3" w14:textId="6CB20AF2" w:rsidR="009929C5" w:rsidRPr="00F033F9" w:rsidRDefault="00D72484" w:rsidP="009929C5">
      <w:pPr>
        <w:pStyle w:val="Liststycke"/>
        <w:numPr>
          <w:ilvl w:val="0"/>
          <w:numId w:val="6"/>
        </w:numPr>
        <w:rPr>
          <w:rFonts w:ascii="Trebuchet MS" w:eastAsiaTheme="minorHAnsi" w:hAnsi="Trebuchet MS" w:cs="Calibri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Partnerintaget</w:t>
      </w:r>
      <w:r w:rsidR="009929C5" w:rsidRPr="00692DED">
        <w:rPr>
          <w:rFonts w:ascii="Trebuchet MS" w:hAnsi="Trebuchet MS"/>
          <w:sz w:val="20"/>
          <w:szCs w:val="20"/>
        </w:rPr>
        <w:t xml:space="preserve"> blir ett viktigt tillskott inte minst i vårt arbete med att implementera den nya visionen </w:t>
      </w:r>
      <w:r w:rsidR="009929C5">
        <w:rPr>
          <w:rFonts w:ascii="Trebuchet MS" w:hAnsi="Trebuchet MS"/>
          <w:sz w:val="20"/>
          <w:szCs w:val="20"/>
        </w:rPr>
        <w:t xml:space="preserve">som går under namnet </w:t>
      </w:r>
      <w:r w:rsidR="009929C5" w:rsidRPr="00692DED">
        <w:rPr>
          <w:rFonts w:ascii="Trebuchet MS" w:hAnsi="Trebuchet MS"/>
          <w:sz w:val="20"/>
          <w:szCs w:val="20"/>
        </w:rPr>
        <w:t>It's time to lead</w:t>
      </w:r>
      <w:r w:rsidR="009929C5" w:rsidRPr="00F033F9">
        <w:rPr>
          <w:rFonts w:ascii="Trebuchet MS" w:hAnsi="Trebuchet MS"/>
          <w:sz w:val="20"/>
          <w:szCs w:val="20"/>
        </w:rPr>
        <w:t xml:space="preserve">, säger Pether Römbo, ordförande i Delägarberedningen. </w:t>
      </w:r>
    </w:p>
    <w:p w14:paraId="27B08A3C" w14:textId="77777777" w:rsidR="00D72484" w:rsidRDefault="00D72484" w:rsidP="001A758D">
      <w:pPr>
        <w:spacing w:after="160" w:line="259" w:lineRule="auto"/>
        <w:rPr>
          <w:rFonts w:ascii="Trebuchet MS" w:hAnsi="Trebuchet MS"/>
          <w:sz w:val="20"/>
          <w:szCs w:val="20"/>
        </w:rPr>
      </w:pPr>
    </w:p>
    <w:p w14:paraId="6130594E" w14:textId="45B5E8B7" w:rsidR="009929C5" w:rsidRDefault="00D72484" w:rsidP="001A758D">
      <w:pPr>
        <w:spacing w:after="160" w:line="259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Av de fyra nytillskotten verkar två inom </w:t>
      </w:r>
      <w:r w:rsidR="00744A0E">
        <w:rPr>
          <w:rFonts w:ascii="Trebuchet MS" w:hAnsi="Trebuchet MS"/>
          <w:sz w:val="20"/>
          <w:szCs w:val="20"/>
        </w:rPr>
        <w:t>företagsservice</w:t>
      </w:r>
      <w:r>
        <w:rPr>
          <w:rFonts w:ascii="Trebuchet MS" w:hAnsi="Trebuchet MS"/>
          <w:sz w:val="20"/>
          <w:szCs w:val="20"/>
        </w:rPr>
        <w:t xml:space="preserve">, en inom </w:t>
      </w:r>
      <w:r w:rsidR="00744A0E">
        <w:rPr>
          <w:rFonts w:ascii="Trebuchet MS" w:hAnsi="Trebuchet MS"/>
          <w:sz w:val="20"/>
          <w:szCs w:val="20"/>
        </w:rPr>
        <w:t>revision</w:t>
      </w:r>
      <w:r>
        <w:rPr>
          <w:rFonts w:ascii="Trebuchet MS" w:hAnsi="Trebuchet MS"/>
          <w:sz w:val="20"/>
          <w:szCs w:val="20"/>
        </w:rPr>
        <w:t xml:space="preserve"> och en inom </w:t>
      </w:r>
      <w:r w:rsidR="00744A0E">
        <w:rPr>
          <w:rFonts w:ascii="Trebuchet MS" w:hAnsi="Trebuchet MS"/>
          <w:sz w:val="20"/>
          <w:szCs w:val="20"/>
        </w:rPr>
        <w:t>skatt</w:t>
      </w:r>
      <w:r>
        <w:rPr>
          <w:rFonts w:ascii="Trebuchet MS" w:hAnsi="Trebuchet MS"/>
          <w:sz w:val="20"/>
          <w:szCs w:val="20"/>
        </w:rPr>
        <w:t>.</w:t>
      </w:r>
    </w:p>
    <w:p w14:paraId="509F77CA" w14:textId="77777777" w:rsidR="00547ED5" w:rsidRPr="009E6986" w:rsidRDefault="00547ED5" w:rsidP="00D72484">
      <w:pPr>
        <w:rPr>
          <w:rFonts w:ascii="Trebuchet MS" w:eastAsiaTheme="minorHAnsi" w:hAnsi="Trebuchet MS"/>
          <w:sz w:val="20"/>
          <w:szCs w:val="20"/>
        </w:rPr>
      </w:pPr>
    </w:p>
    <w:p w14:paraId="55F92BEF" w14:textId="399F91F2" w:rsidR="00580B66" w:rsidRPr="00CB1D02" w:rsidRDefault="00F033F9" w:rsidP="00547ED5">
      <w:pPr>
        <w:spacing w:after="160" w:line="259" w:lineRule="auto"/>
        <w:rPr>
          <w:rFonts w:ascii="Trebuchet MS" w:hAnsi="Trebuchet MS"/>
          <w:b/>
          <w:sz w:val="20"/>
          <w:szCs w:val="20"/>
        </w:rPr>
      </w:pPr>
      <w:r w:rsidRPr="00CB1D02">
        <w:rPr>
          <w:rFonts w:ascii="Trebuchet MS" w:hAnsi="Trebuchet MS"/>
          <w:b/>
          <w:sz w:val="20"/>
          <w:szCs w:val="20"/>
        </w:rPr>
        <w:t>Här följer en kort presentation om BDO:s nya partners 20</w:t>
      </w:r>
      <w:r w:rsidR="009929C5">
        <w:rPr>
          <w:rFonts w:ascii="Trebuchet MS" w:hAnsi="Trebuchet MS"/>
          <w:b/>
          <w:sz w:val="20"/>
          <w:szCs w:val="20"/>
        </w:rPr>
        <w:t>20</w:t>
      </w:r>
      <w:r w:rsidRPr="00CB1D02">
        <w:rPr>
          <w:rFonts w:ascii="Trebuchet MS" w:hAnsi="Trebuchet MS"/>
          <w:b/>
          <w:sz w:val="20"/>
          <w:szCs w:val="20"/>
        </w:rPr>
        <w:t>:</w:t>
      </w:r>
    </w:p>
    <w:p w14:paraId="70FA9BB3" w14:textId="08A18F28" w:rsidR="00774B2F" w:rsidRPr="00CD4441" w:rsidRDefault="00774B2F" w:rsidP="007D3571">
      <w:pPr>
        <w:spacing w:after="160" w:line="259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Maria Hyckenberg, </w:t>
      </w:r>
      <w:r w:rsidR="00E37D4B">
        <w:rPr>
          <w:rFonts w:ascii="Trebuchet MS" w:hAnsi="Trebuchet MS"/>
          <w:b/>
          <w:sz w:val="16"/>
          <w:szCs w:val="16"/>
        </w:rPr>
        <w:t>skatte</w:t>
      </w:r>
      <w:r w:rsidR="007D3571">
        <w:rPr>
          <w:rFonts w:ascii="Trebuchet MS" w:hAnsi="Trebuchet MS"/>
          <w:b/>
          <w:sz w:val="16"/>
          <w:szCs w:val="16"/>
        </w:rPr>
        <w:t>rådgivare och kontorschef</w:t>
      </w:r>
      <w:r w:rsidR="00E37D4B">
        <w:rPr>
          <w:rFonts w:ascii="Trebuchet MS" w:hAnsi="Trebuchet MS"/>
          <w:b/>
          <w:sz w:val="16"/>
          <w:szCs w:val="16"/>
        </w:rPr>
        <w:t xml:space="preserve"> </w:t>
      </w:r>
      <w:r>
        <w:rPr>
          <w:rFonts w:ascii="Trebuchet MS" w:hAnsi="Trebuchet MS"/>
          <w:b/>
          <w:sz w:val="16"/>
          <w:szCs w:val="16"/>
        </w:rPr>
        <w:t xml:space="preserve">i </w:t>
      </w:r>
      <w:r w:rsidR="00E37D4B">
        <w:rPr>
          <w:rFonts w:ascii="Trebuchet MS" w:hAnsi="Trebuchet MS"/>
          <w:b/>
          <w:sz w:val="16"/>
          <w:szCs w:val="16"/>
        </w:rPr>
        <w:t>Jönköping</w:t>
      </w:r>
      <w:r w:rsidRPr="00CD4441">
        <w:rPr>
          <w:rFonts w:ascii="Trebuchet MS" w:hAnsi="Trebuchet MS"/>
          <w:b/>
          <w:sz w:val="16"/>
          <w:szCs w:val="16"/>
        </w:rPr>
        <w:br/>
      </w:r>
      <w:r w:rsidR="007D3571">
        <w:rPr>
          <w:rFonts w:ascii="Trebuchet MS" w:hAnsi="Trebuchet MS"/>
          <w:sz w:val="16"/>
          <w:szCs w:val="16"/>
        </w:rPr>
        <w:t>Maria</w:t>
      </w:r>
      <w:r w:rsidRPr="00CD4441">
        <w:rPr>
          <w:rFonts w:ascii="Trebuchet MS" w:hAnsi="Trebuchet MS"/>
          <w:sz w:val="16"/>
          <w:szCs w:val="16"/>
        </w:rPr>
        <w:t xml:space="preserve"> är </w:t>
      </w:r>
      <w:r w:rsidR="007B0545">
        <w:rPr>
          <w:rFonts w:ascii="Trebuchet MS" w:hAnsi="Trebuchet MS"/>
          <w:sz w:val="16"/>
          <w:szCs w:val="16"/>
        </w:rPr>
        <w:t xml:space="preserve">en affärsdriven </w:t>
      </w:r>
      <w:r w:rsidRPr="00CD4441">
        <w:rPr>
          <w:rFonts w:ascii="Trebuchet MS" w:hAnsi="Trebuchet MS"/>
          <w:sz w:val="16"/>
          <w:szCs w:val="16"/>
        </w:rPr>
        <w:t>kontorschef.</w:t>
      </w:r>
      <w:r w:rsidR="007D3571">
        <w:rPr>
          <w:rFonts w:ascii="Trebuchet MS" w:hAnsi="Trebuchet MS"/>
          <w:sz w:val="16"/>
          <w:szCs w:val="16"/>
        </w:rPr>
        <w:t xml:space="preserve"> Hennes</w:t>
      </w:r>
      <w:r w:rsidR="007D3571" w:rsidRPr="007D3571">
        <w:rPr>
          <w:rFonts w:ascii="Trebuchet MS" w:hAnsi="Trebuchet MS"/>
          <w:sz w:val="16"/>
          <w:szCs w:val="16"/>
        </w:rPr>
        <w:t xml:space="preserve"> breda och mångåriga erfarenhet </w:t>
      </w:r>
      <w:r w:rsidR="007B0545">
        <w:rPr>
          <w:rFonts w:ascii="Trebuchet MS" w:hAnsi="Trebuchet MS"/>
          <w:sz w:val="16"/>
          <w:szCs w:val="16"/>
        </w:rPr>
        <w:t>inom</w:t>
      </w:r>
      <w:r w:rsidR="007D3571" w:rsidRPr="007D3571">
        <w:rPr>
          <w:rFonts w:ascii="Trebuchet MS" w:hAnsi="Trebuchet MS"/>
          <w:sz w:val="16"/>
          <w:szCs w:val="16"/>
        </w:rPr>
        <w:t xml:space="preserve"> professionell skatterådgivning är värdefull för kontorets utveckling såväl som för övriga byråns </w:t>
      </w:r>
      <w:r w:rsidR="007B0545">
        <w:rPr>
          <w:rFonts w:ascii="Trebuchet MS" w:hAnsi="Trebuchet MS"/>
          <w:sz w:val="16"/>
          <w:szCs w:val="16"/>
        </w:rPr>
        <w:t>skatte</w:t>
      </w:r>
      <w:r w:rsidR="007D3571" w:rsidRPr="007D3571">
        <w:rPr>
          <w:rFonts w:ascii="Trebuchet MS" w:hAnsi="Trebuchet MS"/>
          <w:sz w:val="16"/>
          <w:szCs w:val="16"/>
        </w:rPr>
        <w:t>verksamhet.</w:t>
      </w:r>
    </w:p>
    <w:p w14:paraId="0EB92092" w14:textId="32B0D657" w:rsidR="00547ED5" w:rsidRPr="00CD4441" w:rsidRDefault="00D72484" w:rsidP="00547ED5">
      <w:pPr>
        <w:spacing w:after="160" w:line="259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>Maria Björkman</w:t>
      </w:r>
      <w:r w:rsidR="000746EC">
        <w:rPr>
          <w:rFonts w:ascii="Trebuchet MS" w:hAnsi="Trebuchet MS"/>
          <w:b/>
          <w:sz w:val="16"/>
          <w:szCs w:val="16"/>
        </w:rPr>
        <w:t xml:space="preserve">, auktoriserad </w:t>
      </w:r>
      <w:r w:rsidR="00806A3C">
        <w:rPr>
          <w:rFonts w:ascii="Trebuchet MS" w:hAnsi="Trebuchet MS"/>
          <w:b/>
          <w:sz w:val="16"/>
          <w:szCs w:val="16"/>
        </w:rPr>
        <w:t>redovisningskonsult och marknadsansvarig</w:t>
      </w:r>
      <w:r w:rsidR="000746EC">
        <w:rPr>
          <w:rFonts w:ascii="Trebuchet MS" w:hAnsi="Trebuchet MS"/>
          <w:b/>
          <w:sz w:val="16"/>
          <w:szCs w:val="16"/>
        </w:rPr>
        <w:t xml:space="preserve"> i </w:t>
      </w:r>
      <w:r w:rsidR="00806A3C">
        <w:rPr>
          <w:rFonts w:ascii="Trebuchet MS" w:hAnsi="Trebuchet MS"/>
          <w:b/>
          <w:sz w:val="16"/>
          <w:szCs w:val="16"/>
        </w:rPr>
        <w:t>Uppsala</w:t>
      </w:r>
      <w:r w:rsidR="00B40F77" w:rsidRPr="00CD4441">
        <w:rPr>
          <w:rFonts w:ascii="Trebuchet MS" w:hAnsi="Trebuchet MS"/>
          <w:b/>
          <w:sz w:val="16"/>
          <w:szCs w:val="16"/>
        </w:rPr>
        <w:br/>
      </w:r>
      <w:r w:rsidR="00806A3C">
        <w:rPr>
          <w:rFonts w:ascii="Trebuchet MS" w:hAnsi="Trebuchet MS"/>
          <w:sz w:val="16"/>
          <w:szCs w:val="16"/>
        </w:rPr>
        <w:t>Maria</w:t>
      </w:r>
      <w:r w:rsidR="00547ED5" w:rsidRPr="00CD4441">
        <w:rPr>
          <w:rFonts w:ascii="Trebuchet MS" w:hAnsi="Trebuchet MS"/>
          <w:sz w:val="16"/>
          <w:szCs w:val="16"/>
        </w:rPr>
        <w:t xml:space="preserve"> är </w:t>
      </w:r>
      <w:r w:rsidR="00806A3C">
        <w:rPr>
          <w:rFonts w:ascii="Trebuchet MS" w:hAnsi="Trebuchet MS"/>
          <w:sz w:val="16"/>
          <w:szCs w:val="16"/>
        </w:rPr>
        <w:t xml:space="preserve">en erfaren </w:t>
      </w:r>
      <w:r w:rsidR="00547ED5" w:rsidRPr="00CD4441">
        <w:rPr>
          <w:rFonts w:ascii="Trebuchet MS" w:hAnsi="Trebuchet MS"/>
          <w:sz w:val="16"/>
          <w:szCs w:val="16"/>
        </w:rPr>
        <w:t xml:space="preserve">auktoriserad </w:t>
      </w:r>
      <w:r w:rsidR="00806A3C">
        <w:rPr>
          <w:rFonts w:ascii="Trebuchet MS" w:hAnsi="Trebuchet MS"/>
          <w:sz w:val="16"/>
          <w:szCs w:val="16"/>
        </w:rPr>
        <w:t>redovisningskonsult som har ett enormt driv. Hon har redan under sitt första år stärkt BDO:s varumärke i Uppsala och bidragit till flera intressanta uppdrag.</w:t>
      </w:r>
    </w:p>
    <w:p w14:paraId="3CA305BF" w14:textId="4CD249DE" w:rsidR="00E33450" w:rsidRPr="00CD4441" w:rsidRDefault="00774B2F" w:rsidP="00E33450">
      <w:pPr>
        <w:spacing w:after="160" w:line="259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>Per Fridolin</w:t>
      </w:r>
      <w:r w:rsidR="000746EC">
        <w:rPr>
          <w:rFonts w:ascii="Trebuchet MS" w:hAnsi="Trebuchet MS"/>
          <w:b/>
          <w:sz w:val="16"/>
          <w:szCs w:val="16"/>
        </w:rPr>
        <w:t xml:space="preserve">, auktoriserad </w:t>
      </w:r>
      <w:r>
        <w:rPr>
          <w:rFonts w:ascii="Trebuchet MS" w:hAnsi="Trebuchet MS"/>
          <w:b/>
          <w:sz w:val="16"/>
          <w:szCs w:val="16"/>
        </w:rPr>
        <w:t>revisor och licensierad revisor för finansiella företag</w:t>
      </w:r>
      <w:r w:rsidR="000746EC">
        <w:rPr>
          <w:rFonts w:ascii="Trebuchet MS" w:hAnsi="Trebuchet MS"/>
          <w:b/>
          <w:sz w:val="16"/>
          <w:szCs w:val="16"/>
        </w:rPr>
        <w:t xml:space="preserve"> i Stockholm</w:t>
      </w:r>
      <w:r w:rsidR="00B40F77" w:rsidRPr="00CD4441">
        <w:rPr>
          <w:rFonts w:ascii="Trebuchet MS" w:hAnsi="Trebuchet MS"/>
          <w:b/>
          <w:sz w:val="16"/>
          <w:szCs w:val="16"/>
        </w:rPr>
        <w:br/>
      </w:r>
      <w:bookmarkStart w:id="0" w:name="_GoBack"/>
      <w:bookmarkEnd w:id="0"/>
      <w:r w:rsidR="00E33450" w:rsidRPr="00E33450">
        <w:rPr>
          <w:rFonts w:ascii="Trebuchet MS" w:hAnsi="Trebuchet MS"/>
          <w:sz w:val="16"/>
          <w:szCs w:val="16"/>
        </w:rPr>
        <w:t>Per är auktoriserad revisor med unika kunskaper inom framför allt banker och kreditmarknadsbolag sedan många år. Pers expertkunskaper tillsammans med hans kundorienterade och serviceinriktade sätt har varit avgörande i många nya uppdrag.</w:t>
      </w:r>
    </w:p>
    <w:p w14:paraId="366DBCB7" w14:textId="547ECB0E" w:rsidR="00B40F77" w:rsidRPr="00AA101D" w:rsidRDefault="00AA101D" w:rsidP="00E66851">
      <w:pPr>
        <w:spacing w:after="160" w:line="259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>Jonas Holmberg</w:t>
      </w:r>
      <w:r w:rsidR="000746EC">
        <w:rPr>
          <w:rFonts w:ascii="Trebuchet MS" w:hAnsi="Trebuchet MS"/>
          <w:b/>
          <w:sz w:val="16"/>
          <w:szCs w:val="16"/>
        </w:rPr>
        <w:t xml:space="preserve">, </w:t>
      </w:r>
      <w:r>
        <w:rPr>
          <w:rFonts w:ascii="Trebuchet MS" w:hAnsi="Trebuchet MS"/>
          <w:b/>
          <w:sz w:val="16"/>
          <w:szCs w:val="16"/>
        </w:rPr>
        <w:t xml:space="preserve">regional chef för outsourcing </w:t>
      </w:r>
      <w:r w:rsidR="000746EC">
        <w:rPr>
          <w:rFonts w:ascii="Trebuchet MS" w:hAnsi="Trebuchet MS"/>
          <w:b/>
          <w:sz w:val="16"/>
          <w:szCs w:val="16"/>
        </w:rPr>
        <w:t>i Stockholm</w:t>
      </w:r>
      <w:r w:rsidR="00B40F77" w:rsidRPr="00CD4441">
        <w:rPr>
          <w:rFonts w:ascii="Trebuchet MS" w:hAnsi="Trebuchet MS"/>
          <w:b/>
          <w:sz w:val="16"/>
          <w:szCs w:val="16"/>
        </w:rPr>
        <w:br/>
      </w:r>
      <w:r w:rsidR="00801F9E">
        <w:rPr>
          <w:rFonts w:ascii="Trebuchet MS" w:hAnsi="Trebuchet MS"/>
          <w:sz w:val="16"/>
          <w:szCs w:val="16"/>
        </w:rPr>
        <w:t xml:space="preserve">Jonas har haft flera viktiga uppdrag inom företagsservice och </w:t>
      </w:r>
      <w:r w:rsidR="0081584F">
        <w:rPr>
          <w:rFonts w:ascii="Trebuchet MS" w:hAnsi="Trebuchet MS"/>
          <w:sz w:val="16"/>
          <w:szCs w:val="16"/>
        </w:rPr>
        <w:t xml:space="preserve">BDO:s digitalisering inom områden. Han </w:t>
      </w:r>
      <w:r w:rsidR="00801F9E">
        <w:rPr>
          <w:rFonts w:ascii="Trebuchet MS" w:hAnsi="Trebuchet MS"/>
          <w:sz w:val="16"/>
          <w:szCs w:val="16"/>
        </w:rPr>
        <w:t>har mer än tio års erfarenhet</w:t>
      </w:r>
      <w:r w:rsidR="0081584F">
        <w:rPr>
          <w:rFonts w:ascii="Trebuchet MS" w:hAnsi="Trebuchet MS"/>
          <w:sz w:val="16"/>
          <w:szCs w:val="16"/>
        </w:rPr>
        <w:t xml:space="preserve"> av outsourcing både nationellt och internationellt. </w:t>
      </w:r>
      <w:r w:rsidR="006A78C5">
        <w:rPr>
          <w:rFonts w:ascii="Trebuchet MS" w:hAnsi="Trebuchet MS"/>
          <w:sz w:val="16"/>
          <w:szCs w:val="16"/>
        </w:rPr>
        <w:t>Dessutom är han</w:t>
      </w:r>
      <w:r w:rsidR="0081584F">
        <w:rPr>
          <w:rFonts w:ascii="Trebuchet MS" w:hAnsi="Trebuchet MS"/>
          <w:sz w:val="16"/>
          <w:szCs w:val="16"/>
        </w:rPr>
        <w:t xml:space="preserve"> är en uppskattad ledare och rådgivare.</w:t>
      </w:r>
    </w:p>
    <w:p w14:paraId="23F78873" w14:textId="77777777" w:rsidR="00CD4441" w:rsidRDefault="00CD4441" w:rsidP="00E66851">
      <w:pPr>
        <w:spacing w:after="160" w:line="259" w:lineRule="auto"/>
        <w:rPr>
          <w:rFonts w:ascii="Trebuchet MS" w:hAnsi="Trebuchet MS" w:cs="Arial"/>
          <w:b/>
          <w:sz w:val="20"/>
          <w:szCs w:val="20"/>
        </w:rPr>
      </w:pPr>
    </w:p>
    <w:p w14:paraId="31868965" w14:textId="75D91495" w:rsidR="00833F6A" w:rsidRPr="005E67B2" w:rsidRDefault="00833F6A" w:rsidP="00E66851">
      <w:pPr>
        <w:spacing w:after="160" w:line="259" w:lineRule="auto"/>
        <w:rPr>
          <w:rFonts w:ascii="Trebuchet MS" w:hAnsi="Trebuchet MS" w:cs="Arial"/>
          <w:b/>
          <w:sz w:val="20"/>
          <w:szCs w:val="20"/>
        </w:rPr>
      </w:pPr>
      <w:r w:rsidRPr="005E67B2">
        <w:rPr>
          <w:rFonts w:ascii="Trebuchet MS" w:hAnsi="Trebuchet MS" w:cs="Arial"/>
          <w:b/>
          <w:sz w:val="20"/>
          <w:szCs w:val="20"/>
        </w:rPr>
        <w:t xml:space="preserve">För mer information kontakta: </w:t>
      </w:r>
    </w:p>
    <w:p w14:paraId="1151A55C" w14:textId="470DFB07" w:rsidR="009110E8" w:rsidRPr="006C2A68" w:rsidRDefault="00514882" w:rsidP="00833F6A">
      <w:pPr>
        <w:rPr>
          <w:rFonts w:ascii="Trebuchet MS" w:hAnsi="Trebuchet MS"/>
          <w:sz w:val="18"/>
          <w:szCs w:val="18"/>
        </w:rPr>
      </w:pPr>
      <w:r w:rsidRPr="006C2A68">
        <w:rPr>
          <w:rFonts w:ascii="Trebuchet MS" w:hAnsi="Trebuchet MS"/>
          <w:b/>
          <w:sz w:val="18"/>
          <w:szCs w:val="18"/>
        </w:rPr>
        <w:t>Pether Römbo</w:t>
      </w:r>
      <w:r w:rsidR="009110E8" w:rsidRPr="006C2A68">
        <w:rPr>
          <w:rFonts w:ascii="Trebuchet MS" w:hAnsi="Trebuchet MS"/>
          <w:sz w:val="18"/>
          <w:szCs w:val="18"/>
        </w:rPr>
        <w:t xml:space="preserve">, </w:t>
      </w:r>
      <w:r w:rsidR="009263F0">
        <w:rPr>
          <w:rFonts w:ascii="Trebuchet MS" w:hAnsi="Trebuchet MS"/>
          <w:sz w:val="18"/>
          <w:szCs w:val="18"/>
        </w:rPr>
        <w:t xml:space="preserve">auktoriserad skatterådgivare samt </w:t>
      </w:r>
      <w:r w:rsidR="006C2A68" w:rsidRPr="006C2A68">
        <w:rPr>
          <w:rFonts w:ascii="Trebuchet MS" w:hAnsi="Trebuchet MS"/>
          <w:sz w:val="18"/>
          <w:szCs w:val="18"/>
        </w:rPr>
        <w:t xml:space="preserve">ordförande </w:t>
      </w:r>
      <w:r w:rsidR="009263F0">
        <w:rPr>
          <w:rFonts w:ascii="Trebuchet MS" w:hAnsi="Trebuchet MS"/>
          <w:sz w:val="18"/>
          <w:szCs w:val="18"/>
        </w:rPr>
        <w:t xml:space="preserve">i </w:t>
      </w:r>
      <w:r w:rsidR="006C2A68" w:rsidRPr="006C2A68">
        <w:rPr>
          <w:rFonts w:ascii="Trebuchet MS" w:hAnsi="Trebuchet MS"/>
          <w:sz w:val="18"/>
          <w:szCs w:val="18"/>
        </w:rPr>
        <w:t>Delägarberedningen</w:t>
      </w:r>
      <w:r w:rsidR="009110E8" w:rsidRPr="006C2A68">
        <w:rPr>
          <w:rFonts w:ascii="Trebuchet MS" w:hAnsi="Trebuchet MS"/>
          <w:sz w:val="18"/>
          <w:szCs w:val="18"/>
        </w:rPr>
        <w:t xml:space="preserve"> </w:t>
      </w:r>
      <w:r w:rsidR="00303003" w:rsidRPr="006C2A68">
        <w:rPr>
          <w:rFonts w:ascii="Trebuchet MS" w:hAnsi="Trebuchet MS"/>
          <w:sz w:val="18"/>
          <w:szCs w:val="18"/>
        </w:rPr>
        <w:br/>
      </w:r>
      <w:r w:rsidR="009110E8" w:rsidRPr="006C2A68">
        <w:rPr>
          <w:rFonts w:ascii="Trebuchet MS" w:hAnsi="Trebuchet MS"/>
          <w:sz w:val="18"/>
          <w:szCs w:val="18"/>
        </w:rPr>
        <w:t xml:space="preserve">tel: </w:t>
      </w:r>
      <w:r w:rsidR="009263F0">
        <w:rPr>
          <w:rFonts w:ascii="Trebuchet MS" w:hAnsi="Trebuchet MS"/>
          <w:sz w:val="18"/>
          <w:szCs w:val="18"/>
        </w:rPr>
        <w:t>0</w:t>
      </w:r>
      <w:r w:rsidR="009263F0" w:rsidRPr="009263F0">
        <w:rPr>
          <w:rFonts w:ascii="Trebuchet MS" w:hAnsi="Trebuchet MS"/>
          <w:sz w:val="18"/>
          <w:szCs w:val="18"/>
        </w:rPr>
        <w:t>31</w:t>
      </w:r>
      <w:r w:rsidR="009263F0">
        <w:rPr>
          <w:rFonts w:ascii="Trebuchet MS" w:hAnsi="Trebuchet MS"/>
          <w:sz w:val="18"/>
          <w:szCs w:val="18"/>
        </w:rPr>
        <w:t>-</w:t>
      </w:r>
      <w:r w:rsidR="009263F0" w:rsidRPr="009263F0">
        <w:rPr>
          <w:rFonts w:ascii="Trebuchet MS" w:hAnsi="Trebuchet MS"/>
          <w:sz w:val="18"/>
          <w:szCs w:val="18"/>
        </w:rPr>
        <w:t>704 13 18</w:t>
      </w:r>
      <w:r w:rsidR="009110E8" w:rsidRPr="006C2A68">
        <w:rPr>
          <w:rFonts w:ascii="Trebuchet MS" w:hAnsi="Trebuchet MS"/>
          <w:sz w:val="18"/>
          <w:szCs w:val="18"/>
        </w:rPr>
        <w:t xml:space="preserve">, </w:t>
      </w:r>
      <w:r w:rsidR="00CD24F8" w:rsidRPr="006C2A68">
        <w:rPr>
          <w:rFonts w:ascii="Trebuchet MS" w:hAnsi="Trebuchet MS"/>
          <w:sz w:val="18"/>
          <w:szCs w:val="18"/>
        </w:rPr>
        <w:t>e-post</w:t>
      </w:r>
      <w:r w:rsidR="000539EB" w:rsidRPr="006C2A68">
        <w:rPr>
          <w:rFonts w:ascii="Trebuchet MS" w:hAnsi="Trebuchet MS"/>
          <w:sz w:val="18"/>
          <w:szCs w:val="18"/>
        </w:rPr>
        <w:t>:</w:t>
      </w:r>
      <w:r w:rsidR="001F19C0" w:rsidRPr="006C2A68">
        <w:rPr>
          <w:rFonts w:ascii="Trebuchet MS" w:hAnsi="Trebuchet MS"/>
          <w:sz w:val="18"/>
          <w:szCs w:val="18"/>
        </w:rPr>
        <w:t xml:space="preserve"> </w:t>
      </w:r>
      <w:r w:rsidR="006C2A68">
        <w:rPr>
          <w:rFonts w:ascii="Trebuchet MS" w:hAnsi="Trebuchet MS"/>
          <w:sz w:val="18"/>
          <w:szCs w:val="18"/>
        </w:rPr>
        <w:t>pether</w:t>
      </w:r>
      <w:r w:rsidR="000E67B8" w:rsidRPr="006C2A68">
        <w:rPr>
          <w:rFonts w:ascii="Trebuchet MS" w:hAnsi="Trebuchet MS"/>
          <w:sz w:val="18"/>
          <w:szCs w:val="18"/>
        </w:rPr>
        <w:t>.</w:t>
      </w:r>
      <w:r w:rsidR="006C2A68">
        <w:rPr>
          <w:rFonts w:ascii="Trebuchet MS" w:hAnsi="Trebuchet MS"/>
          <w:sz w:val="18"/>
          <w:szCs w:val="18"/>
        </w:rPr>
        <w:t>rombo</w:t>
      </w:r>
      <w:r w:rsidR="000539EB" w:rsidRPr="006C2A68">
        <w:rPr>
          <w:rFonts w:ascii="Trebuchet MS" w:hAnsi="Trebuchet MS"/>
          <w:sz w:val="18"/>
          <w:szCs w:val="18"/>
        </w:rPr>
        <w:t>@bdo.se</w:t>
      </w:r>
    </w:p>
    <w:p w14:paraId="044180B5" w14:textId="77777777" w:rsidR="00CC2C82" w:rsidRPr="006C2A68" w:rsidRDefault="00CC2C82" w:rsidP="00833F6A">
      <w:pPr>
        <w:rPr>
          <w:rFonts w:ascii="Trebuchet MS" w:hAnsi="Trebuchet MS" w:cs="Arial"/>
          <w:sz w:val="18"/>
          <w:szCs w:val="18"/>
        </w:rPr>
      </w:pPr>
    </w:p>
    <w:p w14:paraId="5FF361C4" w14:textId="77777777" w:rsidR="00581EE1" w:rsidRPr="006C2A68" w:rsidRDefault="00581EE1" w:rsidP="00833F6A">
      <w:pPr>
        <w:pStyle w:val="Allmntstyckeformat"/>
        <w:rPr>
          <w:rFonts w:ascii="Trebuchet MS" w:hAnsi="Trebuchet MS"/>
          <w:b/>
          <w:bCs/>
          <w:sz w:val="20"/>
          <w:szCs w:val="20"/>
        </w:rPr>
      </w:pPr>
    </w:p>
    <w:p w14:paraId="257055A3" w14:textId="77777777" w:rsidR="000E67B8" w:rsidRDefault="000E67B8" w:rsidP="000E67B8">
      <w:pPr>
        <w:autoSpaceDE w:val="0"/>
        <w:autoSpaceDN w:val="0"/>
        <w:spacing w:line="288" w:lineRule="auto"/>
        <w:rPr>
          <w:rFonts w:ascii="Trebuchet MS" w:hAnsi="Trebuchet MS" w:cs="Times New Roman"/>
          <w:b/>
          <w:bCs/>
          <w:color w:val="000000"/>
          <w:sz w:val="20"/>
          <w:szCs w:val="20"/>
        </w:rPr>
      </w:pPr>
      <w:r>
        <w:rPr>
          <w:rFonts w:ascii="Trebuchet MS" w:hAnsi="Trebuchet MS" w:cs="Times New Roman"/>
          <w:b/>
          <w:bCs/>
          <w:color w:val="000000"/>
          <w:sz w:val="20"/>
          <w:szCs w:val="20"/>
        </w:rPr>
        <w:t>Om BDO</w:t>
      </w:r>
    </w:p>
    <w:p w14:paraId="3AD7E71E" w14:textId="787CF00E" w:rsidR="00945631" w:rsidRPr="002B1C06" w:rsidRDefault="000E67B8" w:rsidP="00B40F77">
      <w:pPr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BDO är en av Sveriges ledande rådgivnings</w:t>
      </w:r>
      <w:r w:rsidR="00514882">
        <w:rPr>
          <w:rFonts w:ascii="Trebuchet MS" w:hAnsi="Trebuchet MS"/>
          <w:sz w:val="18"/>
          <w:szCs w:val="18"/>
        </w:rPr>
        <w:t>- och revisions</w:t>
      </w:r>
      <w:r>
        <w:rPr>
          <w:rFonts w:ascii="Trebuchet MS" w:hAnsi="Trebuchet MS"/>
          <w:sz w:val="18"/>
          <w:szCs w:val="18"/>
        </w:rPr>
        <w:t xml:space="preserve">byråer som erbjuder ett brett tjänsteutbud inom Rådgivning, Revision, Skatt och Företagsservice. Vi är ca </w:t>
      </w:r>
      <w:r w:rsidR="00C00CF3">
        <w:rPr>
          <w:rFonts w:ascii="Trebuchet MS" w:hAnsi="Trebuchet MS"/>
          <w:sz w:val="18"/>
          <w:szCs w:val="18"/>
        </w:rPr>
        <w:t>800</w:t>
      </w:r>
      <w:r>
        <w:rPr>
          <w:rFonts w:ascii="Trebuchet MS" w:hAnsi="Trebuchet MS"/>
          <w:sz w:val="18"/>
          <w:szCs w:val="18"/>
        </w:rPr>
        <w:t xml:space="preserve"> medarbetare och finns i ett 20-tal orter runt om i landet. BDO International är världens femte största revisions- och konsultorganisation med över </w:t>
      </w:r>
      <w:r w:rsidR="00514882">
        <w:rPr>
          <w:rFonts w:ascii="Trebuchet MS" w:hAnsi="Trebuchet MS"/>
          <w:sz w:val="18"/>
          <w:szCs w:val="18"/>
        </w:rPr>
        <w:t>80</w:t>
      </w:r>
      <w:r>
        <w:rPr>
          <w:rFonts w:ascii="Trebuchet MS" w:hAnsi="Trebuchet MS"/>
          <w:sz w:val="18"/>
          <w:szCs w:val="18"/>
        </w:rPr>
        <w:t xml:space="preserve"> 000 medarbetare fördelade på drygt 1 500 kontor i </w:t>
      </w:r>
      <w:r w:rsidR="002808C6">
        <w:rPr>
          <w:rFonts w:ascii="Trebuchet MS" w:hAnsi="Trebuchet MS"/>
          <w:sz w:val="18"/>
          <w:szCs w:val="18"/>
        </w:rPr>
        <w:t>fler än</w:t>
      </w:r>
      <w:r>
        <w:rPr>
          <w:rFonts w:ascii="Trebuchet MS" w:hAnsi="Trebuchet MS"/>
          <w:sz w:val="18"/>
          <w:szCs w:val="18"/>
        </w:rPr>
        <w:t xml:space="preserve"> 160 länder. För </w:t>
      </w:r>
      <w:r w:rsidR="00514882">
        <w:rPr>
          <w:rFonts w:ascii="Trebuchet MS" w:hAnsi="Trebuchet MS"/>
          <w:sz w:val="18"/>
          <w:szCs w:val="18"/>
        </w:rPr>
        <w:t>tionde gången</w:t>
      </w:r>
      <w:r>
        <w:rPr>
          <w:rFonts w:ascii="Trebuchet MS" w:hAnsi="Trebuchet MS"/>
          <w:sz w:val="18"/>
          <w:szCs w:val="18"/>
        </w:rPr>
        <w:t xml:space="preserve"> har BDO branschens nöjdaste kunder enligt Svenskt Kvalitetsindex.</w:t>
      </w:r>
    </w:p>
    <w:sectPr w:rsidR="00945631" w:rsidRPr="002B1C06" w:rsidSect="009D36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E239" w14:textId="77777777" w:rsidR="005427A0" w:rsidRDefault="005427A0">
      <w:r>
        <w:separator/>
      </w:r>
    </w:p>
  </w:endnote>
  <w:endnote w:type="continuationSeparator" w:id="0">
    <w:p w14:paraId="6DF66536" w14:textId="77777777" w:rsidR="005427A0" w:rsidRDefault="0054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FA6B" w14:textId="77777777" w:rsidR="009D36F0" w:rsidRDefault="00393815">
    <w:pPr>
      <w:pStyle w:val="Sidfot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B02C65" wp14:editId="4CA3E74C">
              <wp:simplePos x="0" y="0"/>
              <wp:positionH relativeFrom="page">
                <wp:posOffset>1118235</wp:posOffset>
              </wp:positionH>
              <wp:positionV relativeFrom="page">
                <wp:posOffset>9999980</wp:posOffset>
              </wp:positionV>
              <wp:extent cx="5400040" cy="431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CCE6E" w14:textId="77777777" w:rsidR="009D36F0" w:rsidRPr="008D131E" w:rsidRDefault="00E33450" w:rsidP="009D36F0">
                          <w:pPr>
                            <w:rPr>
                              <w:color w:val="9D8D85"/>
                            </w:rPr>
                          </w:pPr>
                        </w:p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505"/>
                          </w:tblGrid>
                          <w:tr w:rsidR="009D36F0" w:rsidRPr="00E33450" w14:paraId="59002C3F" w14:textId="77777777" w:rsidTr="009D36F0">
                            <w:tc>
                              <w:tcPr>
                                <w:tcW w:w="8505" w:type="dxa"/>
                              </w:tcPr>
                              <w:p w14:paraId="4BC82A00" w14:textId="77777777" w:rsidR="009D36F0" w:rsidRPr="008D131E" w:rsidRDefault="00393815" w:rsidP="009D36F0">
                                <w:pPr>
                                  <w:pStyle w:val="BDOFooter"/>
                                  <w:rPr>
                                    <w:color w:val="9D8D85"/>
                                    <w:lang w:val="it-IT"/>
                                  </w:rPr>
                                </w:pPr>
                                <w:r w:rsidRPr="008D131E">
                                  <w:rPr>
                                    <w:color w:val="9D8D85"/>
                                  </w:rPr>
                                  <w:t>BDO AB, a Swedish limited company, is a member of BDO International Limited, a UK company limited by guarantee.</w:t>
                                </w:r>
                              </w:p>
                            </w:tc>
                          </w:tr>
                        </w:tbl>
                        <w:p w14:paraId="76AE5C74" w14:textId="77777777" w:rsidR="009D36F0" w:rsidRPr="008D131E" w:rsidRDefault="00E33450" w:rsidP="009D36F0">
                          <w:pPr>
                            <w:pStyle w:val="BDONormal"/>
                            <w:rPr>
                              <w:color w:val="9D8D8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02C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05pt;margin-top:787.4pt;width:425.2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" filled="f" stroked="f">
              <v:textbox inset="0,0,0,0">
                <w:txbxContent>
                  <w:p w14:paraId="243CCE6E" w14:textId="77777777" w:rsidR="009D36F0" w:rsidRPr="008D131E" w:rsidRDefault="00E33450" w:rsidP="009D36F0">
                    <w:pPr>
                      <w:rPr>
                        <w:color w:val="9D8D85"/>
                      </w:rPr>
                    </w:pPr>
                  </w:p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05"/>
                    </w:tblGrid>
                    <w:tr w:rsidR="009D36F0" w:rsidRPr="00E33450" w14:paraId="59002C3F" w14:textId="77777777" w:rsidTr="009D36F0">
                      <w:tc>
                        <w:tcPr>
                          <w:tcW w:w="8505" w:type="dxa"/>
                        </w:tcPr>
                        <w:p w14:paraId="4BC82A00" w14:textId="77777777" w:rsidR="009D36F0" w:rsidRPr="008D131E" w:rsidRDefault="00393815" w:rsidP="009D36F0">
                          <w:pPr>
                            <w:pStyle w:val="BDOFooter"/>
                            <w:rPr>
                              <w:color w:val="9D8D85"/>
                              <w:lang w:val="it-IT"/>
                            </w:rPr>
                          </w:pPr>
                          <w:r w:rsidRPr="008D131E">
                            <w:rPr>
                              <w:color w:val="9D8D85"/>
                            </w:rPr>
                            <w:t>BDO AB, a Swedish limited company, is a member of BDO International Limited, a UK company limited by guarantee.</w:t>
                          </w:r>
                        </w:p>
                      </w:tc>
                    </w:tr>
                  </w:tbl>
                  <w:p w14:paraId="76AE5C74" w14:textId="77777777" w:rsidR="009D36F0" w:rsidRPr="008D131E" w:rsidRDefault="00E33450" w:rsidP="009D36F0">
                    <w:pPr>
                      <w:pStyle w:val="BDONormal"/>
                      <w:rPr>
                        <w:color w:val="9D8D85"/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6B6F9" w14:textId="77777777" w:rsidR="005427A0" w:rsidRDefault="005427A0">
      <w:r>
        <w:separator/>
      </w:r>
    </w:p>
  </w:footnote>
  <w:footnote w:type="continuationSeparator" w:id="0">
    <w:p w14:paraId="1F350950" w14:textId="77777777" w:rsidR="005427A0" w:rsidRDefault="0054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7185" w14:textId="77777777" w:rsidR="009D36F0" w:rsidRDefault="00393815" w:rsidP="009D36F0">
    <w:pPr>
      <w:pStyle w:val="BDONormal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9349039" wp14:editId="308DB6F2">
              <wp:simplePos x="0" y="0"/>
              <wp:positionH relativeFrom="page">
                <wp:posOffset>1080135</wp:posOffset>
              </wp:positionH>
              <wp:positionV relativeFrom="page">
                <wp:posOffset>438150</wp:posOffset>
              </wp:positionV>
              <wp:extent cx="5400040" cy="7200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12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124"/>
                          </w:tblGrid>
                          <w:tr w:rsidR="0006718B" w:rsidRPr="00C115ED" w14:paraId="1343F4CE" w14:textId="77777777" w:rsidTr="0006718B">
                            <w:tc>
                              <w:tcPr>
                                <w:tcW w:w="4124" w:type="dxa"/>
                              </w:tcPr>
                              <w:p w14:paraId="46ED28D3" w14:textId="77777777" w:rsidR="0006718B" w:rsidRDefault="0006718B" w:rsidP="009D36F0">
                                <w:pPr>
                                  <w:pStyle w:val="BDONormal"/>
                                </w:pPr>
                                <w:r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0E96C80A" wp14:editId="4984DB8F">
                                      <wp:extent cx="1181100" cy="676275"/>
                                      <wp:effectExtent l="0" t="0" r="0" b="0"/>
                                      <wp:docPr id="2" name="Bild 1" descr="BDO_logo_300dpi_CMYK_2907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DO_logo_300dpi_CMYK_2907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1100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113479F" w14:textId="77777777" w:rsidR="009D36F0" w:rsidRPr="00F87992" w:rsidRDefault="00E33450" w:rsidP="009D36F0">
                          <w:pPr>
                            <w:pStyle w:val="BDONormal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490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34.5pt;width:425.2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" filled="f" stroked="f">
              <v:textbox inset="0,0,0,0">
                <w:txbxContent>
                  <w:tbl>
                    <w:tblPr>
                      <w:tblW w:w="412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24"/>
                    </w:tblGrid>
                    <w:tr w:rsidR="0006718B" w:rsidRPr="00C115ED" w14:paraId="1343F4CE" w14:textId="77777777" w:rsidTr="0006718B">
                      <w:tc>
                        <w:tcPr>
                          <w:tcW w:w="4124" w:type="dxa"/>
                        </w:tcPr>
                        <w:p w14:paraId="46ED28D3" w14:textId="77777777" w:rsidR="0006718B" w:rsidRDefault="0006718B" w:rsidP="009D36F0">
                          <w:pPr>
                            <w:pStyle w:val="BDONormal"/>
                          </w:pPr>
                          <w:r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0E96C80A" wp14:editId="4984DB8F">
                                <wp:extent cx="1181100" cy="676275"/>
                                <wp:effectExtent l="0" t="0" r="0" b="0"/>
                                <wp:docPr id="2" name="Bild 1" descr="BDO_logo_300dpi_CMYK_2907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DO_logo_300dpi_CMYK_2907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113479F" w14:textId="77777777" w:rsidR="009D36F0" w:rsidRPr="00F87992" w:rsidRDefault="00E33450" w:rsidP="009D36F0">
                    <w:pPr>
                      <w:pStyle w:val="BDONormal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87CCB31" w14:textId="77777777" w:rsidR="009D36F0" w:rsidRDefault="00E33450">
    <w:pPr>
      <w:pStyle w:val="Sidhuvud"/>
    </w:pPr>
  </w:p>
  <w:p w14:paraId="568BE267" w14:textId="77777777" w:rsidR="009D36F0" w:rsidRPr="000522AA" w:rsidRDefault="00E334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585"/>
    <w:multiLevelType w:val="hybridMultilevel"/>
    <w:tmpl w:val="463E4390"/>
    <w:lvl w:ilvl="0" w:tplc="0D3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697"/>
    <w:multiLevelType w:val="hybridMultilevel"/>
    <w:tmpl w:val="A104BB7E"/>
    <w:lvl w:ilvl="0" w:tplc="6492CBA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4629"/>
    <w:multiLevelType w:val="hybridMultilevel"/>
    <w:tmpl w:val="534059A4"/>
    <w:lvl w:ilvl="0" w:tplc="8CE6E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EBF"/>
    <w:multiLevelType w:val="hybridMultilevel"/>
    <w:tmpl w:val="0E3ED642"/>
    <w:lvl w:ilvl="0" w:tplc="1D269F8A">
      <w:numFmt w:val="bullet"/>
      <w:lvlText w:val="-"/>
      <w:lvlJc w:val="left"/>
      <w:pPr>
        <w:ind w:left="1211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B9E2E13"/>
    <w:multiLevelType w:val="hybridMultilevel"/>
    <w:tmpl w:val="8730C840"/>
    <w:lvl w:ilvl="0" w:tplc="ED2EB76E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62C96"/>
    <w:multiLevelType w:val="hybridMultilevel"/>
    <w:tmpl w:val="424E149A"/>
    <w:lvl w:ilvl="0" w:tplc="22FA3AC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6A"/>
    <w:rsid w:val="000011DB"/>
    <w:rsid w:val="00023D58"/>
    <w:rsid w:val="00030226"/>
    <w:rsid w:val="00044B10"/>
    <w:rsid w:val="000526EE"/>
    <w:rsid w:val="000539EB"/>
    <w:rsid w:val="0006718B"/>
    <w:rsid w:val="000746EC"/>
    <w:rsid w:val="0008041B"/>
    <w:rsid w:val="00085832"/>
    <w:rsid w:val="00094414"/>
    <w:rsid w:val="000A3515"/>
    <w:rsid w:val="000A79AE"/>
    <w:rsid w:val="000C5FF7"/>
    <w:rsid w:val="000D2944"/>
    <w:rsid w:val="000E2586"/>
    <w:rsid w:val="000E67B8"/>
    <w:rsid w:val="000F2F2F"/>
    <w:rsid w:val="0010567A"/>
    <w:rsid w:val="001128C2"/>
    <w:rsid w:val="001175AE"/>
    <w:rsid w:val="00136514"/>
    <w:rsid w:val="001508AD"/>
    <w:rsid w:val="001520DC"/>
    <w:rsid w:val="00154277"/>
    <w:rsid w:val="00165476"/>
    <w:rsid w:val="00166C11"/>
    <w:rsid w:val="00166D41"/>
    <w:rsid w:val="0017661A"/>
    <w:rsid w:val="00181D75"/>
    <w:rsid w:val="00182D49"/>
    <w:rsid w:val="00182F49"/>
    <w:rsid w:val="001A758D"/>
    <w:rsid w:val="001C47C2"/>
    <w:rsid w:val="001E21C4"/>
    <w:rsid w:val="001F19C0"/>
    <w:rsid w:val="00201677"/>
    <w:rsid w:val="00224DBD"/>
    <w:rsid w:val="00232B71"/>
    <w:rsid w:val="00242C6D"/>
    <w:rsid w:val="00254BAF"/>
    <w:rsid w:val="00263830"/>
    <w:rsid w:val="0027327B"/>
    <w:rsid w:val="00277777"/>
    <w:rsid w:val="002808C6"/>
    <w:rsid w:val="002918EC"/>
    <w:rsid w:val="00292469"/>
    <w:rsid w:val="002B1C06"/>
    <w:rsid w:val="002B28D6"/>
    <w:rsid w:val="002B49C9"/>
    <w:rsid w:val="002D0FEE"/>
    <w:rsid w:val="002F5D16"/>
    <w:rsid w:val="00303003"/>
    <w:rsid w:val="00340597"/>
    <w:rsid w:val="00340934"/>
    <w:rsid w:val="0035067D"/>
    <w:rsid w:val="00351E76"/>
    <w:rsid w:val="0035236D"/>
    <w:rsid w:val="00360CF1"/>
    <w:rsid w:val="003618FE"/>
    <w:rsid w:val="00371F38"/>
    <w:rsid w:val="00376469"/>
    <w:rsid w:val="0038016C"/>
    <w:rsid w:val="00384655"/>
    <w:rsid w:val="00384F22"/>
    <w:rsid w:val="00393815"/>
    <w:rsid w:val="003B00FF"/>
    <w:rsid w:val="003C322A"/>
    <w:rsid w:val="003D4543"/>
    <w:rsid w:val="003D586D"/>
    <w:rsid w:val="003D6B34"/>
    <w:rsid w:val="004056FB"/>
    <w:rsid w:val="00411D60"/>
    <w:rsid w:val="004146FE"/>
    <w:rsid w:val="004151AF"/>
    <w:rsid w:val="00423532"/>
    <w:rsid w:val="00424682"/>
    <w:rsid w:val="004332FE"/>
    <w:rsid w:val="00451B7B"/>
    <w:rsid w:val="00452C6C"/>
    <w:rsid w:val="004534A0"/>
    <w:rsid w:val="00464A71"/>
    <w:rsid w:val="00472257"/>
    <w:rsid w:val="00474D32"/>
    <w:rsid w:val="00476670"/>
    <w:rsid w:val="00484858"/>
    <w:rsid w:val="00487A9A"/>
    <w:rsid w:val="00487C6D"/>
    <w:rsid w:val="00490D84"/>
    <w:rsid w:val="00492FB7"/>
    <w:rsid w:val="00493597"/>
    <w:rsid w:val="004A4025"/>
    <w:rsid w:val="004A6682"/>
    <w:rsid w:val="004D5D1D"/>
    <w:rsid w:val="00510C5C"/>
    <w:rsid w:val="00510E0B"/>
    <w:rsid w:val="00513119"/>
    <w:rsid w:val="00514882"/>
    <w:rsid w:val="00524429"/>
    <w:rsid w:val="005427A0"/>
    <w:rsid w:val="00547ED5"/>
    <w:rsid w:val="00557B8B"/>
    <w:rsid w:val="00580B66"/>
    <w:rsid w:val="00581EE1"/>
    <w:rsid w:val="00582FEC"/>
    <w:rsid w:val="005866E0"/>
    <w:rsid w:val="00592916"/>
    <w:rsid w:val="005A54C4"/>
    <w:rsid w:val="005B1BBF"/>
    <w:rsid w:val="005B2F35"/>
    <w:rsid w:val="005B448E"/>
    <w:rsid w:val="005B5AA4"/>
    <w:rsid w:val="005B5D3F"/>
    <w:rsid w:val="005C481F"/>
    <w:rsid w:val="00603CC3"/>
    <w:rsid w:val="00605BBC"/>
    <w:rsid w:val="006067C7"/>
    <w:rsid w:val="00612A20"/>
    <w:rsid w:val="00617CF7"/>
    <w:rsid w:val="00621F9A"/>
    <w:rsid w:val="0062759E"/>
    <w:rsid w:val="00642490"/>
    <w:rsid w:val="00643C36"/>
    <w:rsid w:val="00653231"/>
    <w:rsid w:val="006547BF"/>
    <w:rsid w:val="006618B3"/>
    <w:rsid w:val="006722B1"/>
    <w:rsid w:val="006754C8"/>
    <w:rsid w:val="00692C17"/>
    <w:rsid w:val="00692DED"/>
    <w:rsid w:val="0069340B"/>
    <w:rsid w:val="006A2CB3"/>
    <w:rsid w:val="006A78C5"/>
    <w:rsid w:val="006C1FCE"/>
    <w:rsid w:val="006C2A68"/>
    <w:rsid w:val="006C3F84"/>
    <w:rsid w:val="006C6D3A"/>
    <w:rsid w:val="006C7618"/>
    <w:rsid w:val="006C7E28"/>
    <w:rsid w:val="006D00D0"/>
    <w:rsid w:val="006F40FD"/>
    <w:rsid w:val="00710BEB"/>
    <w:rsid w:val="00715243"/>
    <w:rsid w:val="007303AB"/>
    <w:rsid w:val="00735890"/>
    <w:rsid w:val="00737BCF"/>
    <w:rsid w:val="00744A0E"/>
    <w:rsid w:val="00751AA1"/>
    <w:rsid w:val="00754F20"/>
    <w:rsid w:val="00762AFC"/>
    <w:rsid w:val="00764014"/>
    <w:rsid w:val="00767923"/>
    <w:rsid w:val="00774B2F"/>
    <w:rsid w:val="00782029"/>
    <w:rsid w:val="007953DD"/>
    <w:rsid w:val="007B0545"/>
    <w:rsid w:val="007B1884"/>
    <w:rsid w:val="007D24DB"/>
    <w:rsid w:val="007D3571"/>
    <w:rsid w:val="007E13F9"/>
    <w:rsid w:val="00801F9E"/>
    <w:rsid w:val="00803281"/>
    <w:rsid w:val="00806A3C"/>
    <w:rsid w:val="00815448"/>
    <w:rsid w:val="0081584F"/>
    <w:rsid w:val="0082617C"/>
    <w:rsid w:val="00833F6A"/>
    <w:rsid w:val="00845DA6"/>
    <w:rsid w:val="00845E3E"/>
    <w:rsid w:val="00850BF2"/>
    <w:rsid w:val="00851C1E"/>
    <w:rsid w:val="00854C1E"/>
    <w:rsid w:val="00882779"/>
    <w:rsid w:val="00885B87"/>
    <w:rsid w:val="00894415"/>
    <w:rsid w:val="008977E7"/>
    <w:rsid w:val="008A0A58"/>
    <w:rsid w:val="008A5294"/>
    <w:rsid w:val="008B2C78"/>
    <w:rsid w:val="008B4BF6"/>
    <w:rsid w:val="008F15DE"/>
    <w:rsid w:val="008F7296"/>
    <w:rsid w:val="008F7FC2"/>
    <w:rsid w:val="009110E8"/>
    <w:rsid w:val="00920589"/>
    <w:rsid w:val="009248AE"/>
    <w:rsid w:val="009263F0"/>
    <w:rsid w:val="00927EFC"/>
    <w:rsid w:val="00941259"/>
    <w:rsid w:val="00945631"/>
    <w:rsid w:val="0095265D"/>
    <w:rsid w:val="00963AB1"/>
    <w:rsid w:val="00965080"/>
    <w:rsid w:val="00984962"/>
    <w:rsid w:val="00990C91"/>
    <w:rsid w:val="009929C5"/>
    <w:rsid w:val="00996167"/>
    <w:rsid w:val="009A3812"/>
    <w:rsid w:val="009A6027"/>
    <w:rsid w:val="009A6C01"/>
    <w:rsid w:val="009B0F4F"/>
    <w:rsid w:val="009E3E7C"/>
    <w:rsid w:val="009E6986"/>
    <w:rsid w:val="009F50AE"/>
    <w:rsid w:val="00A42175"/>
    <w:rsid w:val="00A464A0"/>
    <w:rsid w:val="00A53C25"/>
    <w:rsid w:val="00A70BAE"/>
    <w:rsid w:val="00A775A7"/>
    <w:rsid w:val="00A95C15"/>
    <w:rsid w:val="00AA101D"/>
    <w:rsid w:val="00AB61FE"/>
    <w:rsid w:val="00B2761E"/>
    <w:rsid w:val="00B40F77"/>
    <w:rsid w:val="00B6363A"/>
    <w:rsid w:val="00B82A85"/>
    <w:rsid w:val="00B9368E"/>
    <w:rsid w:val="00B97D80"/>
    <w:rsid w:val="00BB5017"/>
    <w:rsid w:val="00BC5C8F"/>
    <w:rsid w:val="00BD131C"/>
    <w:rsid w:val="00BD4C84"/>
    <w:rsid w:val="00BE1994"/>
    <w:rsid w:val="00BE4EED"/>
    <w:rsid w:val="00BF342B"/>
    <w:rsid w:val="00BF4E7D"/>
    <w:rsid w:val="00C00CF3"/>
    <w:rsid w:val="00C0173D"/>
    <w:rsid w:val="00C027CF"/>
    <w:rsid w:val="00C10B9C"/>
    <w:rsid w:val="00C2343D"/>
    <w:rsid w:val="00C3214C"/>
    <w:rsid w:val="00C33165"/>
    <w:rsid w:val="00C363A7"/>
    <w:rsid w:val="00C40994"/>
    <w:rsid w:val="00C51AB6"/>
    <w:rsid w:val="00C57E48"/>
    <w:rsid w:val="00C75B4F"/>
    <w:rsid w:val="00C87135"/>
    <w:rsid w:val="00CB1D02"/>
    <w:rsid w:val="00CB3F79"/>
    <w:rsid w:val="00CC2C82"/>
    <w:rsid w:val="00CC39FA"/>
    <w:rsid w:val="00CD011B"/>
    <w:rsid w:val="00CD24F8"/>
    <w:rsid w:val="00CD3B50"/>
    <w:rsid w:val="00CD4441"/>
    <w:rsid w:val="00CE1D76"/>
    <w:rsid w:val="00CE2A8D"/>
    <w:rsid w:val="00CE2B3C"/>
    <w:rsid w:val="00D14A33"/>
    <w:rsid w:val="00D16FF0"/>
    <w:rsid w:val="00D2088C"/>
    <w:rsid w:val="00D234C6"/>
    <w:rsid w:val="00D30CD1"/>
    <w:rsid w:val="00D41AEA"/>
    <w:rsid w:val="00D442C5"/>
    <w:rsid w:val="00D72484"/>
    <w:rsid w:val="00D77201"/>
    <w:rsid w:val="00D77EFF"/>
    <w:rsid w:val="00D92BCF"/>
    <w:rsid w:val="00DA20E6"/>
    <w:rsid w:val="00DA6A47"/>
    <w:rsid w:val="00DB244D"/>
    <w:rsid w:val="00DB4CC6"/>
    <w:rsid w:val="00DC1549"/>
    <w:rsid w:val="00DF3598"/>
    <w:rsid w:val="00DF70D5"/>
    <w:rsid w:val="00E1037E"/>
    <w:rsid w:val="00E142C9"/>
    <w:rsid w:val="00E31A42"/>
    <w:rsid w:val="00E33450"/>
    <w:rsid w:val="00E37D4B"/>
    <w:rsid w:val="00E4221E"/>
    <w:rsid w:val="00E42524"/>
    <w:rsid w:val="00E4759D"/>
    <w:rsid w:val="00E5057B"/>
    <w:rsid w:val="00E525C0"/>
    <w:rsid w:val="00E64830"/>
    <w:rsid w:val="00E64F2A"/>
    <w:rsid w:val="00E65197"/>
    <w:rsid w:val="00E66851"/>
    <w:rsid w:val="00E71D25"/>
    <w:rsid w:val="00E76986"/>
    <w:rsid w:val="00E91C8C"/>
    <w:rsid w:val="00EA0870"/>
    <w:rsid w:val="00EB1286"/>
    <w:rsid w:val="00EB689C"/>
    <w:rsid w:val="00EE5BCC"/>
    <w:rsid w:val="00EE6569"/>
    <w:rsid w:val="00EF199D"/>
    <w:rsid w:val="00F029F7"/>
    <w:rsid w:val="00F033F9"/>
    <w:rsid w:val="00F072D1"/>
    <w:rsid w:val="00F216C1"/>
    <w:rsid w:val="00F32C27"/>
    <w:rsid w:val="00F44B3B"/>
    <w:rsid w:val="00F45AA5"/>
    <w:rsid w:val="00F51C8C"/>
    <w:rsid w:val="00F610D1"/>
    <w:rsid w:val="00F64479"/>
    <w:rsid w:val="00F74BE8"/>
    <w:rsid w:val="00F9370D"/>
    <w:rsid w:val="00FA3D1E"/>
    <w:rsid w:val="00FA3E2E"/>
    <w:rsid w:val="00FB0F44"/>
    <w:rsid w:val="00FB10A0"/>
    <w:rsid w:val="00FB6409"/>
    <w:rsid w:val="00FC56AF"/>
    <w:rsid w:val="00FE57CB"/>
    <w:rsid w:val="00FE6E6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2BF950"/>
  <w15:chartTrackingRefBased/>
  <w15:docId w15:val="{9ADFA21F-94E2-4835-856C-5F8F533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3F6A"/>
    <w:pPr>
      <w:spacing w:after="0" w:line="240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3F6A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833F6A"/>
    <w:rPr>
      <w:rFonts w:ascii="Calibri" w:eastAsia="Calibri" w:hAnsi="Calibri" w:cs="Times New Roman"/>
      <w:sz w:val="20"/>
      <w:szCs w:val="20"/>
      <w:lang w:val="x-none" w:eastAsia="sv-SE"/>
    </w:rPr>
  </w:style>
  <w:style w:type="paragraph" w:styleId="Sidfot">
    <w:name w:val="footer"/>
    <w:basedOn w:val="Normal"/>
    <w:link w:val="SidfotChar"/>
    <w:uiPriority w:val="99"/>
    <w:unhideWhenUsed/>
    <w:rsid w:val="00833F6A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idfotChar">
    <w:name w:val="Sidfot Char"/>
    <w:basedOn w:val="Standardstycketeckensnitt"/>
    <w:link w:val="Sidfot"/>
    <w:uiPriority w:val="99"/>
    <w:rsid w:val="00833F6A"/>
    <w:rPr>
      <w:rFonts w:ascii="Calibri" w:eastAsia="Calibri" w:hAnsi="Calibri" w:cs="Times New Roman"/>
      <w:sz w:val="20"/>
      <w:szCs w:val="20"/>
      <w:lang w:val="x-none" w:eastAsia="sv-SE"/>
    </w:rPr>
  </w:style>
  <w:style w:type="paragraph" w:customStyle="1" w:styleId="BDONormal">
    <w:name w:val="BDO_Normal"/>
    <w:uiPriority w:val="99"/>
    <w:rsid w:val="00833F6A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GB" w:eastAsia="en-GB"/>
    </w:rPr>
  </w:style>
  <w:style w:type="paragraph" w:customStyle="1" w:styleId="BDOAddress">
    <w:name w:val="BDO_Address"/>
    <w:basedOn w:val="BDONormal"/>
    <w:uiPriority w:val="99"/>
    <w:rsid w:val="00833F6A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uiPriority w:val="99"/>
    <w:rsid w:val="00833F6A"/>
    <w:rPr>
      <w:b/>
    </w:rPr>
  </w:style>
  <w:style w:type="paragraph" w:customStyle="1" w:styleId="BDOFooter">
    <w:name w:val="BDO_Footer"/>
    <w:basedOn w:val="BDONormal"/>
    <w:uiPriority w:val="99"/>
    <w:rsid w:val="00833F6A"/>
    <w:pPr>
      <w:spacing w:line="144" w:lineRule="exact"/>
    </w:pPr>
    <w:rPr>
      <w:color w:val="786860"/>
      <w:sz w:val="12"/>
    </w:rPr>
  </w:style>
  <w:style w:type="character" w:styleId="Hyperlnk">
    <w:name w:val="Hyperlink"/>
    <w:uiPriority w:val="99"/>
    <w:semiHidden/>
    <w:rsid w:val="00833F6A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3F6A"/>
    <w:pPr>
      <w:ind w:left="720"/>
      <w:contextualSpacing/>
    </w:pPr>
    <w:rPr>
      <w:rFonts w:cs="Times New Roman"/>
    </w:rPr>
  </w:style>
  <w:style w:type="paragraph" w:customStyle="1" w:styleId="Allmntstyckeformat">
    <w:name w:val="[Allmänt styckeformat]"/>
    <w:basedOn w:val="Normal"/>
    <w:uiPriority w:val="99"/>
    <w:rsid w:val="00833F6A"/>
    <w:pPr>
      <w:autoSpaceDE w:val="0"/>
      <w:autoSpaceDN w:val="0"/>
      <w:spacing w:line="288" w:lineRule="auto"/>
    </w:pPr>
    <w:rPr>
      <w:rFonts w:ascii="Minion Pro" w:hAnsi="Minion Pro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1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17C"/>
    <w:rPr>
      <w:rFonts w:ascii="Segoe UI" w:eastAsia="Calibri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D3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BDO AB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Tuula</dc:creator>
  <cp:keywords/>
  <dc:description/>
  <cp:lastModifiedBy>Emma Storåkers</cp:lastModifiedBy>
  <cp:revision>3</cp:revision>
  <cp:lastPrinted>2016-12-20T08:45:00Z</cp:lastPrinted>
  <dcterms:created xsi:type="dcterms:W3CDTF">2020-08-21T15:14:00Z</dcterms:created>
  <dcterms:modified xsi:type="dcterms:W3CDTF">2020-08-25T14:54:00Z</dcterms:modified>
</cp:coreProperties>
</file>