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D5" w:rsidRPr="00393DD5" w:rsidRDefault="00393DD5" w:rsidP="00393DD5">
      <w:pPr>
        <w:spacing w:after="0" w:line="240" w:lineRule="auto"/>
        <w:rPr>
          <w:rFonts w:ascii="Times New Roman" w:hAnsi="Times New Roman" w:cs="Times New Roman"/>
          <w:sz w:val="24"/>
          <w:szCs w:val="24"/>
        </w:rPr>
      </w:pPr>
      <w:r w:rsidRPr="00393DD5">
        <w:rPr>
          <w:rFonts w:ascii="Times New Roman" w:hAnsi="Times New Roman" w:cs="Times New Roman"/>
          <w:sz w:val="24"/>
          <w:szCs w:val="24"/>
        </w:rPr>
        <w:t>Gullspång, Sweden</w:t>
      </w:r>
      <w:r w:rsidRPr="00393DD5">
        <w:rPr>
          <w:rFonts w:ascii="Times New Roman" w:hAnsi="Times New Roman" w:cs="Times New Roman"/>
          <w:sz w:val="24"/>
          <w:szCs w:val="24"/>
        </w:rPr>
        <w:tab/>
        <w:t>2013-06-03</w:t>
      </w:r>
    </w:p>
    <w:p w:rsidR="00393DD5" w:rsidRPr="00393DD5" w:rsidRDefault="00393DD5" w:rsidP="00393DD5">
      <w:pPr>
        <w:spacing w:after="0" w:line="240" w:lineRule="auto"/>
        <w:rPr>
          <w:rFonts w:ascii="Times New Roman" w:hAnsi="Times New Roman" w:cs="Times New Roman"/>
          <w:sz w:val="24"/>
          <w:szCs w:val="24"/>
        </w:rPr>
      </w:pPr>
    </w:p>
    <w:p w:rsidR="00393DD5" w:rsidRPr="00393DD5" w:rsidRDefault="00393DD5" w:rsidP="00393DD5">
      <w:pPr>
        <w:spacing w:after="0" w:line="240" w:lineRule="auto"/>
        <w:rPr>
          <w:rFonts w:ascii="Times New Roman" w:hAnsi="Times New Roman" w:cs="Times New Roman"/>
          <w:sz w:val="24"/>
          <w:szCs w:val="24"/>
        </w:rPr>
      </w:pPr>
    </w:p>
    <w:p w:rsidR="00393DD5" w:rsidRPr="00393DD5" w:rsidRDefault="00393DD5" w:rsidP="00393DD5">
      <w:pPr>
        <w:spacing w:after="0" w:line="240" w:lineRule="auto"/>
        <w:rPr>
          <w:rFonts w:ascii="Times New Roman" w:hAnsi="Times New Roman" w:cs="Times New Roman"/>
          <w:b/>
          <w:sz w:val="24"/>
          <w:szCs w:val="24"/>
        </w:rPr>
      </w:pPr>
      <w:r w:rsidRPr="00393DD5">
        <w:rPr>
          <w:rFonts w:ascii="Times New Roman" w:hAnsi="Times New Roman" w:cs="Times New Roman"/>
          <w:b/>
          <w:sz w:val="24"/>
          <w:szCs w:val="24"/>
        </w:rPr>
        <w:t>Partex Marking System startar dotterbolag i Ryssland</w:t>
      </w:r>
    </w:p>
    <w:p w:rsidR="00393DD5" w:rsidRDefault="009E1CAD" w:rsidP="00393DD5">
      <w:pPr>
        <w:spacing w:after="0" w:line="240" w:lineRule="auto"/>
        <w:rPr>
          <w:rFonts w:ascii="Times New Roman" w:hAnsi="Times New Roman" w:cs="Times New Roman"/>
          <w:sz w:val="24"/>
          <w:szCs w:val="24"/>
        </w:rPr>
      </w:pPr>
      <w:r w:rsidRPr="000B7BB0">
        <w:rPr>
          <w:rFonts w:ascii="Times New Roman" w:hAnsi="Times New Roman" w:cs="Times New Roman"/>
          <w:sz w:val="24"/>
          <w:szCs w:val="24"/>
        </w:rPr>
        <w:drawing>
          <wp:anchor distT="0" distB="0" distL="114300" distR="114300" simplePos="0" relativeHeight="251659264" behindDoc="1" locked="0" layoutInCell="1" allowOverlap="1" wp14:anchorId="20B53FC2" wp14:editId="645BBCCE">
            <wp:simplePos x="0" y="0"/>
            <wp:positionH relativeFrom="column">
              <wp:posOffset>90805</wp:posOffset>
            </wp:positionH>
            <wp:positionV relativeFrom="paragraph">
              <wp:posOffset>233045</wp:posOffset>
            </wp:positionV>
            <wp:extent cx="1447800" cy="2171700"/>
            <wp:effectExtent l="0" t="0" r="0" b="0"/>
            <wp:wrapTight wrapText="bothSides">
              <wp:wrapPolygon edited="0">
                <wp:start x="0" y="0"/>
                <wp:lineTo x="0" y="21411"/>
                <wp:lineTo x="21316" y="21411"/>
                <wp:lineTo x="21316" y="0"/>
                <wp:lineTo x="0" y="0"/>
              </wp:wrapPolygon>
            </wp:wrapTight>
            <wp:docPr id="1" name="Bildobjekt 1" descr="X:\Högupplösta bilder\JPEG\Personal\Darek_Cwi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ögupplösta bilder\JPEG\Personal\Darek_Cwik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DD5">
        <w:rPr>
          <w:rFonts w:ascii="Times New Roman" w:hAnsi="Times New Roman" w:cs="Times New Roman"/>
          <w:sz w:val="24"/>
          <w:szCs w:val="24"/>
        </w:rPr>
        <w:br/>
      </w:r>
      <w:r w:rsidR="00393DD5" w:rsidRPr="00393DD5">
        <w:rPr>
          <w:rFonts w:ascii="Times New Roman" w:hAnsi="Times New Roman" w:cs="Times New Roman"/>
          <w:sz w:val="24"/>
          <w:szCs w:val="24"/>
        </w:rPr>
        <w:t xml:space="preserve">Partex Marking System AB expanderar sin internationella verksamhet ytterligare och startar ett dotterbolag i Moskva, Ryssland. LLC Partex Marking Systems, som blir koncernens sjunde dotterbolag utanför Sverige, kommer att som huvudsaklig verksamhet marknadsföra och sälja produkter producerade i Gullspång där moderbolaget har sin verksamhet.  </w:t>
      </w:r>
    </w:p>
    <w:p w:rsidR="00393DD5" w:rsidRPr="00393DD5" w:rsidRDefault="0090634F" w:rsidP="0090634F">
      <w:pPr>
        <w:tabs>
          <w:tab w:val="left" w:pos="1710"/>
        </w:tabs>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ab/>
      </w:r>
    </w:p>
    <w:p w:rsidR="00393DD5" w:rsidRDefault="00393DD5" w:rsidP="00393DD5">
      <w:pPr>
        <w:pStyle w:val="BRD"/>
        <w:spacing w:line="240" w:lineRule="auto"/>
        <w:ind w:firstLine="0"/>
        <w:rPr>
          <w:color w:val="auto"/>
          <w:spacing w:val="0"/>
          <w:sz w:val="24"/>
          <w:szCs w:val="24"/>
        </w:rPr>
      </w:pPr>
      <w:r w:rsidRPr="00393DD5">
        <w:rPr>
          <w:color w:val="auto"/>
          <w:spacing w:val="0"/>
          <w:sz w:val="24"/>
          <w:szCs w:val="24"/>
        </w:rPr>
        <w:t xml:space="preserve">Dariusz Ćwik är VD för Partex polska dotterbolag sedan 14 år tillbaka och ansvarig för etableringen i Moskva tillsammans med </w:t>
      </w:r>
      <w:proofErr w:type="spellStart"/>
      <w:r w:rsidRPr="00393DD5">
        <w:rPr>
          <w:color w:val="auto"/>
          <w:spacing w:val="0"/>
          <w:sz w:val="24"/>
          <w:szCs w:val="24"/>
        </w:rPr>
        <w:t>Arkadiusz</w:t>
      </w:r>
      <w:proofErr w:type="spellEnd"/>
      <w:r w:rsidRPr="00393DD5">
        <w:rPr>
          <w:color w:val="auto"/>
          <w:spacing w:val="0"/>
          <w:sz w:val="24"/>
          <w:szCs w:val="24"/>
        </w:rPr>
        <w:t xml:space="preserve"> </w:t>
      </w:r>
      <w:proofErr w:type="spellStart"/>
      <w:r w:rsidRPr="00393DD5">
        <w:rPr>
          <w:color w:val="auto"/>
          <w:spacing w:val="0"/>
          <w:sz w:val="24"/>
          <w:szCs w:val="24"/>
        </w:rPr>
        <w:t>Jozwicki</w:t>
      </w:r>
      <w:proofErr w:type="spellEnd"/>
      <w:r w:rsidRPr="00393DD5">
        <w:rPr>
          <w:color w:val="auto"/>
          <w:spacing w:val="0"/>
          <w:sz w:val="24"/>
          <w:szCs w:val="24"/>
        </w:rPr>
        <w:t>, exportchef på Partex Polen. Arbetet med etableringen har skett i ett högt tempo och Dariusz Ćwik berättar att de stött på en hel del hinder.</w:t>
      </w:r>
      <w:r>
        <w:rPr>
          <w:color w:val="auto"/>
          <w:spacing w:val="0"/>
          <w:sz w:val="24"/>
          <w:szCs w:val="24"/>
        </w:rPr>
        <w:t xml:space="preserve"> </w:t>
      </w:r>
    </w:p>
    <w:p w:rsidR="00393DD5" w:rsidRDefault="00575C98" w:rsidP="00393DD5">
      <w:pPr>
        <w:pStyle w:val="BRD"/>
        <w:spacing w:line="240" w:lineRule="auto"/>
        <w:ind w:firstLine="0"/>
        <w:rPr>
          <w:sz w:val="24"/>
          <w:szCs w:val="24"/>
        </w:rPr>
      </w:pPr>
      <w:r w:rsidRPr="000B7BB0">
        <w:rPr>
          <w:sz w:val="24"/>
          <w:szCs w:val="24"/>
        </w:rPr>
        <mc:AlternateContent>
          <mc:Choice Requires="wps">
            <w:drawing>
              <wp:anchor distT="0" distB="0" distL="114300" distR="114300" simplePos="0" relativeHeight="251660288" behindDoc="1" locked="0" layoutInCell="1" allowOverlap="1" wp14:anchorId="0869BFE5" wp14:editId="5BF35B27">
                <wp:simplePos x="0" y="0"/>
                <wp:positionH relativeFrom="column">
                  <wp:posOffset>-1495425</wp:posOffset>
                </wp:positionH>
                <wp:positionV relativeFrom="paragraph">
                  <wp:posOffset>126365</wp:posOffset>
                </wp:positionV>
                <wp:extent cx="1381125" cy="381000"/>
                <wp:effectExtent l="0" t="0" r="9525" b="0"/>
                <wp:wrapTight wrapText="bothSides">
                  <wp:wrapPolygon edited="0">
                    <wp:start x="0" y="0"/>
                    <wp:lineTo x="0" y="20520"/>
                    <wp:lineTo x="21451" y="20520"/>
                    <wp:lineTo x="21451" y="0"/>
                    <wp:lineTo x="0" y="0"/>
                  </wp:wrapPolygon>
                </wp:wrapTight>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81000"/>
                        </a:xfrm>
                        <a:prstGeom prst="rect">
                          <a:avLst/>
                        </a:prstGeom>
                        <a:solidFill>
                          <a:srgbClr val="FFFFFF"/>
                        </a:solidFill>
                        <a:ln w="9525">
                          <a:noFill/>
                          <a:miter lim="800000"/>
                          <a:headEnd/>
                          <a:tailEnd/>
                        </a:ln>
                      </wps:spPr>
                      <wps:txbx>
                        <w:txbxContent>
                          <w:p w:rsidR="000B7BB0" w:rsidRPr="000B7BB0" w:rsidRDefault="000B7BB0" w:rsidP="000B7BB0">
                            <w:pPr>
                              <w:jc w:val="center"/>
                              <w:rPr>
                                <w:i/>
                                <w:sz w:val="18"/>
                              </w:rPr>
                            </w:pPr>
                            <w:bookmarkStart w:id="0" w:name="_GoBack"/>
                            <w:r w:rsidRPr="000B7BB0">
                              <w:rPr>
                                <w:rFonts w:ascii="Times New Roman" w:hAnsi="Times New Roman" w:cs="Times New Roman"/>
                                <w:i/>
                                <w:sz w:val="20"/>
                                <w:szCs w:val="24"/>
                              </w:rPr>
                              <w:t xml:space="preserve">Dariusz Ćwik, </w:t>
                            </w:r>
                            <w:r w:rsidRPr="000B7BB0">
                              <w:rPr>
                                <w:rFonts w:ascii="Times New Roman" w:hAnsi="Times New Roman" w:cs="Times New Roman"/>
                                <w:i/>
                                <w:sz w:val="20"/>
                                <w:szCs w:val="24"/>
                              </w:rPr>
                              <w:t>VD för</w:t>
                            </w:r>
                            <w:r w:rsidRPr="000B7BB0">
                              <w:rPr>
                                <w:rFonts w:ascii="Times New Roman" w:hAnsi="Times New Roman" w:cs="Times New Roman"/>
                                <w:i/>
                                <w:sz w:val="20"/>
                                <w:szCs w:val="24"/>
                              </w:rPr>
                              <w:t xml:space="preserve"> Partex </w:t>
                            </w:r>
                            <w:r w:rsidR="00B64B84">
                              <w:rPr>
                                <w:rFonts w:ascii="Times New Roman" w:hAnsi="Times New Roman" w:cs="Times New Roman"/>
                                <w:i/>
                                <w:sz w:val="20"/>
                                <w:szCs w:val="24"/>
                              </w:rPr>
                              <w:t>Polen</w:t>
                            </w:r>
                            <w:bookmarkEnd w:id="0"/>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17.75pt;margin-top:9.95pt;width:108.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" stroked="f">
                <v:textbox inset="0,,0">
                  <w:txbxContent>
                    <w:p w:rsidR="000B7BB0" w:rsidRPr="000B7BB0" w:rsidRDefault="000B7BB0" w:rsidP="000B7BB0">
                      <w:pPr>
                        <w:jc w:val="center"/>
                        <w:rPr>
                          <w:i/>
                          <w:sz w:val="18"/>
                        </w:rPr>
                      </w:pPr>
                      <w:bookmarkStart w:id="1" w:name="_GoBack"/>
                      <w:r w:rsidRPr="000B7BB0">
                        <w:rPr>
                          <w:rFonts w:ascii="Times New Roman" w:hAnsi="Times New Roman" w:cs="Times New Roman"/>
                          <w:i/>
                          <w:sz w:val="20"/>
                          <w:szCs w:val="24"/>
                        </w:rPr>
                        <w:t xml:space="preserve">Dariusz Ćwik, </w:t>
                      </w:r>
                      <w:r w:rsidRPr="000B7BB0">
                        <w:rPr>
                          <w:rFonts w:ascii="Times New Roman" w:hAnsi="Times New Roman" w:cs="Times New Roman"/>
                          <w:i/>
                          <w:sz w:val="20"/>
                          <w:szCs w:val="24"/>
                        </w:rPr>
                        <w:t>VD för</w:t>
                      </w:r>
                      <w:r w:rsidRPr="000B7BB0">
                        <w:rPr>
                          <w:rFonts w:ascii="Times New Roman" w:hAnsi="Times New Roman" w:cs="Times New Roman"/>
                          <w:i/>
                          <w:sz w:val="20"/>
                          <w:szCs w:val="24"/>
                        </w:rPr>
                        <w:t xml:space="preserve"> Partex </w:t>
                      </w:r>
                      <w:r w:rsidR="00B64B84">
                        <w:rPr>
                          <w:rFonts w:ascii="Times New Roman" w:hAnsi="Times New Roman" w:cs="Times New Roman"/>
                          <w:i/>
                          <w:sz w:val="20"/>
                          <w:szCs w:val="24"/>
                        </w:rPr>
                        <w:t>Polen</w:t>
                      </w:r>
                      <w:bookmarkEnd w:id="1"/>
                    </w:p>
                  </w:txbxContent>
                </v:textbox>
                <w10:wrap type="tight"/>
              </v:shape>
            </w:pict>
          </mc:Fallback>
        </mc:AlternateContent>
      </w:r>
      <w:r w:rsidR="00393DD5" w:rsidRPr="00393DD5">
        <w:rPr>
          <w:sz w:val="24"/>
          <w:szCs w:val="24"/>
        </w:rPr>
        <w:t xml:space="preserve">– Vi har inte varit vana vid det ryska sättet att jobba. Allt går ganska långsamt, medan vi är vana vid att ta snabba beslut och vara kreativa i våra lösningar. Flera potentiella samarbetspartners och kunder har visat intresse. Partex Ryssland kommer initialt att bemannas av fem personer. </w:t>
      </w:r>
    </w:p>
    <w:p w:rsidR="00393DD5" w:rsidRPr="00393DD5" w:rsidRDefault="00393DD5" w:rsidP="0090634F">
      <w:pPr>
        <w:pStyle w:val="BRD"/>
        <w:spacing w:line="240" w:lineRule="auto"/>
        <w:ind w:firstLine="0"/>
        <w:jc w:val="center"/>
        <w:rPr>
          <w:sz w:val="24"/>
          <w:szCs w:val="24"/>
        </w:rPr>
      </w:pPr>
    </w:p>
    <w:p w:rsidR="00393DD5" w:rsidRDefault="00393DD5" w:rsidP="00393DD5">
      <w:pPr>
        <w:spacing w:after="0" w:line="240" w:lineRule="auto"/>
        <w:rPr>
          <w:rFonts w:ascii="Times New Roman" w:hAnsi="Times New Roman" w:cs="Times New Roman"/>
          <w:sz w:val="24"/>
          <w:szCs w:val="24"/>
        </w:rPr>
      </w:pPr>
      <w:r w:rsidRPr="00393DD5">
        <w:rPr>
          <w:rFonts w:ascii="Times New Roman" w:hAnsi="Times New Roman" w:cs="Times New Roman"/>
          <w:sz w:val="24"/>
          <w:szCs w:val="24"/>
        </w:rPr>
        <w:t xml:space="preserve">Partex VD, Mikael Persson säger. </w:t>
      </w:r>
    </w:p>
    <w:p w:rsidR="00393DD5" w:rsidRPr="00393DD5" w:rsidRDefault="00393DD5" w:rsidP="00393DD5">
      <w:pPr>
        <w:spacing w:after="0" w:line="240" w:lineRule="auto"/>
        <w:rPr>
          <w:rFonts w:ascii="Times New Roman" w:hAnsi="Times New Roman" w:cs="Times New Roman"/>
          <w:sz w:val="24"/>
          <w:szCs w:val="24"/>
        </w:rPr>
      </w:pPr>
      <w:r w:rsidRPr="00393DD5">
        <w:rPr>
          <w:rFonts w:ascii="Times New Roman" w:hAnsi="Times New Roman" w:cs="Times New Roman"/>
          <w:sz w:val="24"/>
          <w:szCs w:val="24"/>
        </w:rPr>
        <w:t>– Ryssland är den stora tillväxtmarknad som ligger närmast oss, både geografiskt och kulturellt, därför ska Partex vara representerat med en egen försäljningsorganisation. Partex kunder ställer höga krav på kvalitet och service, det kommer vi nu erbjuda även på den ryska marknaden.</w:t>
      </w:r>
    </w:p>
    <w:p w:rsidR="00657D41" w:rsidRPr="00393DD5" w:rsidRDefault="0090634F" w:rsidP="0090634F">
      <w:pPr>
        <w:tabs>
          <w:tab w:val="left" w:pos="256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93DD5" w:rsidRPr="00393DD5" w:rsidRDefault="00393DD5" w:rsidP="00393DD5">
      <w:pPr>
        <w:spacing w:after="0" w:line="240" w:lineRule="auto"/>
        <w:rPr>
          <w:rFonts w:ascii="Times New Roman" w:hAnsi="Times New Roman" w:cs="Times New Roman"/>
          <w:sz w:val="24"/>
          <w:szCs w:val="24"/>
        </w:rPr>
      </w:pPr>
      <w:r w:rsidRPr="00393DD5">
        <w:rPr>
          <w:rFonts w:ascii="Times New Roman" w:hAnsi="Times New Roman" w:cs="Times New Roman"/>
          <w:sz w:val="24"/>
          <w:szCs w:val="24"/>
        </w:rPr>
        <w:t xml:space="preserve">For </w:t>
      </w:r>
      <w:r w:rsidRPr="00393DD5">
        <w:rPr>
          <w:rFonts w:ascii="Times New Roman" w:hAnsi="Times New Roman" w:cs="Times New Roman"/>
          <w:sz w:val="24"/>
          <w:szCs w:val="24"/>
        </w:rPr>
        <w:t>mer</w:t>
      </w:r>
      <w:r w:rsidRPr="00393DD5">
        <w:rPr>
          <w:rFonts w:ascii="Times New Roman" w:hAnsi="Times New Roman" w:cs="Times New Roman"/>
          <w:sz w:val="24"/>
          <w:szCs w:val="24"/>
        </w:rPr>
        <w:t xml:space="preserve"> information:</w:t>
      </w:r>
      <w:r w:rsidRPr="00393DD5">
        <w:rPr>
          <w:rFonts w:ascii="Times New Roman" w:hAnsi="Times New Roman" w:cs="Times New Roman"/>
          <w:sz w:val="24"/>
          <w:szCs w:val="24"/>
        </w:rPr>
        <w:br/>
      </w:r>
      <w:r w:rsidRPr="00393DD5">
        <w:rPr>
          <w:rFonts w:ascii="Times New Roman" w:hAnsi="Times New Roman" w:cs="Times New Roman"/>
          <w:b/>
          <w:sz w:val="24"/>
          <w:szCs w:val="24"/>
        </w:rPr>
        <w:t>Mikael Persson</w:t>
      </w:r>
      <w:r w:rsidRPr="00393DD5">
        <w:rPr>
          <w:rFonts w:ascii="Times New Roman" w:hAnsi="Times New Roman" w:cs="Times New Roman"/>
          <w:sz w:val="24"/>
          <w:szCs w:val="24"/>
        </w:rPr>
        <w:t>, Partex Marking Systems</w:t>
      </w:r>
      <w:r w:rsidRPr="00393DD5">
        <w:rPr>
          <w:rFonts w:ascii="Times New Roman" w:hAnsi="Times New Roman" w:cs="Times New Roman"/>
          <w:sz w:val="24"/>
          <w:szCs w:val="24"/>
        </w:rPr>
        <w:br/>
      </w:r>
      <w:r w:rsidRPr="00393DD5">
        <w:rPr>
          <w:rFonts w:ascii="Times New Roman" w:hAnsi="Times New Roman" w:cs="Times New Roman"/>
          <w:sz w:val="24"/>
          <w:szCs w:val="24"/>
        </w:rPr>
        <w:t>Telefon</w:t>
      </w:r>
      <w:r w:rsidRPr="00393DD5">
        <w:rPr>
          <w:rFonts w:ascii="Times New Roman" w:hAnsi="Times New Roman" w:cs="Times New Roman"/>
          <w:sz w:val="24"/>
          <w:szCs w:val="24"/>
        </w:rPr>
        <w:t>: +46 (0)70 282 10 48</w:t>
      </w:r>
    </w:p>
    <w:p w:rsidR="00657D41" w:rsidRPr="00393DD5" w:rsidRDefault="00657D41" w:rsidP="00393DD5">
      <w:pPr>
        <w:pStyle w:val="Ingetavstnd"/>
        <w:rPr>
          <w:szCs w:val="24"/>
        </w:rPr>
      </w:pPr>
    </w:p>
    <w:sectPr w:rsidR="00657D41" w:rsidRPr="00393DD5" w:rsidSect="0038278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D5" w:rsidRDefault="00393DD5" w:rsidP="008477A1">
      <w:r>
        <w:separator/>
      </w:r>
    </w:p>
  </w:endnote>
  <w:endnote w:type="continuationSeparator" w:id="0">
    <w:p w:rsidR="00393DD5" w:rsidRDefault="00393DD5" w:rsidP="0084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pperplate">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24" w:rsidRPr="00F07C24" w:rsidRDefault="00F07C24" w:rsidP="00F07C24">
    <w:pPr>
      <w:spacing w:after="0" w:line="240" w:lineRule="auto"/>
      <w:rPr>
        <w:rFonts w:ascii="Times New Roman" w:hAnsi="Times New Roman" w:cs="Times New Roman"/>
        <w:sz w:val="20"/>
        <w:szCs w:val="20"/>
      </w:rPr>
    </w:pPr>
    <w:r w:rsidRPr="006B0086">
      <w:rPr>
        <w:rFonts w:ascii="Times New Roman" w:hAnsi="Times New Roman" w:cs="Times New Roman"/>
        <w:b/>
        <w:sz w:val="20"/>
        <w:szCs w:val="20"/>
      </w:rPr>
      <w:t>Om Partex Marking Systems AB</w:t>
    </w:r>
    <w:r>
      <w:rPr>
        <w:rFonts w:ascii="Times New Roman" w:hAnsi="Times New Roman" w:cs="Times New Roman"/>
        <w:sz w:val="20"/>
        <w:szCs w:val="20"/>
      </w:rPr>
      <w:br/>
    </w:r>
    <w:r w:rsidRPr="006B0086">
      <w:rPr>
        <w:rFonts w:ascii="Times New Roman" w:hAnsi="Times New Roman" w:cs="Times New Roman"/>
        <w:sz w:val="20"/>
        <w:szCs w:val="20"/>
      </w:rPr>
      <w:t>Partex är specialister och världsledande på industriella märksystem. Vi tillverkar produkter och tillbehör och erbjuder tjänster för identifikation av elledningar, rör och kablar. Vårt unika märksystem bidrar till ökad effektivitet och säkerhet hos såväl små som stora industriföretag världen över. Partex är ett helägt familjeför</w:t>
    </w:r>
    <w:r>
      <w:rPr>
        <w:rFonts w:ascii="Times New Roman" w:hAnsi="Times New Roman" w:cs="Times New Roman"/>
        <w:sz w:val="20"/>
        <w:szCs w:val="20"/>
      </w:rPr>
      <w:t>etag och har totalt i Sverige</w:t>
    </w:r>
    <w:r w:rsidRPr="006B0086">
      <w:rPr>
        <w:rFonts w:ascii="Times New Roman" w:hAnsi="Times New Roman" w:cs="Times New Roman"/>
        <w:sz w:val="20"/>
        <w:szCs w:val="20"/>
      </w:rPr>
      <w:t xml:space="preserve"> 75 anställda. Omkring 70 procent av tillverkningen exporteras. Partex har dotterbolag i Tyskland, Frankrike, England, Polen, USA och Indien samt representeras i mer än 70 länder över hela världen</w:t>
    </w:r>
    <w:r>
      <w:rPr>
        <w:rFonts w:ascii="Times New Roman" w:hAnsi="Times New Roman" w:cs="Times New Roman"/>
        <w:sz w:val="20"/>
        <w:szCs w:val="20"/>
      </w:rPr>
      <w:t xml:space="preserve"> med totalt 145 medarbetare</w:t>
    </w:r>
    <w:r w:rsidRPr="006B0086">
      <w:rPr>
        <w:rFonts w:ascii="Times New Roman" w:hAnsi="Times New Roman" w:cs="Times New Roman"/>
        <w:sz w:val="20"/>
        <w:szCs w:val="20"/>
      </w:rPr>
      <w:t>. Huvudkontoret ligger i Gullspång, där det har funnits sedan företaget grundades 1948. Läs mer på www.partex.se.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D5" w:rsidRDefault="00393DD5" w:rsidP="008477A1">
      <w:r>
        <w:separator/>
      </w:r>
    </w:p>
  </w:footnote>
  <w:footnote w:type="continuationSeparator" w:id="0">
    <w:p w:rsidR="00393DD5" w:rsidRDefault="00393DD5" w:rsidP="00847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5" w:rsidRDefault="00657D41" w:rsidP="00393DD5">
    <w:pPr>
      <w:rPr>
        <w:sz w:val="28"/>
        <w:szCs w:val="28"/>
      </w:rPr>
    </w:pPr>
    <w:r>
      <w:rPr>
        <w:noProof/>
      </w:rPr>
      <w:drawing>
        <wp:anchor distT="0" distB="0" distL="114300" distR="114300" simplePos="0" relativeHeight="251657216" behindDoc="0" locked="0" layoutInCell="1" allowOverlap="1" wp14:anchorId="36D32688" wp14:editId="5D7A0340">
          <wp:simplePos x="0" y="0"/>
          <wp:positionH relativeFrom="column">
            <wp:posOffset>14605</wp:posOffset>
          </wp:positionH>
          <wp:positionV relativeFrom="paragraph">
            <wp:posOffset>-1905</wp:posOffset>
          </wp:positionV>
          <wp:extent cx="1057275" cy="685800"/>
          <wp:effectExtent l="0" t="0" r="9525" b="0"/>
          <wp:wrapNone/>
          <wp:docPr id="2" name="Bild 1" descr="X:\MF_MATERIAL\NYA LOGOTYPER\PARTEX_logo_text_und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X:\MF_MATERIAL\NYA LOGOTYPER\PARTEX_logo_text_unde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DD5">
      <w:tab/>
    </w:r>
    <w:r w:rsidR="002B582D">
      <w:tab/>
    </w:r>
    <w:r w:rsidR="00393DD5">
      <w:rPr>
        <w:sz w:val="28"/>
        <w:szCs w:val="28"/>
      </w:rPr>
      <w:t>Pressrelease</w:t>
    </w:r>
  </w:p>
  <w:p w:rsidR="002B582D" w:rsidRDefault="002B582D" w:rsidP="002B302E">
    <w:pPr>
      <w:pStyle w:val="Sidhuvud"/>
      <w:tabs>
        <w:tab w:val="left" w:pos="2835"/>
      </w:tabs>
    </w:pPr>
  </w:p>
  <w:p w:rsidR="002B582D" w:rsidRDefault="002B582D">
    <w:pPr>
      <w:pStyle w:val="Sidhuvud"/>
    </w:pPr>
  </w:p>
  <w:p w:rsidR="002B582D" w:rsidRDefault="002B582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D5"/>
    <w:rsid w:val="00035075"/>
    <w:rsid w:val="00056D35"/>
    <w:rsid w:val="000B7BB0"/>
    <w:rsid w:val="000C7CEE"/>
    <w:rsid w:val="00113BFE"/>
    <w:rsid w:val="00265E57"/>
    <w:rsid w:val="002B302E"/>
    <w:rsid w:val="002B582D"/>
    <w:rsid w:val="00304B06"/>
    <w:rsid w:val="00325C9A"/>
    <w:rsid w:val="00382784"/>
    <w:rsid w:val="00393DD5"/>
    <w:rsid w:val="00406B0B"/>
    <w:rsid w:val="004371C3"/>
    <w:rsid w:val="004F541B"/>
    <w:rsid w:val="00575C98"/>
    <w:rsid w:val="006145DC"/>
    <w:rsid w:val="00657D41"/>
    <w:rsid w:val="00671E20"/>
    <w:rsid w:val="006765A7"/>
    <w:rsid w:val="006D1FAC"/>
    <w:rsid w:val="006D3CCE"/>
    <w:rsid w:val="007A1AFA"/>
    <w:rsid w:val="007C539B"/>
    <w:rsid w:val="00803B04"/>
    <w:rsid w:val="008477A1"/>
    <w:rsid w:val="008E1CCF"/>
    <w:rsid w:val="0090634F"/>
    <w:rsid w:val="00997A3E"/>
    <w:rsid w:val="009E1CAD"/>
    <w:rsid w:val="009F6A4C"/>
    <w:rsid w:val="00B3650C"/>
    <w:rsid w:val="00B64B84"/>
    <w:rsid w:val="00B9398D"/>
    <w:rsid w:val="00BB4BCE"/>
    <w:rsid w:val="00C75094"/>
    <w:rsid w:val="00CC30C4"/>
    <w:rsid w:val="00CC4D1A"/>
    <w:rsid w:val="00D214A7"/>
    <w:rsid w:val="00DC0A58"/>
    <w:rsid w:val="00E66BB7"/>
    <w:rsid w:val="00F03085"/>
    <w:rsid w:val="00F07C24"/>
    <w:rsid w:val="00F10B7E"/>
    <w:rsid w:val="00FC2C8F"/>
    <w:rsid w:val="00FC43A7"/>
    <w:rsid w:val="00FD7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pperplate" w:eastAsia="Times New Roman" w:hAnsi="Copperplate"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D5"/>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25C9A"/>
    <w:pPr>
      <w:keepNext/>
      <w:keepLines/>
      <w:spacing w:after="0" w:line="240" w:lineRule="auto"/>
      <w:outlineLvl w:val="0"/>
    </w:pPr>
    <w:rPr>
      <w:rFonts w:ascii="Copperplate" w:eastAsia="Times New Roman" w:hAnsi="Copperplate" w:cs="Times New Roman"/>
      <w:b/>
      <w:bCs/>
      <w:sz w:val="32"/>
      <w:szCs w:val="28"/>
      <w:lang w:eastAsia="sv-SE"/>
    </w:rPr>
  </w:style>
  <w:style w:type="paragraph" w:styleId="Rubrik2">
    <w:name w:val="heading 2"/>
    <w:basedOn w:val="Normal"/>
    <w:next w:val="Normal"/>
    <w:link w:val="Rubrik2Char"/>
    <w:uiPriority w:val="9"/>
    <w:unhideWhenUsed/>
    <w:qFormat/>
    <w:rsid w:val="00325C9A"/>
    <w:pPr>
      <w:keepNext/>
      <w:keepLines/>
      <w:spacing w:after="0" w:line="240" w:lineRule="auto"/>
      <w:outlineLvl w:val="1"/>
    </w:pPr>
    <w:rPr>
      <w:rFonts w:ascii="Copperplate" w:eastAsia="Times New Roman" w:hAnsi="Copperplate" w:cs="Times New Roman"/>
      <w:b/>
      <w:bCs/>
      <w:sz w:val="28"/>
      <w:szCs w:val="26"/>
      <w:lang w:eastAsia="sv-SE"/>
    </w:rPr>
  </w:style>
  <w:style w:type="paragraph" w:styleId="Rubrik3">
    <w:name w:val="heading 3"/>
    <w:aliases w:val="Reserv"/>
    <w:basedOn w:val="Normal"/>
    <w:next w:val="Normal"/>
    <w:link w:val="Rubrik3Char"/>
    <w:uiPriority w:val="9"/>
    <w:unhideWhenUsed/>
    <w:qFormat/>
    <w:rsid w:val="008477A1"/>
    <w:pPr>
      <w:keepNext/>
      <w:keepLines/>
      <w:spacing w:after="0" w:line="240" w:lineRule="auto"/>
      <w:outlineLvl w:val="2"/>
    </w:pPr>
    <w:rPr>
      <w:rFonts w:ascii="Verdana" w:eastAsia="Times New Roman" w:hAnsi="Verdana" w:cs="Times New Roman"/>
      <w:bCs/>
      <w:sz w:val="24"/>
      <w:szCs w:val="5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Normal"/>
    <w:uiPriority w:val="1"/>
    <w:qFormat/>
    <w:rsid w:val="004F541B"/>
    <w:rPr>
      <w:rFonts w:ascii="Times New Roman" w:hAnsi="Times New Roman"/>
      <w:sz w:val="24"/>
      <w:szCs w:val="52"/>
    </w:rPr>
  </w:style>
  <w:style w:type="character" w:customStyle="1" w:styleId="Rubrik1Char">
    <w:name w:val="Rubrik 1 Char"/>
    <w:basedOn w:val="Standardstycketeckensnitt"/>
    <w:link w:val="Rubrik1"/>
    <w:uiPriority w:val="9"/>
    <w:rsid w:val="00325C9A"/>
    <w:rPr>
      <w:b/>
      <w:bCs/>
      <w:sz w:val="32"/>
      <w:szCs w:val="28"/>
    </w:rPr>
  </w:style>
  <w:style w:type="character" w:customStyle="1" w:styleId="Rubrik2Char">
    <w:name w:val="Rubrik 2 Char"/>
    <w:basedOn w:val="Standardstycketeckensnitt"/>
    <w:link w:val="Rubrik2"/>
    <w:uiPriority w:val="9"/>
    <w:rsid w:val="00325C9A"/>
    <w:rPr>
      <w:b/>
      <w:bCs/>
      <w:sz w:val="28"/>
      <w:szCs w:val="26"/>
    </w:rPr>
  </w:style>
  <w:style w:type="paragraph" w:styleId="Sidhuvud">
    <w:name w:val="header"/>
    <w:basedOn w:val="Normal"/>
    <w:link w:val="SidhuvudChar"/>
    <w:uiPriority w:val="99"/>
    <w:unhideWhenUsed/>
    <w:rsid w:val="008477A1"/>
    <w:pPr>
      <w:tabs>
        <w:tab w:val="center" w:pos="4536"/>
        <w:tab w:val="right" w:pos="9072"/>
      </w:tabs>
      <w:spacing w:after="0" w:line="240" w:lineRule="auto"/>
    </w:pPr>
    <w:rPr>
      <w:rFonts w:ascii="Times New Roman" w:eastAsia="Times New Roman" w:hAnsi="Times New Roman" w:cs="Times New Roman"/>
      <w:sz w:val="24"/>
      <w:szCs w:val="52"/>
      <w:lang w:eastAsia="sv-SE"/>
    </w:rPr>
  </w:style>
  <w:style w:type="character" w:customStyle="1" w:styleId="SidhuvudChar">
    <w:name w:val="Sidhuvud Char"/>
    <w:basedOn w:val="Standardstycketeckensnitt"/>
    <w:link w:val="Sidhuvud"/>
    <w:uiPriority w:val="99"/>
    <w:rsid w:val="008477A1"/>
    <w:rPr>
      <w:rFonts w:ascii="Times New Roman" w:hAnsi="Times New Roman"/>
      <w:sz w:val="24"/>
    </w:rPr>
  </w:style>
  <w:style w:type="paragraph" w:styleId="Sidfot">
    <w:name w:val="footer"/>
    <w:basedOn w:val="Normal"/>
    <w:link w:val="SidfotChar"/>
    <w:uiPriority w:val="99"/>
    <w:unhideWhenUsed/>
    <w:rsid w:val="008477A1"/>
    <w:pPr>
      <w:tabs>
        <w:tab w:val="center" w:pos="4536"/>
        <w:tab w:val="right" w:pos="9072"/>
      </w:tabs>
      <w:spacing w:after="0" w:line="240" w:lineRule="auto"/>
    </w:pPr>
    <w:rPr>
      <w:rFonts w:ascii="Times New Roman" w:eastAsia="Times New Roman" w:hAnsi="Times New Roman" w:cs="Times New Roman"/>
      <w:sz w:val="24"/>
      <w:szCs w:val="52"/>
      <w:lang w:eastAsia="sv-SE"/>
    </w:rPr>
  </w:style>
  <w:style w:type="character" w:customStyle="1" w:styleId="SidfotChar">
    <w:name w:val="Sidfot Char"/>
    <w:basedOn w:val="Standardstycketeckensnitt"/>
    <w:link w:val="Sidfot"/>
    <w:uiPriority w:val="99"/>
    <w:rsid w:val="008477A1"/>
    <w:rPr>
      <w:rFonts w:ascii="Times New Roman" w:hAnsi="Times New Roman"/>
      <w:sz w:val="24"/>
    </w:rPr>
  </w:style>
  <w:style w:type="character" w:customStyle="1" w:styleId="Rubrik3Char">
    <w:name w:val="Rubrik 3 Char"/>
    <w:aliases w:val="Reserv Char"/>
    <w:basedOn w:val="Standardstycketeckensnitt"/>
    <w:link w:val="Rubrik3"/>
    <w:uiPriority w:val="9"/>
    <w:rsid w:val="008477A1"/>
    <w:rPr>
      <w:rFonts w:ascii="Verdana" w:eastAsia="Times New Roman" w:hAnsi="Verdana"/>
      <w:bCs/>
      <w:sz w:val="24"/>
    </w:rPr>
  </w:style>
  <w:style w:type="paragraph" w:styleId="Ballongtext">
    <w:name w:val="Balloon Text"/>
    <w:basedOn w:val="Normal"/>
    <w:link w:val="BallongtextChar"/>
    <w:uiPriority w:val="99"/>
    <w:semiHidden/>
    <w:unhideWhenUsed/>
    <w:rsid w:val="00113BFE"/>
    <w:rPr>
      <w:rFonts w:ascii="Tahoma" w:hAnsi="Tahoma" w:cs="Tahoma"/>
      <w:sz w:val="16"/>
      <w:szCs w:val="16"/>
    </w:rPr>
  </w:style>
  <w:style w:type="character" w:customStyle="1" w:styleId="BallongtextChar">
    <w:name w:val="Ballongtext Char"/>
    <w:basedOn w:val="Standardstycketeckensnitt"/>
    <w:link w:val="Ballongtext"/>
    <w:uiPriority w:val="99"/>
    <w:semiHidden/>
    <w:rsid w:val="00113BFE"/>
    <w:rPr>
      <w:rFonts w:ascii="Tahoma" w:hAnsi="Tahoma" w:cs="Tahoma"/>
      <w:sz w:val="16"/>
      <w:szCs w:val="16"/>
    </w:rPr>
  </w:style>
  <w:style w:type="character" w:styleId="Hyperlnk">
    <w:name w:val="Hyperlink"/>
    <w:basedOn w:val="Standardstycketeckensnitt"/>
    <w:uiPriority w:val="99"/>
    <w:unhideWhenUsed/>
    <w:rsid w:val="00CC4D1A"/>
    <w:rPr>
      <w:color w:val="0000FF"/>
      <w:u w:val="single"/>
    </w:rPr>
  </w:style>
  <w:style w:type="paragraph" w:customStyle="1" w:styleId="BRD">
    <w:name w:val="BRÖD"/>
    <w:basedOn w:val="Normal"/>
    <w:uiPriority w:val="99"/>
    <w:rsid w:val="00393DD5"/>
    <w:pPr>
      <w:autoSpaceDE w:val="0"/>
      <w:autoSpaceDN w:val="0"/>
      <w:spacing w:after="0" w:line="320" w:lineRule="atLeast"/>
      <w:ind w:firstLine="170"/>
      <w:jc w:val="both"/>
    </w:pPr>
    <w:rPr>
      <w:rFonts w:ascii="Times New Roman" w:hAnsi="Times New Roman" w:cs="Times New Roman"/>
      <w:color w:val="000000"/>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pperplate" w:eastAsia="Times New Roman" w:hAnsi="Copperplate"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D5"/>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25C9A"/>
    <w:pPr>
      <w:keepNext/>
      <w:keepLines/>
      <w:spacing w:after="0" w:line="240" w:lineRule="auto"/>
      <w:outlineLvl w:val="0"/>
    </w:pPr>
    <w:rPr>
      <w:rFonts w:ascii="Copperplate" w:eastAsia="Times New Roman" w:hAnsi="Copperplate" w:cs="Times New Roman"/>
      <w:b/>
      <w:bCs/>
      <w:sz w:val="32"/>
      <w:szCs w:val="28"/>
      <w:lang w:eastAsia="sv-SE"/>
    </w:rPr>
  </w:style>
  <w:style w:type="paragraph" w:styleId="Rubrik2">
    <w:name w:val="heading 2"/>
    <w:basedOn w:val="Normal"/>
    <w:next w:val="Normal"/>
    <w:link w:val="Rubrik2Char"/>
    <w:uiPriority w:val="9"/>
    <w:unhideWhenUsed/>
    <w:qFormat/>
    <w:rsid w:val="00325C9A"/>
    <w:pPr>
      <w:keepNext/>
      <w:keepLines/>
      <w:spacing w:after="0" w:line="240" w:lineRule="auto"/>
      <w:outlineLvl w:val="1"/>
    </w:pPr>
    <w:rPr>
      <w:rFonts w:ascii="Copperplate" w:eastAsia="Times New Roman" w:hAnsi="Copperplate" w:cs="Times New Roman"/>
      <w:b/>
      <w:bCs/>
      <w:sz w:val="28"/>
      <w:szCs w:val="26"/>
      <w:lang w:eastAsia="sv-SE"/>
    </w:rPr>
  </w:style>
  <w:style w:type="paragraph" w:styleId="Rubrik3">
    <w:name w:val="heading 3"/>
    <w:aliases w:val="Reserv"/>
    <w:basedOn w:val="Normal"/>
    <w:next w:val="Normal"/>
    <w:link w:val="Rubrik3Char"/>
    <w:uiPriority w:val="9"/>
    <w:unhideWhenUsed/>
    <w:qFormat/>
    <w:rsid w:val="008477A1"/>
    <w:pPr>
      <w:keepNext/>
      <w:keepLines/>
      <w:spacing w:after="0" w:line="240" w:lineRule="auto"/>
      <w:outlineLvl w:val="2"/>
    </w:pPr>
    <w:rPr>
      <w:rFonts w:ascii="Verdana" w:eastAsia="Times New Roman" w:hAnsi="Verdana" w:cs="Times New Roman"/>
      <w:bCs/>
      <w:sz w:val="24"/>
      <w:szCs w:val="5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Normal"/>
    <w:uiPriority w:val="1"/>
    <w:qFormat/>
    <w:rsid w:val="004F541B"/>
    <w:rPr>
      <w:rFonts w:ascii="Times New Roman" w:hAnsi="Times New Roman"/>
      <w:sz w:val="24"/>
      <w:szCs w:val="52"/>
    </w:rPr>
  </w:style>
  <w:style w:type="character" w:customStyle="1" w:styleId="Rubrik1Char">
    <w:name w:val="Rubrik 1 Char"/>
    <w:basedOn w:val="Standardstycketeckensnitt"/>
    <w:link w:val="Rubrik1"/>
    <w:uiPriority w:val="9"/>
    <w:rsid w:val="00325C9A"/>
    <w:rPr>
      <w:b/>
      <w:bCs/>
      <w:sz w:val="32"/>
      <w:szCs w:val="28"/>
    </w:rPr>
  </w:style>
  <w:style w:type="character" w:customStyle="1" w:styleId="Rubrik2Char">
    <w:name w:val="Rubrik 2 Char"/>
    <w:basedOn w:val="Standardstycketeckensnitt"/>
    <w:link w:val="Rubrik2"/>
    <w:uiPriority w:val="9"/>
    <w:rsid w:val="00325C9A"/>
    <w:rPr>
      <w:b/>
      <w:bCs/>
      <w:sz w:val="28"/>
      <w:szCs w:val="26"/>
    </w:rPr>
  </w:style>
  <w:style w:type="paragraph" w:styleId="Sidhuvud">
    <w:name w:val="header"/>
    <w:basedOn w:val="Normal"/>
    <w:link w:val="SidhuvudChar"/>
    <w:uiPriority w:val="99"/>
    <w:unhideWhenUsed/>
    <w:rsid w:val="008477A1"/>
    <w:pPr>
      <w:tabs>
        <w:tab w:val="center" w:pos="4536"/>
        <w:tab w:val="right" w:pos="9072"/>
      </w:tabs>
      <w:spacing w:after="0" w:line="240" w:lineRule="auto"/>
    </w:pPr>
    <w:rPr>
      <w:rFonts w:ascii="Times New Roman" w:eastAsia="Times New Roman" w:hAnsi="Times New Roman" w:cs="Times New Roman"/>
      <w:sz w:val="24"/>
      <w:szCs w:val="52"/>
      <w:lang w:eastAsia="sv-SE"/>
    </w:rPr>
  </w:style>
  <w:style w:type="character" w:customStyle="1" w:styleId="SidhuvudChar">
    <w:name w:val="Sidhuvud Char"/>
    <w:basedOn w:val="Standardstycketeckensnitt"/>
    <w:link w:val="Sidhuvud"/>
    <w:uiPriority w:val="99"/>
    <w:rsid w:val="008477A1"/>
    <w:rPr>
      <w:rFonts w:ascii="Times New Roman" w:hAnsi="Times New Roman"/>
      <w:sz w:val="24"/>
    </w:rPr>
  </w:style>
  <w:style w:type="paragraph" w:styleId="Sidfot">
    <w:name w:val="footer"/>
    <w:basedOn w:val="Normal"/>
    <w:link w:val="SidfotChar"/>
    <w:uiPriority w:val="99"/>
    <w:unhideWhenUsed/>
    <w:rsid w:val="008477A1"/>
    <w:pPr>
      <w:tabs>
        <w:tab w:val="center" w:pos="4536"/>
        <w:tab w:val="right" w:pos="9072"/>
      </w:tabs>
      <w:spacing w:after="0" w:line="240" w:lineRule="auto"/>
    </w:pPr>
    <w:rPr>
      <w:rFonts w:ascii="Times New Roman" w:eastAsia="Times New Roman" w:hAnsi="Times New Roman" w:cs="Times New Roman"/>
      <w:sz w:val="24"/>
      <w:szCs w:val="52"/>
      <w:lang w:eastAsia="sv-SE"/>
    </w:rPr>
  </w:style>
  <w:style w:type="character" w:customStyle="1" w:styleId="SidfotChar">
    <w:name w:val="Sidfot Char"/>
    <w:basedOn w:val="Standardstycketeckensnitt"/>
    <w:link w:val="Sidfot"/>
    <w:uiPriority w:val="99"/>
    <w:rsid w:val="008477A1"/>
    <w:rPr>
      <w:rFonts w:ascii="Times New Roman" w:hAnsi="Times New Roman"/>
      <w:sz w:val="24"/>
    </w:rPr>
  </w:style>
  <w:style w:type="character" w:customStyle="1" w:styleId="Rubrik3Char">
    <w:name w:val="Rubrik 3 Char"/>
    <w:aliases w:val="Reserv Char"/>
    <w:basedOn w:val="Standardstycketeckensnitt"/>
    <w:link w:val="Rubrik3"/>
    <w:uiPriority w:val="9"/>
    <w:rsid w:val="008477A1"/>
    <w:rPr>
      <w:rFonts w:ascii="Verdana" w:eastAsia="Times New Roman" w:hAnsi="Verdana"/>
      <w:bCs/>
      <w:sz w:val="24"/>
    </w:rPr>
  </w:style>
  <w:style w:type="paragraph" w:styleId="Ballongtext">
    <w:name w:val="Balloon Text"/>
    <w:basedOn w:val="Normal"/>
    <w:link w:val="BallongtextChar"/>
    <w:uiPriority w:val="99"/>
    <w:semiHidden/>
    <w:unhideWhenUsed/>
    <w:rsid w:val="00113BFE"/>
    <w:rPr>
      <w:rFonts w:ascii="Tahoma" w:hAnsi="Tahoma" w:cs="Tahoma"/>
      <w:sz w:val="16"/>
      <w:szCs w:val="16"/>
    </w:rPr>
  </w:style>
  <w:style w:type="character" w:customStyle="1" w:styleId="BallongtextChar">
    <w:name w:val="Ballongtext Char"/>
    <w:basedOn w:val="Standardstycketeckensnitt"/>
    <w:link w:val="Ballongtext"/>
    <w:uiPriority w:val="99"/>
    <w:semiHidden/>
    <w:rsid w:val="00113BFE"/>
    <w:rPr>
      <w:rFonts w:ascii="Tahoma" w:hAnsi="Tahoma" w:cs="Tahoma"/>
      <w:sz w:val="16"/>
      <w:szCs w:val="16"/>
    </w:rPr>
  </w:style>
  <w:style w:type="character" w:styleId="Hyperlnk">
    <w:name w:val="Hyperlink"/>
    <w:basedOn w:val="Standardstycketeckensnitt"/>
    <w:uiPriority w:val="99"/>
    <w:unhideWhenUsed/>
    <w:rsid w:val="00CC4D1A"/>
    <w:rPr>
      <w:color w:val="0000FF"/>
      <w:u w:val="single"/>
    </w:rPr>
  </w:style>
  <w:style w:type="paragraph" w:customStyle="1" w:styleId="BRD">
    <w:name w:val="BRÖD"/>
    <w:basedOn w:val="Normal"/>
    <w:uiPriority w:val="99"/>
    <w:rsid w:val="00393DD5"/>
    <w:pPr>
      <w:autoSpaceDE w:val="0"/>
      <w:autoSpaceDN w:val="0"/>
      <w:spacing w:after="0" w:line="320" w:lineRule="atLeast"/>
      <w:ind w:firstLine="170"/>
      <w:jc w:val="both"/>
    </w:pPr>
    <w:rPr>
      <w:rFonts w:ascii="Times New Roman" w:hAnsi="Times New Roman" w:cs="Times New Roman"/>
      <w:color w:val="000000"/>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ROGRAM\Word\Mallar\Parte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20D7-2A3A-4F24-9C4F-D0407214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Partex</Template>
  <TotalTime>128</TotalTime>
  <Pages>1</Pages>
  <Words>225</Words>
  <Characters>1197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Partex Marking Systems AB</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Thor-Björn Elmers</dc:creator>
  <cp:lastModifiedBy>Thor-Björn Elmers</cp:lastModifiedBy>
  <cp:revision>7</cp:revision>
  <cp:lastPrinted>2013-06-03T11:46:00Z</cp:lastPrinted>
  <dcterms:created xsi:type="dcterms:W3CDTF">2013-06-03T06:21:00Z</dcterms:created>
  <dcterms:modified xsi:type="dcterms:W3CDTF">2013-06-03T11:46:00Z</dcterms:modified>
</cp:coreProperties>
</file>