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9953" w14:textId="77777777" w:rsidR="00C73B1A" w:rsidRPr="002429B5" w:rsidRDefault="00C73B1A" w:rsidP="00C73B1A">
      <w:pPr>
        <w:rPr>
          <w:i/>
          <w:sz w:val="28"/>
          <w:szCs w:val="28"/>
        </w:rPr>
      </w:pPr>
      <w:r w:rsidRPr="002429B5">
        <w:rPr>
          <w:i/>
          <w:sz w:val="28"/>
          <w:szCs w:val="28"/>
        </w:rPr>
        <w:t>Öppet brev</w:t>
      </w:r>
      <w:r w:rsidR="004A78D0" w:rsidRPr="002429B5">
        <w:rPr>
          <w:i/>
          <w:sz w:val="28"/>
          <w:szCs w:val="28"/>
        </w:rPr>
        <w:t xml:space="preserve"> till den svenska regeringen </w:t>
      </w:r>
    </w:p>
    <w:p w14:paraId="21BACF55" w14:textId="77777777" w:rsidR="00C73B1A" w:rsidRPr="002429B5" w:rsidRDefault="00C73B1A" w:rsidP="00C73B1A">
      <w:pPr>
        <w:rPr>
          <w:b/>
          <w:sz w:val="32"/>
          <w:szCs w:val="32"/>
        </w:rPr>
      </w:pPr>
      <w:r w:rsidRPr="002429B5">
        <w:rPr>
          <w:b/>
          <w:sz w:val="32"/>
          <w:szCs w:val="32"/>
        </w:rPr>
        <w:t>Full</w:t>
      </w:r>
      <w:r w:rsidR="002429B5">
        <w:rPr>
          <w:b/>
          <w:sz w:val="32"/>
          <w:szCs w:val="32"/>
        </w:rPr>
        <w:t xml:space="preserve"> tillgång till data i fordonet – e</w:t>
      </w:r>
      <w:r w:rsidRPr="002429B5">
        <w:rPr>
          <w:b/>
          <w:sz w:val="32"/>
          <w:szCs w:val="32"/>
        </w:rPr>
        <w:t xml:space="preserve">n fråga om konsumenternas </w:t>
      </w:r>
      <w:r w:rsidR="002429B5">
        <w:rPr>
          <w:b/>
          <w:sz w:val="32"/>
          <w:szCs w:val="32"/>
        </w:rPr>
        <w:br/>
      </w:r>
      <w:r w:rsidRPr="002429B5">
        <w:rPr>
          <w:b/>
          <w:sz w:val="32"/>
          <w:szCs w:val="32"/>
        </w:rPr>
        <w:t>val och konkurrenskraft inom hela bilindustrin</w:t>
      </w:r>
    </w:p>
    <w:p w14:paraId="16B0C2FA" w14:textId="77777777" w:rsidR="00C73B1A" w:rsidRPr="002429B5" w:rsidRDefault="00C73B1A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>Den växande</w:t>
      </w:r>
      <w:r w:rsidR="004A78D0" w:rsidRPr="002429B5">
        <w:rPr>
          <w:sz w:val="24"/>
          <w:szCs w:val="24"/>
        </w:rPr>
        <w:t xml:space="preserve"> tekniken i </w:t>
      </w:r>
      <w:r w:rsidRPr="002429B5">
        <w:rPr>
          <w:sz w:val="24"/>
          <w:szCs w:val="24"/>
        </w:rPr>
        <w:t>dagens fordon ger både</w:t>
      </w:r>
      <w:r w:rsidR="004A78D0" w:rsidRPr="002429B5">
        <w:rPr>
          <w:sz w:val="24"/>
          <w:szCs w:val="24"/>
        </w:rPr>
        <w:t xml:space="preserve"> konsumenter</w:t>
      </w:r>
      <w:r w:rsidRPr="002429B5">
        <w:rPr>
          <w:sz w:val="24"/>
          <w:szCs w:val="24"/>
        </w:rPr>
        <w:t xml:space="preserve"> och miljön stora </w:t>
      </w:r>
      <w:r w:rsidR="00D00264">
        <w:rPr>
          <w:sz w:val="24"/>
          <w:szCs w:val="24"/>
        </w:rPr>
        <w:t>fördelar. F</w:t>
      </w:r>
      <w:r w:rsidRPr="002429B5">
        <w:rPr>
          <w:sz w:val="24"/>
          <w:szCs w:val="24"/>
        </w:rPr>
        <w:t>ö</w:t>
      </w:r>
      <w:r w:rsidR="004A78D0" w:rsidRPr="002429B5">
        <w:rPr>
          <w:sz w:val="24"/>
          <w:szCs w:val="24"/>
        </w:rPr>
        <w:t>r att säkerställa konsumentens</w:t>
      </w:r>
      <w:r w:rsidRPr="002429B5">
        <w:rPr>
          <w:sz w:val="24"/>
          <w:szCs w:val="24"/>
        </w:rPr>
        <w:t xml:space="preserve"> fria val </w:t>
      </w:r>
      <w:r w:rsidR="004A78D0" w:rsidRPr="002429B5">
        <w:rPr>
          <w:sz w:val="24"/>
          <w:szCs w:val="24"/>
        </w:rPr>
        <w:t>av verkstad</w:t>
      </w:r>
      <w:r w:rsidR="00D00264">
        <w:rPr>
          <w:sz w:val="24"/>
          <w:szCs w:val="24"/>
        </w:rPr>
        <w:t>,</w:t>
      </w:r>
      <w:r w:rsidR="004A78D0" w:rsidRPr="002429B5">
        <w:rPr>
          <w:sz w:val="24"/>
          <w:szCs w:val="24"/>
        </w:rPr>
        <w:t xml:space="preserve"> </w:t>
      </w:r>
      <w:r w:rsidRPr="002429B5">
        <w:rPr>
          <w:sz w:val="24"/>
          <w:szCs w:val="24"/>
        </w:rPr>
        <w:t xml:space="preserve">är den avgörande faktorn att verkstäder på den fria eftermarknaden som utför reparations- och underhållstjänster fortsatt ges omedelbar tillgång till data i fordonet. </w:t>
      </w:r>
      <w:r w:rsidR="004A78D0" w:rsidRPr="002429B5">
        <w:rPr>
          <w:sz w:val="24"/>
          <w:szCs w:val="24"/>
        </w:rPr>
        <w:t xml:space="preserve">Detta är också viktigt för att kunna upprätthålla nuvarande regelverk. </w:t>
      </w:r>
    </w:p>
    <w:p w14:paraId="1634B528" w14:textId="77777777" w:rsidR="00C73B1A" w:rsidRPr="002429B5" w:rsidRDefault="00C73B1A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>Eftermarknaden</w:t>
      </w:r>
      <w:r w:rsidR="00D43CCC">
        <w:rPr>
          <w:sz w:val="24"/>
          <w:szCs w:val="24"/>
        </w:rPr>
        <w:t>,</w:t>
      </w:r>
      <w:r w:rsidRPr="002429B5">
        <w:rPr>
          <w:sz w:val="24"/>
          <w:szCs w:val="24"/>
        </w:rPr>
        <w:t xml:space="preserve"> som sysselsätter många människor</w:t>
      </w:r>
      <w:r w:rsidR="00D43CCC">
        <w:rPr>
          <w:sz w:val="24"/>
          <w:szCs w:val="24"/>
        </w:rPr>
        <w:t>,</w:t>
      </w:r>
      <w:r w:rsidRPr="002429B5">
        <w:rPr>
          <w:sz w:val="24"/>
          <w:szCs w:val="24"/>
        </w:rPr>
        <w:t xml:space="preserve"> är en oerhört viktig </w:t>
      </w:r>
      <w:r w:rsidR="00D47C9B" w:rsidRPr="002429B5">
        <w:rPr>
          <w:sz w:val="24"/>
          <w:szCs w:val="24"/>
        </w:rPr>
        <w:t>del av fordons</w:t>
      </w:r>
      <w:r w:rsidRPr="002429B5">
        <w:rPr>
          <w:sz w:val="24"/>
          <w:szCs w:val="24"/>
        </w:rPr>
        <w:t>bransch</w:t>
      </w:r>
      <w:r w:rsidR="00D47C9B" w:rsidRPr="002429B5">
        <w:rPr>
          <w:sz w:val="24"/>
          <w:szCs w:val="24"/>
        </w:rPr>
        <w:t>en</w:t>
      </w:r>
      <w:r w:rsidRPr="002429B5">
        <w:rPr>
          <w:sz w:val="24"/>
          <w:szCs w:val="24"/>
        </w:rPr>
        <w:t xml:space="preserve"> som erbjuder fordonsägare att göra det fria valet av service och reparation av </w:t>
      </w:r>
      <w:r w:rsidR="00D47C9B" w:rsidRPr="002429B5">
        <w:rPr>
          <w:sz w:val="24"/>
          <w:szCs w:val="24"/>
        </w:rPr>
        <w:t>sina fordon till ett konkurrenskraftigt pris över hela</w:t>
      </w:r>
      <w:r w:rsidRPr="002429B5">
        <w:rPr>
          <w:sz w:val="24"/>
          <w:szCs w:val="24"/>
        </w:rPr>
        <w:t xml:space="preserve"> Europa. Vår sektor erkänns </w:t>
      </w:r>
      <w:r w:rsidR="00D47C9B" w:rsidRPr="002429B5">
        <w:rPr>
          <w:sz w:val="24"/>
          <w:szCs w:val="24"/>
        </w:rPr>
        <w:t xml:space="preserve">numer </w:t>
      </w:r>
      <w:r w:rsidRPr="002429B5">
        <w:rPr>
          <w:sz w:val="24"/>
          <w:szCs w:val="24"/>
        </w:rPr>
        <w:t xml:space="preserve">på EU-nivå som en viktig komponent i </w:t>
      </w:r>
      <w:r w:rsidR="006E1AE7">
        <w:rPr>
          <w:sz w:val="24"/>
          <w:szCs w:val="24"/>
        </w:rPr>
        <w:t>hela bilindustrin. F</w:t>
      </w:r>
      <w:r w:rsidR="00D47C9B" w:rsidRPr="002429B5">
        <w:rPr>
          <w:sz w:val="24"/>
          <w:szCs w:val="24"/>
        </w:rPr>
        <w:t xml:space="preserve">ör bara </w:t>
      </w:r>
      <w:r w:rsidR="006E1AE7">
        <w:rPr>
          <w:sz w:val="24"/>
          <w:szCs w:val="24"/>
        </w:rPr>
        <w:t>två–</w:t>
      </w:r>
      <w:r w:rsidR="004A78D0" w:rsidRPr="002429B5">
        <w:rPr>
          <w:sz w:val="24"/>
          <w:szCs w:val="24"/>
        </w:rPr>
        <w:t>tre</w:t>
      </w:r>
      <w:r w:rsidR="00D47C9B" w:rsidRPr="002429B5">
        <w:rPr>
          <w:sz w:val="24"/>
          <w:szCs w:val="24"/>
        </w:rPr>
        <w:t xml:space="preserve"> år seden såg detta annorlunda ut. </w:t>
      </w:r>
    </w:p>
    <w:p w14:paraId="7F168C2E" w14:textId="77777777" w:rsidR="00C73B1A" w:rsidRPr="002429B5" w:rsidRDefault="00D47C9B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>Den n</w:t>
      </w:r>
      <w:r w:rsidR="00C73B1A" w:rsidRPr="002429B5">
        <w:rPr>
          <w:sz w:val="24"/>
          <w:szCs w:val="24"/>
        </w:rPr>
        <w:t>ya EU-kommissi</w:t>
      </w:r>
      <w:r w:rsidRPr="002429B5">
        <w:rPr>
          <w:sz w:val="24"/>
          <w:szCs w:val="24"/>
        </w:rPr>
        <w:t>onen, med Jean-Claude Juncker i spetsen och</w:t>
      </w:r>
      <w:r w:rsidR="00C73B1A" w:rsidRPr="002429B5">
        <w:rPr>
          <w:sz w:val="24"/>
          <w:szCs w:val="24"/>
        </w:rPr>
        <w:t xml:space="preserve"> den nya kommissionsledamoten </w:t>
      </w:r>
      <w:r w:rsidRPr="002429B5">
        <w:rPr>
          <w:sz w:val="24"/>
          <w:szCs w:val="24"/>
        </w:rPr>
        <w:t xml:space="preserve">Elzbieta Bienkowska </w:t>
      </w:r>
      <w:r w:rsidR="00C73B1A" w:rsidRPr="002429B5">
        <w:rPr>
          <w:sz w:val="24"/>
          <w:szCs w:val="24"/>
        </w:rPr>
        <w:t xml:space="preserve">med ansvar för </w:t>
      </w:r>
      <w:r w:rsidRPr="002429B5">
        <w:rPr>
          <w:sz w:val="24"/>
          <w:szCs w:val="24"/>
        </w:rPr>
        <w:t>utredningen kring Dieselgate-skandalen, där</w:t>
      </w:r>
      <w:r w:rsidR="00356E9D" w:rsidRPr="002429B5">
        <w:rPr>
          <w:sz w:val="24"/>
          <w:szCs w:val="24"/>
        </w:rPr>
        <w:t xml:space="preserve"> </w:t>
      </w:r>
      <w:r w:rsidRPr="002429B5">
        <w:rPr>
          <w:sz w:val="24"/>
          <w:szCs w:val="24"/>
        </w:rPr>
        <w:t xml:space="preserve">industrins </w:t>
      </w:r>
      <w:r w:rsidR="00356E9D" w:rsidRPr="002429B5">
        <w:rPr>
          <w:sz w:val="24"/>
          <w:szCs w:val="24"/>
        </w:rPr>
        <w:t xml:space="preserve">tidigare </w:t>
      </w:r>
      <w:r w:rsidRPr="002429B5">
        <w:rPr>
          <w:sz w:val="24"/>
          <w:szCs w:val="24"/>
        </w:rPr>
        <w:t xml:space="preserve">energiska </w:t>
      </w:r>
      <w:r w:rsidR="00C73B1A" w:rsidRPr="002429B5">
        <w:rPr>
          <w:sz w:val="24"/>
          <w:szCs w:val="24"/>
        </w:rPr>
        <w:t xml:space="preserve">behov </w:t>
      </w:r>
      <w:r w:rsidRPr="002429B5">
        <w:rPr>
          <w:sz w:val="24"/>
          <w:szCs w:val="24"/>
        </w:rPr>
        <w:t>var en styrande faktor och en</w:t>
      </w:r>
      <w:r w:rsidR="00C73B1A" w:rsidRPr="002429B5">
        <w:rPr>
          <w:sz w:val="24"/>
          <w:szCs w:val="24"/>
        </w:rPr>
        <w:t xml:space="preserve"> integrerad del av befintlig lagstiftning</w:t>
      </w:r>
      <w:r w:rsidR="004A78D0" w:rsidRPr="002429B5">
        <w:rPr>
          <w:sz w:val="24"/>
          <w:szCs w:val="24"/>
        </w:rPr>
        <w:t>,</w:t>
      </w:r>
      <w:r w:rsidRPr="002429B5">
        <w:rPr>
          <w:sz w:val="24"/>
          <w:szCs w:val="24"/>
        </w:rPr>
        <w:t xml:space="preserve"> </w:t>
      </w:r>
      <w:r w:rsidR="00356E9D" w:rsidRPr="002429B5">
        <w:rPr>
          <w:sz w:val="24"/>
          <w:szCs w:val="24"/>
        </w:rPr>
        <w:t xml:space="preserve">har på grund av </w:t>
      </w:r>
      <w:r w:rsidR="004A78D0" w:rsidRPr="002429B5">
        <w:rPr>
          <w:sz w:val="24"/>
          <w:szCs w:val="24"/>
        </w:rPr>
        <w:t>diesel</w:t>
      </w:r>
      <w:r w:rsidR="00356E9D" w:rsidRPr="002429B5">
        <w:rPr>
          <w:sz w:val="24"/>
          <w:szCs w:val="24"/>
        </w:rPr>
        <w:t xml:space="preserve">skandalen kommit i skymundan. Detta innebär i praktiken att viktiga detaljer kring typgodkännande av fordon </w:t>
      </w:r>
      <w:r w:rsidRPr="002429B5">
        <w:rPr>
          <w:sz w:val="24"/>
          <w:szCs w:val="24"/>
        </w:rPr>
        <w:t xml:space="preserve">nu </w:t>
      </w:r>
      <w:r w:rsidR="00356E9D" w:rsidRPr="002429B5">
        <w:rPr>
          <w:sz w:val="24"/>
          <w:szCs w:val="24"/>
        </w:rPr>
        <w:t xml:space="preserve">har </w:t>
      </w:r>
      <w:r w:rsidRPr="002429B5">
        <w:rPr>
          <w:sz w:val="24"/>
          <w:szCs w:val="24"/>
        </w:rPr>
        <w:t>glömts bort</w:t>
      </w:r>
      <w:r w:rsidR="00C73B1A" w:rsidRPr="002429B5">
        <w:rPr>
          <w:sz w:val="24"/>
          <w:szCs w:val="24"/>
        </w:rPr>
        <w:t xml:space="preserve"> i s</w:t>
      </w:r>
      <w:r w:rsidR="00356E9D" w:rsidRPr="002429B5">
        <w:rPr>
          <w:sz w:val="24"/>
          <w:szCs w:val="24"/>
        </w:rPr>
        <w:t>amb</w:t>
      </w:r>
      <w:r w:rsidR="004A78D0" w:rsidRPr="002429B5">
        <w:rPr>
          <w:sz w:val="24"/>
          <w:szCs w:val="24"/>
        </w:rPr>
        <w:t>and med omarbetning av</w:t>
      </w:r>
      <w:r w:rsidR="00C73B1A" w:rsidRPr="002429B5">
        <w:rPr>
          <w:sz w:val="24"/>
          <w:szCs w:val="24"/>
        </w:rPr>
        <w:t xml:space="preserve"> typgodkännandeförordning</w:t>
      </w:r>
      <w:r w:rsidR="004A78D0" w:rsidRPr="002429B5">
        <w:rPr>
          <w:sz w:val="24"/>
          <w:szCs w:val="24"/>
        </w:rPr>
        <w:t>en</w:t>
      </w:r>
      <w:r w:rsidR="00C73B1A" w:rsidRPr="002429B5">
        <w:rPr>
          <w:sz w:val="24"/>
          <w:szCs w:val="24"/>
        </w:rPr>
        <w:t>.</w:t>
      </w:r>
    </w:p>
    <w:p w14:paraId="1F0CB9F2" w14:textId="77777777" w:rsidR="00C73B1A" w:rsidRPr="002429B5" w:rsidRDefault="00C73B1A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>Nuvaran</w:t>
      </w:r>
      <w:r w:rsidR="00356E9D" w:rsidRPr="002429B5">
        <w:rPr>
          <w:sz w:val="24"/>
          <w:szCs w:val="24"/>
        </w:rPr>
        <w:t>de bestämmelser som reglerar branschens</w:t>
      </w:r>
      <w:r w:rsidRPr="002429B5">
        <w:rPr>
          <w:sz w:val="24"/>
          <w:szCs w:val="24"/>
        </w:rPr>
        <w:t xml:space="preserve"> sektor är </w:t>
      </w:r>
      <w:r w:rsidR="00356E9D" w:rsidRPr="002429B5">
        <w:rPr>
          <w:sz w:val="24"/>
          <w:szCs w:val="24"/>
        </w:rPr>
        <w:t>väl skyddade</w:t>
      </w:r>
      <w:r w:rsidRPr="002429B5">
        <w:rPr>
          <w:sz w:val="24"/>
          <w:szCs w:val="24"/>
        </w:rPr>
        <w:t xml:space="preserve"> i denna </w:t>
      </w:r>
      <w:r w:rsidR="00356E9D" w:rsidRPr="002429B5">
        <w:rPr>
          <w:sz w:val="24"/>
          <w:szCs w:val="24"/>
        </w:rPr>
        <w:t>nya förordning</w:t>
      </w:r>
      <w:r w:rsidR="001D0942">
        <w:rPr>
          <w:sz w:val="24"/>
          <w:szCs w:val="24"/>
        </w:rPr>
        <w:t>,</w:t>
      </w:r>
      <w:r w:rsidR="00356E9D" w:rsidRPr="002429B5">
        <w:rPr>
          <w:sz w:val="24"/>
          <w:szCs w:val="24"/>
        </w:rPr>
        <w:t xml:space="preserve"> men</w:t>
      </w:r>
      <w:r w:rsidRPr="002429B5">
        <w:rPr>
          <w:sz w:val="24"/>
          <w:szCs w:val="24"/>
        </w:rPr>
        <w:t xml:space="preserve"> har inte anpassats och uppdaterats </w:t>
      </w:r>
      <w:r w:rsidR="00356E9D" w:rsidRPr="002429B5">
        <w:rPr>
          <w:sz w:val="24"/>
          <w:szCs w:val="24"/>
        </w:rPr>
        <w:t xml:space="preserve">i förhållande </w:t>
      </w:r>
      <w:r w:rsidRPr="002429B5">
        <w:rPr>
          <w:sz w:val="24"/>
          <w:szCs w:val="24"/>
        </w:rPr>
        <w:t>til</w:t>
      </w:r>
      <w:r w:rsidR="001D0942">
        <w:rPr>
          <w:sz w:val="24"/>
          <w:szCs w:val="24"/>
        </w:rPr>
        <w:t>l viktiga marknadsutvecklingar (state-of-the-art developments)</w:t>
      </w:r>
      <w:r w:rsidRPr="002429B5">
        <w:rPr>
          <w:sz w:val="24"/>
          <w:szCs w:val="24"/>
        </w:rPr>
        <w:t xml:space="preserve"> inom bilindustrin sedan 2007. </w:t>
      </w:r>
      <w:r w:rsidR="00356E9D" w:rsidRPr="002429B5">
        <w:rPr>
          <w:sz w:val="24"/>
          <w:szCs w:val="24"/>
        </w:rPr>
        <w:t>Trots detta är a</w:t>
      </w:r>
      <w:r w:rsidRPr="002429B5">
        <w:rPr>
          <w:sz w:val="24"/>
          <w:szCs w:val="24"/>
        </w:rPr>
        <w:t xml:space="preserve">lla </w:t>
      </w:r>
      <w:r w:rsidR="00356E9D" w:rsidRPr="002429B5">
        <w:rPr>
          <w:sz w:val="24"/>
          <w:szCs w:val="24"/>
        </w:rPr>
        <w:t>parter väl</w:t>
      </w:r>
      <w:r w:rsidRPr="002429B5">
        <w:rPr>
          <w:sz w:val="24"/>
          <w:szCs w:val="24"/>
        </w:rPr>
        <w:t xml:space="preserve"> medvetn</w:t>
      </w:r>
      <w:r w:rsidR="004A78D0" w:rsidRPr="002429B5">
        <w:rPr>
          <w:sz w:val="24"/>
          <w:szCs w:val="24"/>
        </w:rPr>
        <w:t xml:space="preserve">a om att bilindustrin </w:t>
      </w:r>
      <w:r w:rsidRPr="002429B5">
        <w:rPr>
          <w:sz w:val="24"/>
          <w:szCs w:val="24"/>
        </w:rPr>
        <w:t xml:space="preserve">genomgått revolutionära förändringar </w:t>
      </w:r>
      <w:r w:rsidR="00356E9D" w:rsidRPr="002429B5">
        <w:rPr>
          <w:sz w:val="24"/>
          <w:szCs w:val="24"/>
        </w:rPr>
        <w:t xml:space="preserve">och </w:t>
      </w:r>
      <w:r w:rsidRPr="002429B5">
        <w:rPr>
          <w:sz w:val="24"/>
          <w:szCs w:val="24"/>
        </w:rPr>
        <w:t>särskilt när det gäller teknisk u</w:t>
      </w:r>
      <w:r w:rsidR="00356E9D" w:rsidRPr="002429B5">
        <w:rPr>
          <w:sz w:val="24"/>
          <w:szCs w:val="24"/>
        </w:rPr>
        <w:t xml:space="preserve">tveckling och konsumenternas beteende. </w:t>
      </w:r>
    </w:p>
    <w:p w14:paraId="46464EDB" w14:textId="77777777" w:rsidR="00C73B1A" w:rsidRPr="002429B5" w:rsidRDefault="00356E9D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 xml:space="preserve">Förändringarna </w:t>
      </w:r>
      <w:r w:rsidR="00C73B1A" w:rsidRPr="002429B5">
        <w:rPr>
          <w:sz w:val="24"/>
          <w:szCs w:val="24"/>
        </w:rPr>
        <w:t xml:space="preserve">medför </w:t>
      </w:r>
      <w:r w:rsidRPr="002429B5">
        <w:rPr>
          <w:sz w:val="24"/>
          <w:szCs w:val="24"/>
        </w:rPr>
        <w:t xml:space="preserve">stora </w:t>
      </w:r>
      <w:r w:rsidR="00C73B1A" w:rsidRPr="002429B5">
        <w:rPr>
          <w:sz w:val="24"/>
          <w:szCs w:val="24"/>
        </w:rPr>
        <w:t xml:space="preserve">konsekvenser för </w:t>
      </w:r>
      <w:r w:rsidRPr="002429B5">
        <w:rPr>
          <w:sz w:val="24"/>
          <w:szCs w:val="24"/>
        </w:rPr>
        <w:t xml:space="preserve">både </w:t>
      </w:r>
      <w:r w:rsidR="00C73B1A" w:rsidRPr="002429B5">
        <w:rPr>
          <w:sz w:val="24"/>
          <w:szCs w:val="24"/>
        </w:rPr>
        <w:t>kons</w:t>
      </w:r>
      <w:r w:rsidRPr="002429B5">
        <w:rPr>
          <w:sz w:val="24"/>
          <w:szCs w:val="24"/>
        </w:rPr>
        <w:t>umenterna och de företag</w:t>
      </w:r>
      <w:r w:rsidR="00C73B1A" w:rsidRPr="002429B5">
        <w:rPr>
          <w:sz w:val="24"/>
          <w:szCs w:val="24"/>
        </w:rPr>
        <w:t xml:space="preserve"> </w:t>
      </w:r>
      <w:r w:rsidRPr="002429B5">
        <w:rPr>
          <w:sz w:val="24"/>
          <w:szCs w:val="24"/>
        </w:rPr>
        <w:t xml:space="preserve">som verkar </w:t>
      </w:r>
      <w:r w:rsidR="00C73B1A" w:rsidRPr="002429B5">
        <w:rPr>
          <w:sz w:val="24"/>
          <w:szCs w:val="24"/>
        </w:rPr>
        <w:t>inom bilindustrin</w:t>
      </w:r>
      <w:r w:rsidRPr="002429B5">
        <w:rPr>
          <w:sz w:val="24"/>
          <w:szCs w:val="24"/>
        </w:rPr>
        <w:t>. Mest drabbas de små och medelstora företag som utgör bredden inom branschen. För att upprätthålla och bibehålla en</w:t>
      </w:r>
      <w:r w:rsidR="00C73B1A" w:rsidRPr="002429B5">
        <w:rPr>
          <w:sz w:val="24"/>
          <w:szCs w:val="24"/>
        </w:rPr>
        <w:t xml:space="preserve"> rätt</w:t>
      </w:r>
      <w:r w:rsidRPr="002429B5">
        <w:rPr>
          <w:sz w:val="24"/>
          <w:szCs w:val="24"/>
        </w:rPr>
        <w:t>vis konkurrens och ett fritt konsumentval</w:t>
      </w:r>
      <w:r w:rsidR="001D0942">
        <w:rPr>
          <w:sz w:val="24"/>
          <w:szCs w:val="24"/>
        </w:rPr>
        <w:t>,</w:t>
      </w:r>
      <w:r w:rsidRPr="002429B5">
        <w:rPr>
          <w:sz w:val="24"/>
          <w:szCs w:val="24"/>
        </w:rPr>
        <w:t xml:space="preserve"> har EU-lagstiftaren en avgörande roll. F</w:t>
      </w:r>
      <w:r w:rsidR="00C73B1A" w:rsidRPr="002429B5">
        <w:rPr>
          <w:sz w:val="24"/>
          <w:szCs w:val="24"/>
        </w:rPr>
        <w:t xml:space="preserve">örordningen </w:t>
      </w:r>
      <w:r w:rsidRPr="002429B5">
        <w:rPr>
          <w:sz w:val="24"/>
          <w:szCs w:val="24"/>
        </w:rPr>
        <w:t xml:space="preserve">måste anpassas </w:t>
      </w:r>
      <w:r w:rsidR="009958C6" w:rsidRPr="002429B5">
        <w:rPr>
          <w:sz w:val="24"/>
          <w:szCs w:val="24"/>
        </w:rPr>
        <w:t xml:space="preserve">för att garantera att små och medelstora verkstäder kan ges möjlighet att få fortsätta att arbeta på lika </w:t>
      </w:r>
      <w:r w:rsidR="00C73B1A" w:rsidRPr="002429B5">
        <w:rPr>
          <w:sz w:val="24"/>
          <w:szCs w:val="24"/>
        </w:rPr>
        <w:t>villkor</w:t>
      </w:r>
      <w:r w:rsidR="009958C6" w:rsidRPr="002429B5">
        <w:rPr>
          <w:sz w:val="24"/>
          <w:szCs w:val="24"/>
        </w:rPr>
        <w:t xml:space="preserve"> på denna </w:t>
      </w:r>
      <w:r w:rsidR="004A78D0" w:rsidRPr="002429B5">
        <w:rPr>
          <w:sz w:val="24"/>
          <w:szCs w:val="24"/>
        </w:rPr>
        <w:t xml:space="preserve">oerhört </w:t>
      </w:r>
      <w:r w:rsidR="009958C6" w:rsidRPr="002429B5">
        <w:rPr>
          <w:sz w:val="24"/>
          <w:szCs w:val="24"/>
        </w:rPr>
        <w:t xml:space="preserve">konkurrensutsatta marknad. I synergi är det lika viktigt att </w:t>
      </w:r>
      <w:r w:rsidR="00C73B1A" w:rsidRPr="002429B5">
        <w:rPr>
          <w:sz w:val="24"/>
          <w:szCs w:val="24"/>
        </w:rPr>
        <w:t>konsume</w:t>
      </w:r>
      <w:r w:rsidR="009958C6" w:rsidRPr="002429B5">
        <w:rPr>
          <w:sz w:val="24"/>
          <w:szCs w:val="24"/>
        </w:rPr>
        <w:t xml:space="preserve">nter ges ett fritt val att välja verkstad när dennes fordon ska in på service eller reparation. </w:t>
      </w:r>
    </w:p>
    <w:p w14:paraId="124C0E83" w14:textId="77777777" w:rsidR="00C73B1A" w:rsidRPr="002429B5" w:rsidRDefault="00C73B1A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 xml:space="preserve">De nödvändiga ändringarna </w:t>
      </w:r>
      <w:r w:rsidR="004B6F06" w:rsidRPr="002429B5">
        <w:rPr>
          <w:sz w:val="24"/>
          <w:szCs w:val="24"/>
        </w:rPr>
        <w:t>som måste till är</w:t>
      </w:r>
      <w:r w:rsidR="00B61D6C" w:rsidRPr="002429B5">
        <w:rPr>
          <w:sz w:val="24"/>
          <w:szCs w:val="24"/>
        </w:rPr>
        <w:t xml:space="preserve"> </w:t>
      </w:r>
      <w:r w:rsidR="009958C6" w:rsidRPr="002429B5">
        <w:rPr>
          <w:sz w:val="24"/>
          <w:szCs w:val="24"/>
        </w:rPr>
        <w:t>enkelt och tydligt</w:t>
      </w:r>
      <w:r w:rsidR="004B6F06" w:rsidRPr="002429B5">
        <w:rPr>
          <w:sz w:val="24"/>
          <w:szCs w:val="24"/>
        </w:rPr>
        <w:t xml:space="preserve"> formulerade</w:t>
      </w:r>
      <w:r w:rsidRPr="002429B5">
        <w:rPr>
          <w:sz w:val="24"/>
          <w:szCs w:val="24"/>
        </w:rPr>
        <w:t xml:space="preserve"> i Europaparlamentets </w:t>
      </w:r>
      <w:r w:rsidR="004B6F06" w:rsidRPr="002429B5">
        <w:rPr>
          <w:sz w:val="24"/>
          <w:szCs w:val="24"/>
        </w:rPr>
        <w:t xml:space="preserve">omarbetning. Ändringarna medför </w:t>
      </w:r>
      <w:r w:rsidR="00EB44CD" w:rsidRPr="002429B5">
        <w:rPr>
          <w:sz w:val="24"/>
          <w:szCs w:val="24"/>
        </w:rPr>
        <w:t xml:space="preserve">att </w:t>
      </w:r>
      <w:r w:rsidR="00B61D6C" w:rsidRPr="002429B5">
        <w:rPr>
          <w:sz w:val="24"/>
          <w:szCs w:val="24"/>
        </w:rPr>
        <w:t xml:space="preserve">en </w:t>
      </w:r>
      <w:r w:rsidRPr="002429B5">
        <w:rPr>
          <w:sz w:val="24"/>
          <w:szCs w:val="24"/>
        </w:rPr>
        <w:t xml:space="preserve">direkt </w:t>
      </w:r>
      <w:r w:rsidR="00B61D6C" w:rsidRPr="002429B5">
        <w:rPr>
          <w:sz w:val="24"/>
          <w:szCs w:val="24"/>
        </w:rPr>
        <w:t xml:space="preserve">och öppen </w:t>
      </w:r>
      <w:r w:rsidRPr="002429B5">
        <w:rPr>
          <w:sz w:val="24"/>
          <w:szCs w:val="24"/>
        </w:rPr>
        <w:t xml:space="preserve">tillgång </w:t>
      </w:r>
      <w:r w:rsidR="00513CA7" w:rsidRPr="002429B5">
        <w:rPr>
          <w:sz w:val="24"/>
          <w:szCs w:val="24"/>
        </w:rPr>
        <w:t xml:space="preserve">ges </w:t>
      </w:r>
      <w:r w:rsidRPr="002429B5">
        <w:rPr>
          <w:sz w:val="24"/>
          <w:szCs w:val="24"/>
        </w:rPr>
        <w:t xml:space="preserve">till </w:t>
      </w:r>
      <w:r w:rsidR="009958C6" w:rsidRPr="002429B5">
        <w:rPr>
          <w:sz w:val="24"/>
          <w:szCs w:val="24"/>
        </w:rPr>
        <w:t xml:space="preserve">den </w:t>
      </w:r>
      <w:r w:rsidRPr="002429B5">
        <w:rPr>
          <w:sz w:val="24"/>
          <w:szCs w:val="24"/>
        </w:rPr>
        <w:t>data som behövs för</w:t>
      </w:r>
      <w:r w:rsidR="00EB44CD" w:rsidRPr="002429B5">
        <w:rPr>
          <w:sz w:val="24"/>
          <w:szCs w:val="24"/>
        </w:rPr>
        <w:t xml:space="preserve"> verkstadens ska kunna</w:t>
      </w:r>
      <w:r w:rsidRPr="002429B5">
        <w:rPr>
          <w:sz w:val="24"/>
          <w:szCs w:val="24"/>
        </w:rPr>
        <w:t xml:space="preserve"> </w:t>
      </w:r>
      <w:r w:rsidR="009958C6" w:rsidRPr="002429B5">
        <w:rPr>
          <w:sz w:val="24"/>
          <w:szCs w:val="24"/>
        </w:rPr>
        <w:t>göra en diagnos, reparation eller</w:t>
      </w:r>
      <w:r w:rsidRPr="002429B5">
        <w:rPr>
          <w:sz w:val="24"/>
          <w:szCs w:val="24"/>
        </w:rPr>
        <w:t xml:space="preserve"> underhåll via det standardiserade fysisk</w:t>
      </w:r>
      <w:r w:rsidR="001D0942">
        <w:rPr>
          <w:sz w:val="24"/>
          <w:szCs w:val="24"/>
        </w:rPr>
        <w:t>a anslutningsdonet (OBD-porten). I</w:t>
      </w:r>
      <w:r w:rsidRPr="002429B5">
        <w:rPr>
          <w:sz w:val="24"/>
          <w:szCs w:val="24"/>
        </w:rPr>
        <w:t>nte bara när fordonet är st</w:t>
      </w:r>
      <w:r w:rsidR="001D0942">
        <w:rPr>
          <w:sz w:val="24"/>
          <w:szCs w:val="24"/>
        </w:rPr>
        <w:t>ationärt, exempelvis i verkstaden, utan</w:t>
      </w:r>
      <w:r w:rsidRPr="002429B5">
        <w:rPr>
          <w:sz w:val="24"/>
          <w:szCs w:val="24"/>
        </w:rPr>
        <w:t xml:space="preserve"> även under körning för </w:t>
      </w:r>
      <w:r w:rsidR="001D0942">
        <w:rPr>
          <w:sz w:val="24"/>
          <w:szCs w:val="24"/>
        </w:rPr>
        <w:t>så kallade</w:t>
      </w:r>
      <w:r w:rsidR="009958C6" w:rsidRPr="002429B5">
        <w:rPr>
          <w:sz w:val="24"/>
          <w:szCs w:val="24"/>
        </w:rPr>
        <w:t xml:space="preserve"> </w:t>
      </w:r>
      <w:r w:rsidR="001D0942">
        <w:rPr>
          <w:sz w:val="24"/>
          <w:szCs w:val="24"/>
        </w:rPr>
        <w:t>”road test”</w:t>
      </w:r>
      <w:r w:rsidRPr="002429B5">
        <w:rPr>
          <w:sz w:val="24"/>
          <w:szCs w:val="24"/>
        </w:rPr>
        <w:t>-procedurer.</w:t>
      </w:r>
    </w:p>
    <w:p w14:paraId="0AD58119" w14:textId="29E1016A" w:rsidR="00C73B1A" w:rsidRPr="002429B5" w:rsidRDefault="009958C6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lastRenderedPageBreak/>
        <w:t>Ä</w:t>
      </w:r>
      <w:r w:rsidR="00C73B1A" w:rsidRPr="002429B5">
        <w:rPr>
          <w:sz w:val="24"/>
          <w:szCs w:val="24"/>
        </w:rPr>
        <w:t>ndringsförslag</w:t>
      </w:r>
      <w:r w:rsidRPr="002429B5">
        <w:rPr>
          <w:sz w:val="24"/>
          <w:szCs w:val="24"/>
        </w:rPr>
        <w:t>en</w:t>
      </w:r>
      <w:r w:rsidR="00C73B1A" w:rsidRPr="002429B5">
        <w:rPr>
          <w:sz w:val="24"/>
          <w:szCs w:val="24"/>
        </w:rPr>
        <w:t xml:space="preserve"> från Europaparlamente</w:t>
      </w:r>
      <w:r w:rsidRPr="002429B5">
        <w:rPr>
          <w:sz w:val="24"/>
          <w:szCs w:val="24"/>
        </w:rPr>
        <w:t xml:space="preserve">t ligger nu på bordet och ska behandlas i </w:t>
      </w:r>
      <w:r w:rsidR="00B61D6C" w:rsidRPr="002429B5">
        <w:rPr>
          <w:sz w:val="24"/>
          <w:szCs w:val="24"/>
        </w:rPr>
        <w:t>lagstiftningsförfarandet kring</w:t>
      </w:r>
      <w:r w:rsidR="00C73B1A" w:rsidRPr="002429B5">
        <w:rPr>
          <w:sz w:val="24"/>
          <w:szCs w:val="24"/>
        </w:rPr>
        <w:t xml:space="preserve"> översynen av typgodkännandebestämmelserna för fordon</w:t>
      </w:r>
      <w:r w:rsidR="00B61D6C" w:rsidRPr="002429B5">
        <w:rPr>
          <w:sz w:val="24"/>
          <w:szCs w:val="24"/>
        </w:rPr>
        <w:t xml:space="preserve">. </w:t>
      </w:r>
      <w:r w:rsidR="00513CA7" w:rsidRPr="002429B5">
        <w:rPr>
          <w:sz w:val="24"/>
          <w:szCs w:val="24"/>
        </w:rPr>
        <w:t xml:space="preserve">Frågan kring fri tillgång till data via fordonets OBD-port måste tas itu med av </w:t>
      </w:r>
      <w:r w:rsidR="00C73B1A" w:rsidRPr="002429B5">
        <w:rPr>
          <w:sz w:val="24"/>
          <w:szCs w:val="24"/>
        </w:rPr>
        <w:t xml:space="preserve">kommissionen </w:t>
      </w:r>
      <w:r w:rsidR="00EB44CD" w:rsidRPr="002429B5">
        <w:rPr>
          <w:sz w:val="24"/>
          <w:szCs w:val="24"/>
        </w:rPr>
        <w:t xml:space="preserve">så </w:t>
      </w:r>
      <w:r w:rsidR="00513CA7" w:rsidRPr="002429B5">
        <w:rPr>
          <w:sz w:val="24"/>
          <w:szCs w:val="24"/>
        </w:rPr>
        <w:t xml:space="preserve">som den omnämns </w:t>
      </w:r>
      <w:r w:rsidR="00C73B1A" w:rsidRPr="002429B5">
        <w:rPr>
          <w:sz w:val="24"/>
          <w:szCs w:val="24"/>
        </w:rPr>
        <w:t xml:space="preserve">i det ursprungliga utkastet till </w:t>
      </w:r>
      <w:r w:rsidR="00513CA7" w:rsidRPr="002429B5">
        <w:rPr>
          <w:sz w:val="24"/>
          <w:szCs w:val="24"/>
        </w:rPr>
        <w:t xml:space="preserve">nytt </w:t>
      </w:r>
      <w:r w:rsidR="00C73B1A" w:rsidRPr="002429B5">
        <w:rPr>
          <w:sz w:val="24"/>
          <w:szCs w:val="24"/>
        </w:rPr>
        <w:t>förslag</w:t>
      </w:r>
      <w:r w:rsidR="00EB44CD" w:rsidRPr="002429B5">
        <w:rPr>
          <w:sz w:val="24"/>
          <w:szCs w:val="24"/>
        </w:rPr>
        <w:t xml:space="preserve"> av typgodkännande</w:t>
      </w:r>
      <w:r w:rsidR="00C73B1A" w:rsidRPr="002429B5">
        <w:rPr>
          <w:sz w:val="24"/>
          <w:szCs w:val="24"/>
        </w:rPr>
        <w:t xml:space="preserve">. Av olika </w:t>
      </w:r>
      <w:r w:rsidR="00513CA7" w:rsidRPr="002429B5">
        <w:rPr>
          <w:sz w:val="24"/>
          <w:szCs w:val="24"/>
        </w:rPr>
        <w:t>obefogade</w:t>
      </w:r>
      <w:r w:rsidR="00C73B1A" w:rsidRPr="002429B5">
        <w:rPr>
          <w:sz w:val="24"/>
          <w:szCs w:val="24"/>
        </w:rPr>
        <w:t xml:space="preserve"> skäl har EU-kommissionen </w:t>
      </w:r>
      <w:r w:rsidR="00513CA7" w:rsidRPr="002429B5">
        <w:rPr>
          <w:sz w:val="24"/>
          <w:szCs w:val="24"/>
        </w:rPr>
        <w:t xml:space="preserve">dock </w:t>
      </w:r>
      <w:r w:rsidR="00C73B1A" w:rsidRPr="002429B5">
        <w:rPr>
          <w:sz w:val="24"/>
          <w:szCs w:val="24"/>
        </w:rPr>
        <w:t>varit ovilli</w:t>
      </w:r>
      <w:r w:rsidR="006A35A5">
        <w:rPr>
          <w:sz w:val="24"/>
          <w:szCs w:val="24"/>
        </w:rPr>
        <w:t>g att ta tag i</w:t>
      </w:r>
      <w:r w:rsidR="00EB44CD" w:rsidRPr="002429B5">
        <w:rPr>
          <w:sz w:val="24"/>
          <w:szCs w:val="24"/>
        </w:rPr>
        <w:t xml:space="preserve"> frågan kring OBD-portens framtid</w:t>
      </w:r>
      <w:r w:rsidR="00513CA7" w:rsidRPr="002429B5">
        <w:rPr>
          <w:sz w:val="24"/>
          <w:szCs w:val="24"/>
        </w:rPr>
        <w:t xml:space="preserve"> och hotar </w:t>
      </w:r>
      <w:r w:rsidR="00EB44CD" w:rsidRPr="002429B5">
        <w:rPr>
          <w:sz w:val="24"/>
          <w:szCs w:val="24"/>
        </w:rPr>
        <w:t xml:space="preserve">därmed direkt </w:t>
      </w:r>
      <w:r w:rsidR="00513CA7" w:rsidRPr="002429B5">
        <w:rPr>
          <w:sz w:val="24"/>
          <w:szCs w:val="24"/>
        </w:rPr>
        <w:t>konsumentens fria val</w:t>
      </w:r>
      <w:r w:rsidR="00EB44CD" w:rsidRPr="002429B5">
        <w:rPr>
          <w:sz w:val="24"/>
          <w:szCs w:val="24"/>
        </w:rPr>
        <w:t xml:space="preserve"> av verkstad</w:t>
      </w:r>
      <w:r w:rsidR="00513CA7" w:rsidRPr="002429B5">
        <w:rPr>
          <w:sz w:val="24"/>
          <w:szCs w:val="24"/>
        </w:rPr>
        <w:t xml:space="preserve"> på den </w:t>
      </w:r>
      <w:r w:rsidR="00C73B1A" w:rsidRPr="002429B5">
        <w:rPr>
          <w:sz w:val="24"/>
          <w:szCs w:val="24"/>
        </w:rPr>
        <w:t xml:space="preserve">oberoende </w:t>
      </w:r>
      <w:r w:rsidR="00513CA7" w:rsidRPr="002429B5">
        <w:rPr>
          <w:sz w:val="24"/>
          <w:szCs w:val="24"/>
        </w:rPr>
        <w:t xml:space="preserve">eftermarknaden och indirekt en stor mängd arbetstillfällen som tillhandahålls av </w:t>
      </w:r>
      <w:r w:rsidR="00C73B1A" w:rsidRPr="002429B5">
        <w:rPr>
          <w:sz w:val="24"/>
          <w:szCs w:val="24"/>
        </w:rPr>
        <w:t>små och medelstora företag.</w:t>
      </w:r>
    </w:p>
    <w:p w14:paraId="3BC656D4" w14:textId="2B923C78" w:rsidR="00C73B1A" w:rsidRPr="002429B5" w:rsidRDefault="00513CA7" w:rsidP="00C73B1A">
      <w:pPr>
        <w:rPr>
          <w:sz w:val="24"/>
          <w:szCs w:val="24"/>
        </w:rPr>
      </w:pPr>
      <w:r w:rsidRPr="002429B5">
        <w:rPr>
          <w:sz w:val="24"/>
          <w:szCs w:val="24"/>
        </w:rPr>
        <w:t xml:space="preserve">Sveriges Fordonsverkstäders Förening (SFVF) </w:t>
      </w:r>
      <w:r w:rsidR="00C73B1A" w:rsidRPr="002429B5">
        <w:rPr>
          <w:sz w:val="24"/>
          <w:szCs w:val="24"/>
        </w:rPr>
        <w:t xml:space="preserve">uppmanar därför den svenska regeringen </w:t>
      </w:r>
      <w:r w:rsidRPr="002429B5">
        <w:rPr>
          <w:sz w:val="24"/>
          <w:szCs w:val="24"/>
        </w:rPr>
        <w:t xml:space="preserve">att adressera EU-kommissionen att </w:t>
      </w:r>
      <w:r w:rsidR="006A35A5">
        <w:rPr>
          <w:sz w:val="24"/>
          <w:szCs w:val="24"/>
        </w:rPr>
        <w:t>ta tag i</w:t>
      </w:r>
      <w:r w:rsidR="00C73B1A" w:rsidRPr="002429B5">
        <w:rPr>
          <w:sz w:val="24"/>
          <w:szCs w:val="24"/>
        </w:rPr>
        <w:t xml:space="preserve"> de vik</w:t>
      </w:r>
      <w:r w:rsidRPr="002429B5">
        <w:rPr>
          <w:sz w:val="24"/>
          <w:szCs w:val="24"/>
        </w:rPr>
        <w:t xml:space="preserve">tiga ändringarna kring OBD-porten som framlagts av Europaparlamentet. Detta är en avgörande faktor för att en hel industrisektor ska kunna </w:t>
      </w:r>
      <w:r w:rsidR="00C73B1A" w:rsidRPr="002429B5">
        <w:rPr>
          <w:sz w:val="24"/>
          <w:szCs w:val="24"/>
        </w:rPr>
        <w:t>fortsätta att få ti</w:t>
      </w:r>
      <w:r w:rsidRPr="002429B5">
        <w:rPr>
          <w:sz w:val="24"/>
          <w:szCs w:val="24"/>
        </w:rPr>
        <w:t xml:space="preserve">llgång till relevanta data i </w:t>
      </w:r>
      <w:r w:rsidR="003144E7">
        <w:rPr>
          <w:sz w:val="24"/>
          <w:szCs w:val="24"/>
        </w:rPr>
        <w:t xml:space="preserve">fordon. Data </w:t>
      </w:r>
      <w:r w:rsidR="00C73B1A" w:rsidRPr="002429B5">
        <w:rPr>
          <w:sz w:val="24"/>
          <w:szCs w:val="24"/>
        </w:rPr>
        <w:t xml:space="preserve">som ligger till grund för </w:t>
      </w:r>
      <w:r w:rsidR="004B6F06" w:rsidRPr="002429B5">
        <w:rPr>
          <w:sz w:val="24"/>
          <w:szCs w:val="24"/>
        </w:rPr>
        <w:t xml:space="preserve">självständigt entreprenörskap och innovation. </w:t>
      </w:r>
    </w:p>
    <w:p w14:paraId="1CA4B68C" w14:textId="6F2A572F" w:rsidR="00076488" w:rsidRDefault="004B6F06">
      <w:pPr>
        <w:rPr>
          <w:sz w:val="24"/>
          <w:szCs w:val="24"/>
        </w:rPr>
      </w:pPr>
      <w:r w:rsidRPr="002429B5">
        <w:rPr>
          <w:sz w:val="24"/>
          <w:szCs w:val="24"/>
        </w:rPr>
        <w:t xml:space="preserve">Europaparlamentets </w:t>
      </w:r>
      <w:r w:rsidR="00EB44CD" w:rsidRPr="002429B5">
        <w:rPr>
          <w:sz w:val="24"/>
          <w:szCs w:val="24"/>
        </w:rPr>
        <w:t xml:space="preserve">förslag på </w:t>
      </w:r>
      <w:r w:rsidRPr="002429B5">
        <w:rPr>
          <w:sz w:val="24"/>
          <w:szCs w:val="24"/>
        </w:rPr>
        <w:t>ändringar är kort och gott</w:t>
      </w:r>
      <w:r w:rsidR="00EB44CD" w:rsidRPr="002429B5">
        <w:rPr>
          <w:sz w:val="24"/>
          <w:szCs w:val="24"/>
        </w:rPr>
        <w:t xml:space="preserve"> många verkstäders</w:t>
      </w:r>
      <w:r w:rsidRPr="002429B5">
        <w:rPr>
          <w:sz w:val="24"/>
          <w:szCs w:val="24"/>
        </w:rPr>
        <w:t xml:space="preserve"> levebröd och utan dessa riskerar</w:t>
      </w:r>
      <w:r w:rsidR="00C73B1A" w:rsidRPr="002429B5">
        <w:rPr>
          <w:sz w:val="24"/>
          <w:szCs w:val="24"/>
        </w:rPr>
        <w:t xml:space="preserve"> vår sektor</w:t>
      </w:r>
      <w:r w:rsidRPr="002429B5">
        <w:rPr>
          <w:sz w:val="24"/>
          <w:szCs w:val="24"/>
        </w:rPr>
        <w:t xml:space="preserve"> att självdö. Utan att överdr</w:t>
      </w:r>
      <w:r w:rsidR="004A78D0" w:rsidRPr="002429B5">
        <w:rPr>
          <w:sz w:val="24"/>
          <w:szCs w:val="24"/>
        </w:rPr>
        <w:t xml:space="preserve">iva </w:t>
      </w:r>
      <w:r w:rsidR="00333079">
        <w:rPr>
          <w:sz w:val="24"/>
          <w:szCs w:val="24"/>
        </w:rPr>
        <w:t xml:space="preserve">finns risken att </w:t>
      </w:r>
      <w:r w:rsidR="004A78D0" w:rsidRPr="002429B5">
        <w:rPr>
          <w:sz w:val="24"/>
          <w:szCs w:val="24"/>
        </w:rPr>
        <w:t>en hel eftermarknad</w:t>
      </w:r>
      <w:r w:rsidRPr="002429B5">
        <w:rPr>
          <w:sz w:val="24"/>
          <w:szCs w:val="24"/>
        </w:rPr>
        <w:t xml:space="preserve"> med små och medelsto</w:t>
      </w:r>
      <w:r w:rsidR="00333079">
        <w:rPr>
          <w:sz w:val="24"/>
          <w:szCs w:val="24"/>
        </w:rPr>
        <w:t xml:space="preserve">ra företag i både städer </w:t>
      </w:r>
      <w:r w:rsidRPr="002429B5">
        <w:rPr>
          <w:sz w:val="24"/>
          <w:szCs w:val="24"/>
        </w:rPr>
        <w:t xml:space="preserve">som på landsbygden utrotas. Inom EU innebär detta att cirka </w:t>
      </w:r>
      <w:r w:rsidR="00C73B1A" w:rsidRPr="002429B5">
        <w:rPr>
          <w:sz w:val="24"/>
          <w:szCs w:val="24"/>
        </w:rPr>
        <w:t xml:space="preserve">500 000 små och medelstora företag som är </w:t>
      </w:r>
      <w:r w:rsidRPr="002429B5">
        <w:rPr>
          <w:sz w:val="24"/>
          <w:szCs w:val="24"/>
        </w:rPr>
        <w:t xml:space="preserve">verksamma inom den oberoende fordonsindustrin </w:t>
      </w:r>
      <w:r w:rsidR="004A78D0" w:rsidRPr="002429B5">
        <w:rPr>
          <w:sz w:val="24"/>
          <w:szCs w:val="24"/>
        </w:rPr>
        <w:t xml:space="preserve">riskerar </w:t>
      </w:r>
      <w:r w:rsidRPr="002429B5">
        <w:rPr>
          <w:sz w:val="24"/>
          <w:szCs w:val="24"/>
        </w:rPr>
        <w:t xml:space="preserve">att gå under. Detta skulle </w:t>
      </w:r>
      <w:r w:rsidR="004A78D0" w:rsidRPr="002429B5">
        <w:rPr>
          <w:sz w:val="24"/>
          <w:szCs w:val="24"/>
        </w:rPr>
        <w:t xml:space="preserve">på Europanivå </w:t>
      </w:r>
      <w:r w:rsidRPr="002429B5">
        <w:rPr>
          <w:sz w:val="24"/>
          <w:szCs w:val="24"/>
        </w:rPr>
        <w:t>medföra stora konsekvenser för 3,5 miljoner medarbetare inom industrin och totalt 285 miljoner fordonsägare som servar och reparerar sina fordon</w:t>
      </w:r>
      <w:r w:rsidR="004A78D0" w:rsidRPr="002429B5">
        <w:rPr>
          <w:sz w:val="24"/>
          <w:szCs w:val="24"/>
        </w:rPr>
        <w:t>.</w:t>
      </w:r>
      <w:r w:rsidR="00C73B1A" w:rsidRPr="002429B5">
        <w:rPr>
          <w:sz w:val="24"/>
          <w:szCs w:val="24"/>
        </w:rPr>
        <w:t xml:space="preserve"> </w:t>
      </w:r>
    </w:p>
    <w:p w14:paraId="769348F6" w14:textId="0B62FA55" w:rsidR="006F6BD4" w:rsidRDefault="006F6BD4">
      <w:pPr>
        <w:rPr>
          <w:b/>
          <w:sz w:val="24"/>
          <w:szCs w:val="24"/>
        </w:rPr>
      </w:pPr>
      <w:r w:rsidRPr="006F6BD4">
        <w:rPr>
          <w:b/>
          <w:sz w:val="24"/>
          <w:szCs w:val="24"/>
        </w:rPr>
        <w:t>Bo Ericsson, vd SFVF</w:t>
      </w:r>
    </w:p>
    <w:p w14:paraId="1E51DC6B" w14:textId="62A7E691" w:rsidR="00226AF6" w:rsidRPr="006F6BD4" w:rsidRDefault="00226AF6">
      <w:pPr>
        <w:rPr>
          <w:b/>
          <w:sz w:val="24"/>
          <w:szCs w:val="24"/>
        </w:rPr>
      </w:pPr>
      <w:r>
        <w:rPr>
          <w:b/>
          <w:sz w:val="24"/>
          <w:szCs w:val="24"/>
        </w:rPr>
        <w:t>Ulf</w:t>
      </w:r>
      <w:r w:rsidR="005E0064">
        <w:rPr>
          <w:b/>
          <w:sz w:val="24"/>
          <w:szCs w:val="24"/>
        </w:rPr>
        <w:t xml:space="preserve"> Stefansson, </w:t>
      </w:r>
      <w:r w:rsidR="00910993">
        <w:rPr>
          <w:b/>
          <w:sz w:val="24"/>
          <w:szCs w:val="24"/>
        </w:rPr>
        <w:t xml:space="preserve">jurist </w:t>
      </w:r>
      <w:r w:rsidR="000D2090">
        <w:rPr>
          <w:b/>
          <w:sz w:val="24"/>
          <w:szCs w:val="24"/>
        </w:rPr>
        <w:t>SFVF</w:t>
      </w:r>
      <w:bookmarkStart w:id="0" w:name="_GoBack"/>
      <w:bookmarkEnd w:id="0"/>
    </w:p>
    <w:sectPr w:rsidR="00226AF6" w:rsidRPr="006F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A"/>
    <w:rsid w:val="00076488"/>
    <w:rsid w:val="000D2090"/>
    <w:rsid w:val="001D0942"/>
    <w:rsid w:val="00226AF6"/>
    <w:rsid w:val="002429B5"/>
    <w:rsid w:val="003144E7"/>
    <w:rsid w:val="00333079"/>
    <w:rsid w:val="00356E9D"/>
    <w:rsid w:val="004A78D0"/>
    <w:rsid w:val="004B6F06"/>
    <w:rsid w:val="00513CA7"/>
    <w:rsid w:val="005E0064"/>
    <w:rsid w:val="006A35A5"/>
    <w:rsid w:val="006E1AE7"/>
    <w:rsid w:val="006F6BD4"/>
    <w:rsid w:val="00910993"/>
    <w:rsid w:val="009958C6"/>
    <w:rsid w:val="00B61D6C"/>
    <w:rsid w:val="00C73B1A"/>
    <w:rsid w:val="00D00264"/>
    <w:rsid w:val="00D43CCC"/>
    <w:rsid w:val="00D47C9B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227"/>
  <w15:chartTrackingRefBased/>
  <w15:docId w15:val="{0E2DCD1E-4A6C-4D9C-BABE-6F90A47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722</Words>
  <Characters>3832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4</cp:revision>
  <dcterms:created xsi:type="dcterms:W3CDTF">2017-09-24T16:03:00Z</dcterms:created>
  <dcterms:modified xsi:type="dcterms:W3CDTF">2017-09-25T04:55:00Z</dcterms:modified>
</cp:coreProperties>
</file>