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8F" w:rsidRDefault="009E428F"/>
    <w:p w:rsidR="006F094B" w:rsidRPr="006F094B" w:rsidRDefault="009E428F">
      <w:proofErr w:type="gramStart"/>
      <w:r w:rsidRPr="009E428F">
        <w:t>::</w:t>
      </w:r>
      <w:proofErr w:type="gramEnd"/>
      <w:r w:rsidRPr="009E428F">
        <w:t xml:space="preserve"> PRESSEMELDING ::</w:t>
      </w:r>
    </w:p>
    <w:p w:rsidR="00373A5E" w:rsidRPr="0016351E" w:rsidRDefault="00737D6D">
      <w:pPr>
        <w:rPr>
          <w:sz w:val="40"/>
          <w:szCs w:val="40"/>
        </w:rPr>
      </w:pPr>
      <w:r w:rsidRPr="0016351E">
        <w:rPr>
          <w:sz w:val="40"/>
          <w:szCs w:val="40"/>
        </w:rPr>
        <w:t>S</w:t>
      </w:r>
      <w:r w:rsidR="00E97017" w:rsidRPr="0016351E">
        <w:rPr>
          <w:sz w:val="40"/>
          <w:szCs w:val="40"/>
        </w:rPr>
        <w:t>osiale medier</w:t>
      </w:r>
      <w:r w:rsidR="00400CF9" w:rsidRPr="0016351E">
        <w:rPr>
          <w:sz w:val="40"/>
          <w:szCs w:val="40"/>
        </w:rPr>
        <w:t xml:space="preserve"> i arbeidstiden</w:t>
      </w:r>
      <w:r w:rsidRPr="0016351E">
        <w:rPr>
          <w:sz w:val="40"/>
          <w:szCs w:val="40"/>
        </w:rPr>
        <w:t xml:space="preserve"> – trussel eller mulighet</w:t>
      </w:r>
      <w:r w:rsidR="00482B6B" w:rsidRPr="0016351E">
        <w:rPr>
          <w:sz w:val="40"/>
          <w:szCs w:val="40"/>
        </w:rPr>
        <w:t>?</w:t>
      </w:r>
    </w:p>
    <w:p w:rsidR="00123983" w:rsidRDefault="00073DDC">
      <w:r w:rsidRPr="004A03F4">
        <w:rPr>
          <w:sz w:val="28"/>
        </w:rPr>
        <w:t>12</w:t>
      </w:r>
      <w:r w:rsidR="00373A5E" w:rsidRPr="004A03F4">
        <w:rPr>
          <w:sz w:val="28"/>
        </w:rPr>
        <w:t xml:space="preserve">. </w:t>
      </w:r>
      <w:r w:rsidR="002A0ACF" w:rsidRPr="004A03F4">
        <w:rPr>
          <w:sz w:val="28"/>
        </w:rPr>
        <w:t>juli</w:t>
      </w:r>
      <w:r w:rsidR="00A134D0" w:rsidRPr="004A03F4">
        <w:rPr>
          <w:sz w:val="28"/>
        </w:rPr>
        <w:t xml:space="preserve"> 2012</w:t>
      </w:r>
      <w:r w:rsidR="009E428F">
        <w:rPr>
          <w:sz w:val="28"/>
        </w:rPr>
        <w:t xml:space="preserve"> – </w:t>
      </w:r>
      <w:r w:rsidR="002A0ACF">
        <w:rPr>
          <w:sz w:val="28"/>
        </w:rPr>
        <w:t xml:space="preserve">4 av 10 arbeidstakere </w:t>
      </w:r>
      <w:r w:rsidR="00BA0ACA">
        <w:rPr>
          <w:sz w:val="28"/>
        </w:rPr>
        <w:t xml:space="preserve">i Norge </w:t>
      </w:r>
      <w:r w:rsidR="002A0ACF">
        <w:rPr>
          <w:sz w:val="28"/>
        </w:rPr>
        <w:t xml:space="preserve">mener at bruken av sosiale medier i arbeidstiden har en negativ innvirkning på produktiviteten. Allikevel er vi mer sosiale enn noen gang. </w:t>
      </w:r>
      <w:r w:rsidR="00373A5E">
        <w:rPr>
          <w:sz w:val="28"/>
        </w:rPr>
        <w:t>Det viser ferske tall</w:t>
      </w:r>
      <w:r w:rsidR="00373A5E" w:rsidRPr="00373A5E">
        <w:rPr>
          <w:sz w:val="28"/>
        </w:rPr>
        <w:t xml:space="preserve"> fra Kelly Global </w:t>
      </w:r>
      <w:proofErr w:type="spellStart"/>
      <w:r w:rsidR="00373A5E" w:rsidRPr="00373A5E">
        <w:rPr>
          <w:sz w:val="28"/>
        </w:rPr>
        <w:t>Workforce</w:t>
      </w:r>
      <w:proofErr w:type="spellEnd"/>
      <w:r w:rsidR="00373A5E" w:rsidRPr="00373A5E">
        <w:rPr>
          <w:sz w:val="28"/>
        </w:rPr>
        <w:t xml:space="preserve"> </w:t>
      </w:r>
      <w:proofErr w:type="spellStart"/>
      <w:r w:rsidR="00373A5E" w:rsidRPr="00373A5E">
        <w:rPr>
          <w:sz w:val="28"/>
        </w:rPr>
        <w:t>Index</w:t>
      </w:r>
      <w:proofErr w:type="spellEnd"/>
      <w:r w:rsidR="00373A5E">
        <w:rPr>
          <w:sz w:val="28"/>
        </w:rPr>
        <w:t>®.</w:t>
      </w:r>
      <w:r w:rsidR="00373A5E" w:rsidRPr="00373A5E">
        <w:rPr>
          <w:sz w:val="28"/>
        </w:rPr>
        <w:t xml:space="preserve"> </w:t>
      </w:r>
      <w:r w:rsidR="00A134D0">
        <w:br/>
      </w:r>
      <w:r w:rsidR="00A134D0">
        <w:br/>
      </w:r>
      <w:r w:rsidR="002A0ACF">
        <w:t xml:space="preserve">34 % av de spurte </w:t>
      </w:r>
      <w:r w:rsidR="0016351E">
        <w:t>synes</w:t>
      </w:r>
      <w:r w:rsidR="002A0ACF">
        <w:t xml:space="preserve"> det er akseptabelt å </w:t>
      </w:r>
      <w:r w:rsidR="00BA0ACA">
        <w:t>bruke</w:t>
      </w:r>
      <w:r w:rsidR="002A0ACF">
        <w:t xml:space="preserve"> sosiale medier i arbeidstiden</w:t>
      </w:r>
      <w:r w:rsidR="00482B6B">
        <w:t xml:space="preserve">. </w:t>
      </w:r>
      <w:r w:rsidR="00280307">
        <w:t>Respondentene</w:t>
      </w:r>
      <w:r w:rsidR="0016351E">
        <w:t xml:space="preserve"> mener samtidig at </w:t>
      </w:r>
      <w:r w:rsidR="00482B6B">
        <w:t>dette</w:t>
      </w:r>
      <w:r w:rsidR="002A0ACF">
        <w:t xml:space="preserve"> </w:t>
      </w:r>
      <w:r w:rsidR="00280307">
        <w:t xml:space="preserve">helt klart </w:t>
      </w:r>
      <w:r w:rsidR="002A0ACF">
        <w:t>påvirker effektiviteten og produktiviteten</w:t>
      </w:r>
      <w:r w:rsidR="00482B6B">
        <w:t>, og he</w:t>
      </w:r>
      <w:r w:rsidR="00BA0ACA">
        <w:t xml:space="preserve">le 38 % </w:t>
      </w:r>
      <w:r w:rsidR="0016351E">
        <w:t>hevder</w:t>
      </w:r>
      <w:r w:rsidR="00BA0ACA">
        <w:t xml:space="preserve"> de blir mindre produktive pga </w:t>
      </w:r>
      <w:r w:rsidR="00650293">
        <w:t xml:space="preserve">tiden </w:t>
      </w:r>
      <w:r w:rsidR="00BA0ACA">
        <w:t>de</w:t>
      </w:r>
      <w:r w:rsidR="00650293">
        <w:t xml:space="preserve"> bruker på</w:t>
      </w:r>
      <w:r w:rsidR="00BA0ACA">
        <w:t xml:space="preserve"> sosiale medie</w:t>
      </w:r>
      <w:r w:rsidR="00650293">
        <w:t>r</w:t>
      </w:r>
      <w:r w:rsidR="00482B6B">
        <w:t>. I tillegg sier s</w:t>
      </w:r>
      <w:r w:rsidR="00BA0ACA">
        <w:t>å mange som 4 av 10 at det å mikse personlig</w:t>
      </w:r>
      <w:r w:rsidR="00C46F1D">
        <w:t>e</w:t>
      </w:r>
      <w:r w:rsidR="00BA0ACA">
        <w:t xml:space="preserve"> og profesjonelle nettverk</w:t>
      </w:r>
      <w:r w:rsidR="00C46F1D">
        <w:t xml:space="preserve"> </w:t>
      </w:r>
      <w:r w:rsidR="00482B6B">
        <w:t>kan skape utfordringer.</w:t>
      </w:r>
      <w:r w:rsidR="00BA0ACA">
        <w:t xml:space="preserve"> </w:t>
      </w:r>
    </w:p>
    <w:p w:rsidR="00A35C37" w:rsidRPr="00650293" w:rsidRDefault="00337190" w:rsidP="00A35C37">
      <w:r>
        <w:t xml:space="preserve">– </w:t>
      </w:r>
      <w:r w:rsidR="00A35C37">
        <w:t xml:space="preserve">Mange har utviklet en form for avhengighet til de sosiale mediene. Facebook og Twitter har blitt en viktig del av folks kommunikasjon, og </w:t>
      </w:r>
      <w:r w:rsidR="00482B6B">
        <w:t xml:space="preserve">mange beslutninger tas nettopp i disse </w:t>
      </w:r>
      <w:r w:rsidR="0016351E">
        <w:t>kanalene</w:t>
      </w:r>
      <w:r w:rsidR="00482B6B">
        <w:t xml:space="preserve"> </w:t>
      </w:r>
      <w:r w:rsidR="00A35C37">
        <w:t>– o</w:t>
      </w:r>
      <w:r w:rsidR="00E74EE6">
        <w:t>gså</w:t>
      </w:r>
      <w:r w:rsidR="00A35C37">
        <w:t xml:space="preserve"> innenfor karriere og jobbsøking, sier Turid Momyr, </w:t>
      </w:r>
      <w:r w:rsidR="008422C9">
        <w:t>adm. direktør i Kelly Services.</w:t>
      </w:r>
      <w:r w:rsidR="00A134D0">
        <w:t xml:space="preserve"> </w:t>
      </w:r>
      <w:r w:rsidR="008422C9" w:rsidRPr="008422C9">
        <w:t xml:space="preserve">– </w:t>
      </w:r>
      <w:r w:rsidR="00650293">
        <w:t>I</w:t>
      </w:r>
      <w:r w:rsidR="00A35C37">
        <w:t xml:space="preserve"> tillegg til </w:t>
      </w:r>
      <w:r w:rsidR="00482B6B">
        <w:t xml:space="preserve">alle mulighetene </w:t>
      </w:r>
      <w:r w:rsidR="00280307">
        <w:t>disse mediene gir</w:t>
      </w:r>
      <w:r w:rsidR="00A35C37">
        <w:t>, merker vi også en slags nervøsitet i forhold til at to verdener</w:t>
      </w:r>
      <w:r w:rsidR="0016351E">
        <w:t xml:space="preserve"> – </w:t>
      </w:r>
      <w:r w:rsidR="00A35C37">
        <w:t xml:space="preserve">den personlige </w:t>
      </w:r>
      <w:r w:rsidR="00A35C37" w:rsidRPr="00650293">
        <w:t>og den profesjonelle</w:t>
      </w:r>
      <w:r w:rsidR="00280307">
        <w:t xml:space="preserve"> – </w:t>
      </w:r>
      <w:r w:rsidR="0016351E">
        <w:t xml:space="preserve">nå </w:t>
      </w:r>
      <w:r w:rsidR="0016351E" w:rsidRPr="0016351E">
        <w:t>møtes på én og samme arena</w:t>
      </w:r>
      <w:r w:rsidR="00A35C37" w:rsidRPr="00650293">
        <w:t xml:space="preserve">.  </w:t>
      </w:r>
    </w:p>
    <w:p w:rsidR="00123983" w:rsidRDefault="00A134D0">
      <w:r>
        <w:t xml:space="preserve">Funnene er en del av de </w:t>
      </w:r>
      <w:r w:rsidR="00534D22">
        <w:t>ferskeste</w:t>
      </w:r>
      <w:r>
        <w:t xml:space="preserve"> resultatene fra Kelly Global </w:t>
      </w:r>
      <w:proofErr w:type="spellStart"/>
      <w:r>
        <w:t>Workforce</w:t>
      </w:r>
      <w:proofErr w:type="spellEnd"/>
      <w:r>
        <w:t xml:space="preserve"> </w:t>
      </w:r>
      <w:proofErr w:type="spellStart"/>
      <w:r>
        <w:t>Index</w:t>
      </w:r>
      <w:proofErr w:type="spellEnd"/>
      <w:r w:rsidR="00123983">
        <w:t>®</w:t>
      </w:r>
      <w:r>
        <w:t xml:space="preserve"> (KGWI), en årlig</w:t>
      </w:r>
      <w:r w:rsidR="00534D22">
        <w:t xml:space="preserve"> global arbeidslivs</w:t>
      </w:r>
      <w:r>
        <w:t xml:space="preserve">undersøkelse gjennomført av </w:t>
      </w:r>
      <w:r w:rsidR="00123983">
        <w:t xml:space="preserve">bemannings- og rekrutteringsselskapet </w:t>
      </w:r>
      <w:r>
        <w:t xml:space="preserve">Kelly Services. </w:t>
      </w:r>
      <w:r w:rsidR="007E17A5">
        <w:t>Hele</w:t>
      </w:r>
      <w:r>
        <w:t xml:space="preserve"> 170 000 </w:t>
      </w:r>
      <w:r w:rsidR="007E17A5">
        <w:t>arbeidstakere</w:t>
      </w:r>
      <w:r>
        <w:t xml:space="preserve"> </w:t>
      </w:r>
      <w:r w:rsidR="00123983">
        <w:t>i</w:t>
      </w:r>
      <w:r>
        <w:t xml:space="preserve"> 30 land </w:t>
      </w:r>
      <w:r w:rsidR="00E74EE6">
        <w:t>har deltatt</w:t>
      </w:r>
      <w:r>
        <w:t xml:space="preserve"> i undersøkelsen, </w:t>
      </w:r>
      <w:r w:rsidR="009E428F">
        <w:t>deriblant</w:t>
      </w:r>
      <w:r w:rsidR="00123983">
        <w:t xml:space="preserve"> </w:t>
      </w:r>
      <w:r w:rsidR="007E17A5">
        <w:t>ca</w:t>
      </w:r>
      <w:r>
        <w:t xml:space="preserve"> 3</w:t>
      </w:r>
      <w:r w:rsidR="00534D22">
        <w:t xml:space="preserve"> </w:t>
      </w:r>
      <w:r>
        <w:t xml:space="preserve">000 </w:t>
      </w:r>
      <w:r w:rsidR="00123983">
        <w:t>i Norge.</w:t>
      </w:r>
    </w:p>
    <w:p w:rsidR="00123983" w:rsidRDefault="00A134D0">
      <w:r>
        <w:t xml:space="preserve">Undersøkelsen tar </w:t>
      </w:r>
      <w:r w:rsidR="00123983">
        <w:t xml:space="preserve">bl.a. </w:t>
      </w:r>
      <w:r>
        <w:t xml:space="preserve">for seg faktorer som ansatte </w:t>
      </w:r>
      <w:r w:rsidR="00123983">
        <w:t>vektlegger</w:t>
      </w:r>
      <w:r w:rsidR="007E17A5">
        <w:t xml:space="preserve"> i sin vurdering av </w:t>
      </w:r>
      <w:r>
        <w:t xml:space="preserve">potensielle arbeidsgivere, </w:t>
      </w:r>
      <w:r w:rsidR="007E17A5">
        <w:t xml:space="preserve">hvem </w:t>
      </w:r>
      <w:r w:rsidR="00123983">
        <w:t xml:space="preserve">og hva </w:t>
      </w:r>
      <w:r>
        <w:t>som påvirker deres karrierevalg, og bruk</w:t>
      </w:r>
      <w:r w:rsidR="00E74EE6">
        <w:t>en</w:t>
      </w:r>
      <w:r>
        <w:t xml:space="preserve"> av sosiale medier i </w:t>
      </w:r>
      <w:r w:rsidR="007E17A5">
        <w:t>jobbsammenheng.</w:t>
      </w:r>
    </w:p>
    <w:p w:rsidR="00123983" w:rsidRDefault="00A134D0">
      <w:r>
        <w:t>Resultater f</w:t>
      </w:r>
      <w:r w:rsidR="00123983">
        <w:t>ra undersøkelsen i Norge viser:</w:t>
      </w:r>
    </w:p>
    <w:p w:rsidR="00123983" w:rsidRDefault="00DA63A3" w:rsidP="00123983">
      <w:pPr>
        <w:pStyle w:val="Listeavsnitt"/>
        <w:numPr>
          <w:ilvl w:val="0"/>
          <w:numId w:val="2"/>
        </w:numPr>
      </w:pPr>
      <w:r>
        <w:t xml:space="preserve">39 % av generasjon Y (19-30 år) synes det er greit å benytte sosiale medier til personlige formål i arbeidstiden. Til sammenligning mener 36 % av generasjon X (31-48 år) og 24 % av Babyboomerne (49-66 år) det samme. </w:t>
      </w:r>
    </w:p>
    <w:p w:rsidR="00123983" w:rsidRDefault="00DA63A3" w:rsidP="00123983">
      <w:pPr>
        <w:pStyle w:val="Listeavsnitt"/>
        <w:numPr>
          <w:ilvl w:val="0"/>
          <w:numId w:val="2"/>
        </w:numPr>
      </w:pPr>
      <w:r>
        <w:t>12 % mener det er greit å dele jobbrelaterte meninger med venner og kollegaer via sosiale medier</w:t>
      </w:r>
    </w:p>
    <w:p w:rsidR="00123983" w:rsidRDefault="00DA63A3" w:rsidP="00123983">
      <w:pPr>
        <w:pStyle w:val="Listeavsnitt"/>
        <w:numPr>
          <w:ilvl w:val="0"/>
          <w:numId w:val="2"/>
        </w:numPr>
      </w:pPr>
      <w:r>
        <w:t xml:space="preserve">17 % av arbeidstakerne har </w:t>
      </w:r>
      <w:r w:rsidR="004A03F4">
        <w:t xml:space="preserve">fått beskjed </w:t>
      </w:r>
      <w:r>
        <w:t xml:space="preserve">om å slutte å </w:t>
      </w:r>
      <w:r w:rsidR="00D80B4E">
        <w:t>bruke</w:t>
      </w:r>
      <w:r w:rsidR="004A03F4">
        <w:t xml:space="preserve"> </w:t>
      </w:r>
      <w:r>
        <w:t>sosiale medier i arbeidstiden</w:t>
      </w:r>
    </w:p>
    <w:p w:rsidR="00DA63A3" w:rsidRDefault="00DA63A3" w:rsidP="00123983">
      <w:pPr>
        <w:pStyle w:val="Listeavsnitt"/>
        <w:numPr>
          <w:ilvl w:val="0"/>
          <w:numId w:val="2"/>
        </w:numPr>
      </w:pPr>
      <w:r>
        <w:t xml:space="preserve">2 av 10 sier det er mer naturlig for dem å søke jobb via sosiale medier enn via andre tradisjonelle kanaler som avis, jobbsøkerportaler på nett og rekrutteringsselskaper. </w:t>
      </w:r>
    </w:p>
    <w:p w:rsidR="007A6D54" w:rsidRDefault="007A6D54" w:rsidP="007A6D54">
      <w:pPr>
        <w:pStyle w:val="Listeavsnitt"/>
        <w:numPr>
          <w:ilvl w:val="0"/>
          <w:numId w:val="2"/>
        </w:numPr>
      </w:pPr>
      <w:r w:rsidRPr="007A6D54">
        <w:t xml:space="preserve">Mer enn halvparten av de spurte (60 %) bruker sosiale medier og nettverk når de skal ta beslutninger i karrieresammenheng. </w:t>
      </w:r>
    </w:p>
    <w:p w:rsidR="00B8079C" w:rsidRDefault="00B8079C" w:rsidP="004335D9"/>
    <w:p w:rsidR="00655040" w:rsidRDefault="00655040" w:rsidP="004335D9"/>
    <w:p w:rsidR="00E627A1" w:rsidRDefault="00DA63A3" w:rsidP="004335D9">
      <w:r>
        <w:t xml:space="preserve">– </w:t>
      </w:r>
      <w:r w:rsidR="007A6D54">
        <w:t>Faktum er at bruken</w:t>
      </w:r>
      <w:r>
        <w:t xml:space="preserve"> av sosiale medie</w:t>
      </w:r>
      <w:r w:rsidR="007A6D54">
        <w:t>r</w:t>
      </w:r>
      <w:r>
        <w:t xml:space="preserve"> har ekspandert mye raskere enn reglene </w:t>
      </w:r>
      <w:r w:rsidR="0096369E">
        <w:t xml:space="preserve">og retningslinjene </w:t>
      </w:r>
      <w:r>
        <w:t xml:space="preserve">for bruken av disse, sier Momyr. </w:t>
      </w:r>
      <w:r w:rsidRPr="00DA63A3">
        <w:t xml:space="preserve">– </w:t>
      </w:r>
      <w:r w:rsidR="007A6D54">
        <w:t>Samtidig som a</w:t>
      </w:r>
      <w:r>
        <w:t>nsatte raskt</w:t>
      </w:r>
      <w:r w:rsidR="007A6D54">
        <w:t xml:space="preserve"> ser</w:t>
      </w:r>
      <w:r>
        <w:t xml:space="preserve"> fordelene ved </w:t>
      </w:r>
      <w:r w:rsidR="007A6D54">
        <w:t xml:space="preserve">å utnytte </w:t>
      </w:r>
      <w:r w:rsidR="0096369E">
        <w:t>sosiale medier i jobbsammenheng</w:t>
      </w:r>
      <w:r w:rsidR="007A6D54">
        <w:t>, sliter arbeidsgivere og ledere</w:t>
      </w:r>
      <w:r w:rsidR="004335D9">
        <w:t xml:space="preserve"> med en rekke komplekse problemstillinger knyttet til personvern, overvåkning og spredning </w:t>
      </w:r>
      <w:r w:rsidR="00EE3FE4">
        <w:t>av</w:t>
      </w:r>
      <w:r w:rsidR="004335D9">
        <w:t xml:space="preserve"> sensitiv informasjon. </w:t>
      </w:r>
    </w:p>
    <w:p w:rsidR="00D80B4E" w:rsidRPr="00D80B4E" w:rsidRDefault="00D80B4E" w:rsidP="00D80B4E">
      <w:r w:rsidRPr="00D80B4E">
        <w:t>Med inntoget av sosiale medier og den rollen disse nettverkene etter hvert har fått i våre liv, er det viktig at bedrifter setter klare og tydelige retningslinjer for sine ansatte når det gjelder opptreden i disse kanalene. Dette bør kommuniseres internt og</w:t>
      </w:r>
      <w:r w:rsidR="00737D6D">
        <w:t xml:space="preserve"> eksternt</w:t>
      </w:r>
      <w:r w:rsidRPr="00D80B4E">
        <w:t xml:space="preserve">. </w:t>
      </w:r>
    </w:p>
    <w:p w:rsidR="00D80B4E" w:rsidRPr="00D80B4E" w:rsidRDefault="00D80B4E" w:rsidP="00D80B4E">
      <w:r w:rsidRPr="00D80B4E">
        <w:t xml:space="preserve">– Det er viktig at budskapet er klart og tydelig og at det ikke er noen tvil om hvem som kan uttale seg om hva og hvor, sier Momyr og fortsetter: – </w:t>
      </w:r>
      <w:r w:rsidR="00B8079C">
        <w:t xml:space="preserve">I prinsippet </w:t>
      </w:r>
      <w:r w:rsidRPr="00D80B4E">
        <w:t xml:space="preserve">gjelder </w:t>
      </w:r>
      <w:r w:rsidR="00B8079C">
        <w:t xml:space="preserve">det </w:t>
      </w:r>
      <w:r w:rsidRPr="00D80B4E">
        <w:t xml:space="preserve">her som i alle andre sosialer sammenhenger; er </w:t>
      </w:r>
      <w:r w:rsidR="00CE7376">
        <w:t>du</w:t>
      </w:r>
      <w:r w:rsidRPr="00D80B4E">
        <w:t xml:space="preserve"> ansatt et sted, så er </w:t>
      </w:r>
      <w:r w:rsidR="00CE7376">
        <w:t>du</w:t>
      </w:r>
      <w:r w:rsidRPr="00D80B4E">
        <w:t xml:space="preserve"> også representant for firmaet – uansett om </w:t>
      </w:r>
      <w:r w:rsidR="00CE7376">
        <w:t xml:space="preserve">du er i kundemøte, på </w:t>
      </w:r>
      <w:proofErr w:type="spellStart"/>
      <w:r w:rsidR="00CE7376">
        <w:t>café</w:t>
      </w:r>
      <w:proofErr w:type="spellEnd"/>
      <w:r w:rsidR="00CE7376">
        <w:t xml:space="preserve"> eller i</w:t>
      </w:r>
      <w:r w:rsidRPr="00D80B4E">
        <w:t xml:space="preserve"> sosiale medier. </w:t>
      </w:r>
      <w:r w:rsidR="00CE7376">
        <w:t>Du</w:t>
      </w:r>
      <w:r w:rsidRPr="00D80B4E">
        <w:t xml:space="preserve"> må bruke sunn fornuft og opptre profesjonelt</w:t>
      </w:r>
      <w:r w:rsidR="00B8079C">
        <w:t xml:space="preserve">, </w:t>
      </w:r>
      <w:r w:rsidRPr="00D80B4E">
        <w:t xml:space="preserve">sier hun. </w:t>
      </w:r>
    </w:p>
    <w:p w:rsidR="005E7D8C" w:rsidRPr="005E7D8C" w:rsidRDefault="005E7D8C" w:rsidP="00737D6D">
      <w:pPr>
        <w:rPr>
          <w:b/>
        </w:rPr>
      </w:pPr>
      <w:r w:rsidRPr="005E7D8C">
        <w:rPr>
          <w:b/>
        </w:rPr>
        <w:t>Store muligheter</w:t>
      </w:r>
    </w:p>
    <w:p w:rsidR="00737D6D" w:rsidRDefault="00737D6D" w:rsidP="00737D6D">
      <w:pPr>
        <w:rPr>
          <w:color w:val="000000"/>
        </w:rPr>
      </w:pPr>
      <w:r>
        <w:t xml:space="preserve">For bedrifter med </w:t>
      </w:r>
      <w:r w:rsidR="00CB26C9">
        <w:t>tydelige og klare</w:t>
      </w:r>
      <w:r>
        <w:t xml:space="preserve"> retningslinjer </w:t>
      </w:r>
      <w:r w:rsidR="00CB26C9">
        <w:t>for tilstedeværelse i sosiale medier,</w:t>
      </w:r>
      <w:r>
        <w:t xml:space="preserve"> finnes det også mange muligheter der ute. Har </w:t>
      </w:r>
      <w:r w:rsidR="00CE7376">
        <w:t>du</w:t>
      </w:r>
      <w:r>
        <w:t xml:space="preserve"> </w:t>
      </w:r>
      <w:r w:rsidR="005E7D8C">
        <w:t xml:space="preserve">for eksempel </w:t>
      </w:r>
      <w:r>
        <w:rPr>
          <w:color w:val="000000"/>
        </w:rPr>
        <w:t xml:space="preserve">fornøyde kunder og samarbeidspartnere som er aktive </w:t>
      </w:r>
      <w:r w:rsidR="00CB26C9">
        <w:rPr>
          <w:color w:val="000000"/>
        </w:rPr>
        <w:t>i disse kanalene</w:t>
      </w:r>
      <w:r>
        <w:rPr>
          <w:color w:val="000000"/>
        </w:rPr>
        <w:t>, kan deres omtale og erfaringer være et meget verdifullt bidrag til å øke kjennskap og å bygge omdømme</w:t>
      </w:r>
      <w:r w:rsidR="00CE7376">
        <w:rPr>
          <w:color w:val="000000"/>
        </w:rPr>
        <w:t xml:space="preserve"> rundt din merkevare</w:t>
      </w:r>
      <w:r>
        <w:rPr>
          <w:color w:val="000000"/>
        </w:rPr>
        <w:t xml:space="preserve">. </w:t>
      </w:r>
    </w:p>
    <w:p w:rsidR="00737D6D" w:rsidRDefault="00737D6D" w:rsidP="00737D6D">
      <w:pPr>
        <w:rPr>
          <w:color w:val="000000"/>
        </w:rPr>
      </w:pPr>
      <w:r w:rsidRPr="00737D6D">
        <w:rPr>
          <w:color w:val="000000"/>
        </w:rPr>
        <w:t xml:space="preserve">– </w:t>
      </w:r>
      <w:r>
        <w:rPr>
          <w:color w:val="000000"/>
        </w:rPr>
        <w:t xml:space="preserve">Folk «hører» </w:t>
      </w:r>
      <w:r w:rsidR="005E7D8C">
        <w:rPr>
          <w:color w:val="000000"/>
        </w:rPr>
        <w:t xml:space="preserve">og tror generelt </w:t>
      </w:r>
      <w:r>
        <w:rPr>
          <w:color w:val="000000"/>
        </w:rPr>
        <w:t xml:space="preserve">mer på venner og kjente enn på betalte reklamebudskap, og referanser og erfaringer fra </w:t>
      </w:r>
      <w:r w:rsidR="00CB26C9">
        <w:rPr>
          <w:color w:val="000000"/>
        </w:rPr>
        <w:t>de</w:t>
      </w:r>
      <w:r>
        <w:rPr>
          <w:color w:val="000000"/>
        </w:rPr>
        <w:t xml:space="preserve"> man </w:t>
      </w:r>
      <w:r w:rsidR="005E7D8C">
        <w:rPr>
          <w:color w:val="000000"/>
        </w:rPr>
        <w:t>har i nettverket</w:t>
      </w:r>
      <w:r>
        <w:rPr>
          <w:color w:val="000000"/>
        </w:rPr>
        <w:t xml:space="preserve"> blir mer og mer viktig, sier Momyr. </w:t>
      </w:r>
      <w:r w:rsidR="00CB26C9" w:rsidRPr="00CB26C9">
        <w:rPr>
          <w:color w:val="000000"/>
        </w:rPr>
        <w:t xml:space="preserve">– </w:t>
      </w:r>
      <w:r w:rsidR="00CB26C9">
        <w:rPr>
          <w:color w:val="000000"/>
        </w:rPr>
        <w:t xml:space="preserve">Det legges </w:t>
      </w:r>
      <w:r>
        <w:rPr>
          <w:color w:val="000000"/>
        </w:rPr>
        <w:t xml:space="preserve">stadig ut spørsmål om </w:t>
      </w:r>
      <w:r w:rsidR="00CB26C9">
        <w:rPr>
          <w:color w:val="000000"/>
        </w:rPr>
        <w:t xml:space="preserve">både det </w:t>
      </w:r>
      <w:r>
        <w:rPr>
          <w:color w:val="000000"/>
        </w:rPr>
        <w:t xml:space="preserve">ene </w:t>
      </w:r>
      <w:r w:rsidR="00CB26C9">
        <w:rPr>
          <w:color w:val="000000"/>
        </w:rPr>
        <w:t>og</w:t>
      </w:r>
      <w:r>
        <w:rPr>
          <w:color w:val="000000"/>
        </w:rPr>
        <w:t xml:space="preserve"> det andre, og folk ønsker tilbakemeldinger fra </w:t>
      </w:r>
      <w:r w:rsidR="00CB26C9">
        <w:rPr>
          <w:color w:val="000000"/>
        </w:rPr>
        <w:t xml:space="preserve">de man kjenner om </w:t>
      </w:r>
      <w:r>
        <w:rPr>
          <w:color w:val="000000"/>
        </w:rPr>
        <w:t>erfaring</w:t>
      </w:r>
      <w:r w:rsidR="00CB26C9">
        <w:rPr>
          <w:color w:val="000000"/>
        </w:rPr>
        <w:t>er</w:t>
      </w:r>
      <w:r>
        <w:rPr>
          <w:color w:val="000000"/>
        </w:rPr>
        <w:t xml:space="preserve"> </w:t>
      </w:r>
      <w:r w:rsidR="00CB26C9">
        <w:rPr>
          <w:color w:val="000000"/>
        </w:rPr>
        <w:t xml:space="preserve">og </w:t>
      </w:r>
      <w:r>
        <w:rPr>
          <w:color w:val="000000"/>
        </w:rPr>
        <w:t>opplevelse</w:t>
      </w:r>
      <w:r w:rsidR="00CB26C9">
        <w:rPr>
          <w:color w:val="000000"/>
        </w:rPr>
        <w:t>r</w:t>
      </w:r>
      <w:r>
        <w:rPr>
          <w:color w:val="000000"/>
        </w:rPr>
        <w:t xml:space="preserve"> med produkte</w:t>
      </w:r>
      <w:r w:rsidR="00CB26C9">
        <w:rPr>
          <w:color w:val="000000"/>
        </w:rPr>
        <w:t>r</w:t>
      </w:r>
      <w:r>
        <w:rPr>
          <w:color w:val="000000"/>
        </w:rPr>
        <w:t xml:space="preserve"> </w:t>
      </w:r>
      <w:r w:rsidR="00CB26C9">
        <w:rPr>
          <w:color w:val="000000"/>
        </w:rPr>
        <w:t xml:space="preserve">og </w:t>
      </w:r>
      <w:r>
        <w:rPr>
          <w:color w:val="000000"/>
        </w:rPr>
        <w:t>tjeneste</w:t>
      </w:r>
      <w:r w:rsidR="00CB26C9">
        <w:rPr>
          <w:color w:val="000000"/>
        </w:rPr>
        <w:t>r</w:t>
      </w:r>
      <w:r>
        <w:rPr>
          <w:color w:val="000000"/>
        </w:rPr>
        <w:t xml:space="preserve">. </w:t>
      </w:r>
    </w:p>
    <w:p w:rsidR="00737D6D" w:rsidRDefault="00737D6D" w:rsidP="0096369E"/>
    <w:p w:rsidR="00DD43CA" w:rsidRDefault="00503512" w:rsidP="0096369E">
      <w:r>
        <w:t xml:space="preserve">Dette og flere resultater fra undersøkelsen kan du lese mer om i rapporten </w:t>
      </w:r>
      <w:hyperlink r:id="rId7" w:history="1">
        <w:r w:rsidR="004335D9" w:rsidRPr="00CE7376">
          <w:rPr>
            <w:rStyle w:val="Hyperkobling"/>
            <w:i/>
          </w:rPr>
          <w:t>When Two Worlds Collide – The Rise of Social Media in the Workplace</w:t>
        </w:r>
      </w:hyperlink>
      <w:r>
        <w:t>. Mer</w:t>
      </w:r>
      <w:r w:rsidR="00A134D0">
        <w:t xml:space="preserve"> informasjon om Kelly Global </w:t>
      </w:r>
      <w:proofErr w:type="spellStart"/>
      <w:r w:rsidR="00A134D0">
        <w:t>Workforce</w:t>
      </w:r>
      <w:proofErr w:type="spellEnd"/>
      <w:r w:rsidR="00A134D0">
        <w:t xml:space="preserve"> </w:t>
      </w:r>
      <w:proofErr w:type="spellStart"/>
      <w:r w:rsidR="00A134D0">
        <w:t>Index</w:t>
      </w:r>
      <w:proofErr w:type="spellEnd"/>
      <w:r>
        <w:t>®</w:t>
      </w:r>
      <w:r w:rsidR="00A134D0">
        <w:t xml:space="preserve"> </w:t>
      </w:r>
      <w:r>
        <w:t xml:space="preserve">finner du </w:t>
      </w:r>
      <w:r w:rsidRPr="00503512">
        <w:t xml:space="preserve">under nyheter og pressemeldinger </w:t>
      </w:r>
      <w:r>
        <w:t xml:space="preserve">på våre nettsider </w:t>
      </w:r>
      <w:hyperlink r:id="rId8" w:history="1">
        <w:r w:rsidRPr="002230D3">
          <w:rPr>
            <w:rStyle w:val="Hyperkobling"/>
          </w:rPr>
          <w:t>www.kellyservices.no</w:t>
        </w:r>
      </w:hyperlink>
      <w:r>
        <w:t>.</w:t>
      </w:r>
    </w:p>
    <w:p w:rsidR="00DD43CA" w:rsidRPr="00DD43CA" w:rsidRDefault="00DD43CA" w:rsidP="0096369E">
      <w:pPr>
        <w:pStyle w:val="Listeavsnitt"/>
        <w:ind w:left="0"/>
        <w:rPr>
          <w:rStyle w:val="hps"/>
          <w:b/>
        </w:rPr>
      </w:pPr>
      <w:r w:rsidRPr="00DD43CA">
        <w:rPr>
          <w:rStyle w:val="hps"/>
          <w:b/>
        </w:rPr>
        <w:t>Billedtekst:</w:t>
      </w:r>
    </w:p>
    <w:p w:rsidR="00DD43CA" w:rsidRPr="00DD43CA" w:rsidRDefault="0096369E" w:rsidP="0096369E">
      <w:pPr>
        <w:pStyle w:val="Listeavsnitt"/>
        <w:ind w:left="0"/>
        <w:rPr>
          <w:rStyle w:val="hps"/>
        </w:rPr>
      </w:pPr>
      <w:r w:rsidRPr="0096369E">
        <w:t>– Samtidig som ansatte raskt ser fordelene ved å utnytte sosiale medier i jobbsammenheng, sliter arbeidsgivere og ledere med en rekke komplekse problemstillinger knyttet til personver</w:t>
      </w:r>
      <w:r w:rsidR="00EE3FE4">
        <w:t xml:space="preserve">n, overvåkning og spredning av </w:t>
      </w:r>
      <w:r w:rsidRPr="0096369E">
        <w:t>sensitiv informasjon</w:t>
      </w:r>
      <w:r w:rsidR="00DD43CA" w:rsidRPr="00DD43CA">
        <w:rPr>
          <w:rStyle w:val="hps"/>
        </w:rPr>
        <w:t>, sier Turid Momyr, administrerende direktør i Kelly Services Norge.</w:t>
      </w:r>
    </w:p>
    <w:p w:rsidR="00DD43CA" w:rsidRDefault="00DD43CA" w:rsidP="0096369E">
      <w:pPr>
        <w:pStyle w:val="Listeavsnitt"/>
        <w:ind w:left="0"/>
        <w:rPr>
          <w:rStyle w:val="hps"/>
        </w:rPr>
      </w:pPr>
    </w:p>
    <w:p w:rsidR="00DD43CA" w:rsidRPr="00DD43CA" w:rsidRDefault="00DD43CA" w:rsidP="0096369E">
      <w:pPr>
        <w:pStyle w:val="Listeavsnitt"/>
        <w:ind w:left="0"/>
        <w:rPr>
          <w:rStyle w:val="hps"/>
        </w:rPr>
      </w:pPr>
      <w:r w:rsidRPr="00B8079C">
        <w:rPr>
          <w:rStyle w:val="hps"/>
          <w:b/>
        </w:rPr>
        <w:t>For mer informasjon</w:t>
      </w:r>
      <w:r w:rsidRPr="00DD43CA">
        <w:rPr>
          <w:rStyle w:val="hps"/>
        </w:rPr>
        <w:t>, kontakt Kelly Services Norge, ved</w:t>
      </w:r>
    </w:p>
    <w:p w:rsidR="00DD43CA" w:rsidRPr="00DD43CA" w:rsidRDefault="00DD43CA" w:rsidP="0096369E">
      <w:pPr>
        <w:pStyle w:val="Listeavsnitt"/>
        <w:ind w:left="0"/>
        <w:rPr>
          <w:rStyle w:val="hps"/>
        </w:rPr>
      </w:pPr>
      <w:r w:rsidRPr="00DD43CA">
        <w:rPr>
          <w:rStyle w:val="hps"/>
        </w:rPr>
        <w:t xml:space="preserve">Adm. direktør, Turid Momyr, telefon 23 </w:t>
      </w:r>
      <w:proofErr w:type="spellStart"/>
      <w:r w:rsidRPr="00DD43CA">
        <w:rPr>
          <w:rStyle w:val="hps"/>
        </w:rPr>
        <w:t>23</w:t>
      </w:r>
      <w:proofErr w:type="spellEnd"/>
      <w:r w:rsidRPr="00DD43CA">
        <w:rPr>
          <w:rStyle w:val="hps"/>
        </w:rPr>
        <w:t xml:space="preserve"> 86 00, mobil 90 17 87 10, eller e‐post turid.momyr@kellyservices.no</w:t>
      </w:r>
    </w:p>
    <w:p w:rsidR="00DD43CA" w:rsidRDefault="00DD43CA" w:rsidP="0096369E">
      <w:pPr>
        <w:pStyle w:val="Listeavsnitt"/>
        <w:ind w:left="0"/>
        <w:rPr>
          <w:rStyle w:val="hps"/>
        </w:rPr>
      </w:pPr>
    </w:p>
    <w:p w:rsidR="0096369E" w:rsidRDefault="0096369E" w:rsidP="0096369E">
      <w:pPr>
        <w:pStyle w:val="Listeavsnitt"/>
        <w:ind w:left="0"/>
        <w:rPr>
          <w:rStyle w:val="hps"/>
        </w:rPr>
      </w:pPr>
    </w:p>
    <w:p w:rsidR="00DD43CA" w:rsidRPr="00DD43CA" w:rsidRDefault="00DD43CA" w:rsidP="0096369E">
      <w:pPr>
        <w:pStyle w:val="Listeavsnitt"/>
        <w:ind w:left="0"/>
        <w:rPr>
          <w:rStyle w:val="hps"/>
          <w:b/>
        </w:rPr>
      </w:pPr>
      <w:r w:rsidRPr="00DD43CA">
        <w:rPr>
          <w:rStyle w:val="hps"/>
          <w:b/>
        </w:rPr>
        <w:t>Fakta om undersøkelsen</w:t>
      </w:r>
    </w:p>
    <w:p w:rsidR="00DD43CA" w:rsidRDefault="00DD43CA" w:rsidP="0096369E">
      <w:pPr>
        <w:pStyle w:val="Listeavsnitt"/>
        <w:ind w:left="0"/>
        <w:rPr>
          <w:rStyle w:val="hps"/>
        </w:rPr>
      </w:pPr>
      <w:r w:rsidRPr="00DD43CA">
        <w:rPr>
          <w:rStyle w:val="hps"/>
        </w:rPr>
        <w:t xml:space="preserve">Kelly Global </w:t>
      </w:r>
      <w:proofErr w:type="spellStart"/>
      <w:r w:rsidRPr="00DD43CA">
        <w:rPr>
          <w:rStyle w:val="hps"/>
        </w:rPr>
        <w:t>Workforce</w:t>
      </w:r>
      <w:proofErr w:type="spellEnd"/>
      <w:r w:rsidRPr="00DD43CA">
        <w:rPr>
          <w:rStyle w:val="hps"/>
        </w:rPr>
        <w:t xml:space="preserve"> </w:t>
      </w:r>
      <w:proofErr w:type="spellStart"/>
      <w:r w:rsidRPr="00DD43CA">
        <w:rPr>
          <w:rStyle w:val="hps"/>
        </w:rPr>
        <w:t>Index</w:t>
      </w:r>
      <w:proofErr w:type="spellEnd"/>
      <w:r w:rsidR="00D8046C">
        <w:rPr>
          <w:rStyle w:val="hps"/>
        </w:rPr>
        <w:t>®</w:t>
      </w:r>
      <w:r w:rsidRPr="00DD43CA">
        <w:rPr>
          <w:rStyle w:val="hps"/>
        </w:rPr>
        <w:t xml:space="preserve"> er en årlig, verdensomspennende undersøkelse blant arbeidstakere som avslører meningene rundt jobb og arbeidsliv sett fra et generasjonsperspektiv. Omkring</w:t>
      </w:r>
      <w:r w:rsidR="00D8046C">
        <w:rPr>
          <w:rStyle w:val="hps"/>
        </w:rPr>
        <w:t xml:space="preserve"> </w:t>
      </w:r>
      <w:r>
        <w:rPr>
          <w:rStyle w:val="hps"/>
        </w:rPr>
        <w:t>170 000</w:t>
      </w:r>
      <w:r w:rsidRPr="00DD43CA">
        <w:rPr>
          <w:rStyle w:val="hps"/>
        </w:rPr>
        <w:t xml:space="preserve"> arbeidstakere fra Europa, Nord‐Amerika og </w:t>
      </w:r>
      <w:proofErr w:type="spellStart"/>
      <w:r w:rsidRPr="00DD43CA">
        <w:rPr>
          <w:rStyle w:val="hps"/>
        </w:rPr>
        <w:t>Asia‐Stillehavsområdet</w:t>
      </w:r>
      <w:proofErr w:type="spellEnd"/>
      <w:r w:rsidRPr="00DD43CA">
        <w:rPr>
          <w:rStyle w:val="hps"/>
        </w:rPr>
        <w:t xml:space="preserve"> har svart på undersøkelsen, og resultatene presenteres kvartalsvis.</w:t>
      </w:r>
    </w:p>
    <w:p w:rsidR="00DD43CA" w:rsidRPr="00DD43CA" w:rsidRDefault="00DD43CA" w:rsidP="0096369E">
      <w:pPr>
        <w:pStyle w:val="Listeavsnitt"/>
        <w:ind w:left="0"/>
        <w:rPr>
          <w:rStyle w:val="hps"/>
        </w:rPr>
      </w:pPr>
    </w:p>
    <w:p w:rsidR="00DD43CA" w:rsidRPr="00DD43CA" w:rsidRDefault="00DD43CA" w:rsidP="0096369E">
      <w:pPr>
        <w:pStyle w:val="Listeavsnitt"/>
        <w:ind w:left="0"/>
        <w:rPr>
          <w:rStyle w:val="hps"/>
        </w:rPr>
      </w:pPr>
      <w:r w:rsidRPr="00DD43CA">
        <w:rPr>
          <w:rStyle w:val="hps"/>
          <w:lang w:val="en-US"/>
        </w:rPr>
        <w:t xml:space="preserve">I 2009 </w:t>
      </w:r>
      <w:proofErr w:type="spellStart"/>
      <w:r w:rsidRPr="00DD43CA">
        <w:rPr>
          <w:rStyle w:val="hps"/>
          <w:lang w:val="en-US"/>
        </w:rPr>
        <w:t>ble</w:t>
      </w:r>
      <w:proofErr w:type="spellEnd"/>
      <w:r w:rsidRPr="00DD43CA">
        <w:rPr>
          <w:rStyle w:val="hps"/>
          <w:lang w:val="en-US"/>
        </w:rPr>
        <w:t xml:space="preserve"> Kelly Services </w:t>
      </w:r>
      <w:proofErr w:type="spellStart"/>
      <w:r w:rsidRPr="00DD43CA">
        <w:rPr>
          <w:rStyle w:val="hps"/>
          <w:lang w:val="en-US"/>
        </w:rPr>
        <w:t>tildelt</w:t>
      </w:r>
      <w:proofErr w:type="spellEnd"/>
      <w:r w:rsidRPr="00DD43CA">
        <w:rPr>
          <w:rStyle w:val="hps"/>
          <w:lang w:val="en-US"/>
        </w:rPr>
        <w:t xml:space="preserve"> </w:t>
      </w:r>
      <w:proofErr w:type="spellStart"/>
      <w:r w:rsidRPr="00DD43CA">
        <w:rPr>
          <w:rStyle w:val="hps"/>
          <w:lang w:val="en-US"/>
        </w:rPr>
        <w:t>MarCom</w:t>
      </w:r>
      <w:proofErr w:type="spellEnd"/>
      <w:r w:rsidRPr="00DD43CA">
        <w:rPr>
          <w:rStyle w:val="hps"/>
          <w:lang w:val="en-US"/>
        </w:rPr>
        <w:t xml:space="preserve"> Gold Award for Kelly Global Workforce Index </w:t>
      </w:r>
      <w:proofErr w:type="spellStart"/>
      <w:r w:rsidRPr="00DD43CA">
        <w:rPr>
          <w:rStyle w:val="hps"/>
          <w:lang w:val="en-US"/>
        </w:rPr>
        <w:t>i</w:t>
      </w:r>
      <w:proofErr w:type="spellEnd"/>
      <w:r w:rsidRPr="00DD43CA">
        <w:rPr>
          <w:rStyle w:val="hps"/>
          <w:lang w:val="en-US"/>
        </w:rPr>
        <w:t xml:space="preserve"> Research / Study-</w:t>
      </w:r>
      <w:proofErr w:type="spellStart"/>
      <w:r w:rsidRPr="00DD43CA">
        <w:rPr>
          <w:rStyle w:val="hps"/>
          <w:lang w:val="en-US"/>
        </w:rPr>
        <w:t>kategorien</w:t>
      </w:r>
      <w:proofErr w:type="spellEnd"/>
      <w:r w:rsidRPr="00DD43CA">
        <w:rPr>
          <w:rStyle w:val="hps"/>
          <w:lang w:val="en-US"/>
        </w:rPr>
        <w:t xml:space="preserve">. </w:t>
      </w:r>
      <w:r w:rsidRPr="00DD43CA">
        <w:rPr>
          <w:rStyle w:val="hps"/>
        </w:rPr>
        <w:t xml:space="preserve">I 2010 vant undersøkelsen </w:t>
      </w:r>
      <w:proofErr w:type="spellStart"/>
      <w:r w:rsidRPr="00DD43CA">
        <w:rPr>
          <w:rStyle w:val="hps"/>
        </w:rPr>
        <w:t>MarCom</w:t>
      </w:r>
      <w:proofErr w:type="spellEnd"/>
      <w:r w:rsidRPr="00DD43CA">
        <w:rPr>
          <w:rStyle w:val="hps"/>
        </w:rPr>
        <w:t xml:space="preserve"> Platina </w:t>
      </w:r>
      <w:proofErr w:type="spellStart"/>
      <w:r w:rsidRPr="00DD43CA">
        <w:rPr>
          <w:rStyle w:val="hps"/>
        </w:rPr>
        <w:t>Award</w:t>
      </w:r>
      <w:proofErr w:type="spellEnd"/>
      <w:r w:rsidRPr="00DD43CA">
        <w:rPr>
          <w:rStyle w:val="hps"/>
        </w:rPr>
        <w:t>.</w:t>
      </w:r>
    </w:p>
    <w:p w:rsidR="00DD43CA" w:rsidRDefault="00DD43CA" w:rsidP="0096369E">
      <w:pPr>
        <w:pStyle w:val="Listeavsnitt"/>
        <w:ind w:left="0"/>
        <w:rPr>
          <w:rStyle w:val="hps"/>
        </w:rPr>
      </w:pPr>
      <w:r w:rsidRPr="00DD43CA">
        <w:rPr>
          <w:rStyle w:val="hps"/>
        </w:rPr>
        <w:t xml:space="preserve">Mer informasjon om undersøkelsen på </w:t>
      </w:r>
      <w:hyperlink r:id="rId9" w:history="1">
        <w:r w:rsidR="00D8046C" w:rsidRPr="002D77F5">
          <w:rPr>
            <w:rStyle w:val="Hyperkobling"/>
          </w:rPr>
          <w:t>www.kellyservices.com</w:t>
        </w:r>
      </w:hyperlink>
    </w:p>
    <w:p w:rsidR="00DD43CA" w:rsidRDefault="00DD43CA" w:rsidP="0096369E">
      <w:pPr>
        <w:pStyle w:val="Listeavsnitt"/>
        <w:ind w:left="0"/>
        <w:rPr>
          <w:rStyle w:val="hps"/>
        </w:rPr>
      </w:pPr>
    </w:p>
    <w:p w:rsidR="00DD43CA" w:rsidRPr="00DD43CA" w:rsidRDefault="00DD43CA" w:rsidP="0096369E">
      <w:pPr>
        <w:pStyle w:val="Listeavsnitt"/>
        <w:ind w:left="0"/>
        <w:rPr>
          <w:rStyle w:val="hps"/>
          <w:b/>
        </w:rPr>
      </w:pPr>
      <w:r w:rsidRPr="00DD43CA">
        <w:rPr>
          <w:rStyle w:val="hps"/>
          <w:b/>
        </w:rPr>
        <w:t>Om Kelly Services</w:t>
      </w:r>
    </w:p>
    <w:p w:rsidR="00DD43CA" w:rsidRPr="00DD43CA" w:rsidRDefault="00DD43CA" w:rsidP="0096369E">
      <w:pPr>
        <w:pStyle w:val="Listeavsnitt"/>
        <w:ind w:left="0"/>
        <w:rPr>
          <w:rStyle w:val="hps"/>
        </w:rPr>
      </w:pPr>
      <w:r w:rsidRPr="00DD43CA">
        <w:rPr>
          <w:rStyle w:val="hps"/>
        </w:rPr>
        <w:t xml:space="preserve">Kelly Services </w:t>
      </w:r>
      <w:proofErr w:type="spellStart"/>
      <w:r w:rsidRPr="00DD43CA">
        <w:rPr>
          <w:rStyle w:val="hps"/>
        </w:rPr>
        <w:t>Inc</w:t>
      </w:r>
      <w:proofErr w:type="spellEnd"/>
      <w:r w:rsidRPr="00DD43CA">
        <w:rPr>
          <w:rStyle w:val="hps"/>
        </w:rPr>
        <w:t xml:space="preserve">. (NASDAQ: KELYA, KELYB) er en av verdens ledende aktører innen fleksibel bemanning, og tilbyr et omfattende spekter av rekrutterings‐ og bemanningsløsninger, inkludert midlertidig arbeidskraft og fulltidsansatte, outsourcing‐ og </w:t>
      </w:r>
      <w:proofErr w:type="spellStart"/>
      <w:r>
        <w:rPr>
          <w:rStyle w:val="hps"/>
        </w:rPr>
        <w:t>konsultent-tjenester</w:t>
      </w:r>
      <w:proofErr w:type="spellEnd"/>
      <w:r>
        <w:rPr>
          <w:rStyle w:val="hps"/>
        </w:rPr>
        <w:t xml:space="preserve"> innen</w:t>
      </w:r>
      <w:r w:rsidRPr="00DD43CA">
        <w:rPr>
          <w:rStyle w:val="hps"/>
        </w:rPr>
        <w:t xml:space="preserve"> HR. Selskapet formidler årlig arbeid til over en halv million mennesker innen en rekke bransjer verden over, og omsatte i 201</w:t>
      </w:r>
      <w:r>
        <w:rPr>
          <w:rStyle w:val="hps"/>
        </w:rPr>
        <w:t>1</w:t>
      </w:r>
      <w:r w:rsidRPr="00DD43CA">
        <w:rPr>
          <w:rStyle w:val="hps"/>
        </w:rPr>
        <w:t xml:space="preserve"> for 5</w:t>
      </w:r>
      <w:r>
        <w:rPr>
          <w:rStyle w:val="hps"/>
        </w:rPr>
        <w:t>,6</w:t>
      </w:r>
      <w:r w:rsidRPr="00DD43CA">
        <w:rPr>
          <w:rStyle w:val="hps"/>
        </w:rPr>
        <w:t xml:space="preserve"> milliarder USD. For mer informasjon, se </w:t>
      </w:r>
      <w:hyperlink r:id="rId10" w:history="1">
        <w:r w:rsidRPr="00DD43CA">
          <w:rPr>
            <w:rStyle w:val="Hyperkobling"/>
          </w:rPr>
          <w:t>www.kellyservices.no</w:t>
        </w:r>
      </w:hyperlink>
      <w:r>
        <w:rPr>
          <w:rStyle w:val="hps"/>
        </w:rPr>
        <w:t xml:space="preserve"> og følg oss på </w:t>
      </w:r>
      <w:hyperlink r:id="rId11" w:tgtFrame="_blank" w:history="1">
        <w:r w:rsidRPr="00DD43CA">
          <w:rPr>
            <w:rStyle w:val="Hyperkobling"/>
            <w:rFonts w:cs="Arial"/>
          </w:rPr>
          <w:t>Facebook</w:t>
        </w:r>
      </w:hyperlink>
      <w:r w:rsidRPr="00DD43CA">
        <w:rPr>
          <w:rFonts w:cs="Arial"/>
        </w:rPr>
        <w:t>, </w:t>
      </w:r>
      <w:hyperlink r:id="rId12" w:history="1">
        <w:r w:rsidRPr="00CE7376">
          <w:rPr>
            <w:rStyle w:val="Hyperkobling"/>
            <w:rFonts w:cs="Arial"/>
          </w:rPr>
          <w:t>LinkedIn</w:t>
        </w:r>
      </w:hyperlink>
      <w:r>
        <w:rPr>
          <w:rFonts w:cs="Arial"/>
        </w:rPr>
        <w:t>, og</w:t>
      </w:r>
      <w:r w:rsidRPr="00DD43CA">
        <w:rPr>
          <w:rFonts w:cs="Arial"/>
        </w:rPr>
        <w:t> </w:t>
      </w:r>
      <w:hyperlink r:id="rId13" w:tgtFrame="_blank" w:history="1">
        <w:r w:rsidRPr="00DD43CA">
          <w:rPr>
            <w:rStyle w:val="Hyperkobling"/>
            <w:rFonts w:cs="Arial"/>
          </w:rPr>
          <w:t>Twitter</w:t>
        </w:r>
      </w:hyperlink>
      <w:r w:rsidRPr="00DD43CA">
        <w:rPr>
          <w:rFonts w:cs="Arial"/>
        </w:rPr>
        <w:t xml:space="preserve">.  </w:t>
      </w:r>
      <w:hyperlink r:id="rId14" w:history="1">
        <w:r w:rsidRPr="00DD43CA">
          <w:rPr>
            <w:rStyle w:val="Hyperkobling"/>
            <w:rFonts w:cs="Arial"/>
          </w:rPr>
          <w:t>Klik</w:t>
        </w:r>
        <w:r>
          <w:rPr>
            <w:rStyle w:val="Hyperkobling"/>
            <w:rFonts w:cs="Arial"/>
          </w:rPr>
          <w:t>k her</w:t>
        </w:r>
      </w:hyperlink>
      <w:r w:rsidRPr="00DD43CA">
        <w:t xml:space="preserve"> for å laste ned «</w:t>
      </w:r>
      <w:r w:rsidRPr="00DD43CA">
        <w:rPr>
          <w:rFonts w:cs="Arial"/>
        </w:rPr>
        <w:t xml:space="preserve">The Talent Project», vår gratis </w:t>
      </w:r>
      <w:proofErr w:type="spellStart"/>
      <w:r w:rsidRPr="00DD43CA">
        <w:rPr>
          <w:rFonts w:cs="Arial"/>
        </w:rPr>
        <w:t>app</w:t>
      </w:r>
      <w:proofErr w:type="spellEnd"/>
      <w:r w:rsidRPr="00DD43CA">
        <w:rPr>
          <w:rFonts w:cs="Arial"/>
        </w:rPr>
        <w:t xml:space="preserve"> for </w:t>
      </w:r>
      <w:proofErr w:type="spellStart"/>
      <w:r w:rsidRPr="00DD43CA">
        <w:rPr>
          <w:rFonts w:cs="Arial"/>
        </w:rPr>
        <w:t>iPad</w:t>
      </w:r>
      <w:proofErr w:type="spellEnd"/>
      <w:r w:rsidRPr="00DD43CA">
        <w:rPr>
          <w:rFonts w:cs="Arial"/>
        </w:rPr>
        <w:t>.</w:t>
      </w:r>
    </w:p>
    <w:sectPr w:rsidR="00DD43CA" w:rsidRPr="00DD43CA" w:rsidSect="009E428F">
      <w:headerReference w:type="default" r:id="rId15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376" w:rsidRDefault="00CE7376" w:rsidP="009E428F">
      <w:pPr>
        <w:spacing w:after="0" w:line="240" w:lineRule="auto"/>
      </w:pPr>
      <w:r>
        <w:separator/>
      </w:r>
    </w:p>
  </w:endnote>
  <w:endnote w:type="continuationSeparator" w:id="0">
    <w:p w:rsidR="00CE7376" w:rsidRDefault="00CE7376" w:rsidP="009E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376" w:rsidRDefault="00CE7376" w:rsidP="009E428F">
      <w:pPr>
        <w:spacing w:after="0" w:line="240" w:lineRule="auto"/>
      </w:pPr>
      <w:r>
        <w:separator/>
      </w:r>
    </w:p>
  </w:footnote>
  <w:footnote w:type="continuationSeparator" w:id="0">
    <w:p w:rsidR="00CE7376" w:rsidRDefault="00CE7376" w:rsidP="009E4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376" w:rsidRDefault="00CE7376" w:rsidP="009E428F">
    <w:pPr>
      <w:pStyle w:val="Topptekst"/>
      <w:jc w:val="both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4815205</wp:posOffset>
          </wp:positionH>
          <wp:positionV relativeFrom="paragraph">
            <wp:posOffset>226696</wp:posOffset>
          </wp:positionV>
          <wp:extent cx="890905" cy="304800"/>
          <wp:effectExtent l="19050" t="0" r="4445" b="0"/>
          <wp:wrapNone/>
          <wp:docPr id="2" name="Bilde 1" descr="Kellylogo_35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llylogo_35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090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inline distT="0" distB="0" distL="0" distR="0">
          <wp:extent cx="581024" cy="792926"/>
          <wp:effectExtent l="1905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4" cy="7929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E5A0B"/>
    <w:multiLevelType w:val="hybridMultilevel"/>
    <w:tmpl w:val="DF2E87A8"/>
    <w:lvl w:ilvl="0" w:tplc="D0222496">
      <w:start w:val="20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14DBA"/>
    <w:multiLevelType w:val="hybridMultilevel"/>
    <w:tmpl w:val="3A76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134D0"/>
    <w:rsid w:val="000632F6"/>
    <w:rsid w:val="00073DDC"/>
    <w:rsid w:val="000946A4"/>
    <w:rsid w:val="000951F8"/>
    <w:rsid w:val="000A0A81"/>
    <w:rsid w:val="000A3ADF"/>
    <w:rsid w:val="00123983"/>
    <w:rsid w:val="0016351E"/>
    <w:rsid w:val="00182E5B"/>
    <w:rsid w:val="001D083F"/>
    <w:rsid w:val="00224A98"/>
    <w:rsid w:val="00257860"/>
    <w:rsid w:val="00270D07"/>
    <w:rsid w:val="00280307"/>
    <w:rsid w:val="002A0ACF"/>
    <w:rsid w:val="002C7860"/>
    <w:rsid w:val="00337190"/>
    <w:rsid w:val="003578D4"/>
    <w:rsid w:val="00366693"/>
    <w:rsid w:val="00373A5E"/>
    <w:rsid w:val="003B2514"/>
    <w:rsid w:val="003E54FB"/>
    <w:rsid w:val="00400CF9"/>
    <w:rsid w:val="00431CEA"/>
    <w:rsid w:val="004335D9"/>
    <w:rsid w:val="00482B6B"/>
    <w:rsid w:val="004A03F4"/>
    <w:rsid w:val="004D7A0A"/>
    <w:rsid w:val="00503512"/>
    <w:rsid w:val="005249FC"/>
    <w:rsid w:val="00534D22"/>
    <w:rsid w:val="005E103E"/>
    <w:rsid w:val="005E7D8C"/>
    <w:rsid w:val="0062055D"/>
    <w:rsid w:val="00650293"/>
    <w:rsid w:val="00655040"/>
    <w:rsid w:val="006A056E"/>
    <w:rsid w:val="006F094B"/>
    <w:rsid w:val="0071043D"/>
    <w:rsid w:val="0073185D"/>
    <w:rsid w:val="00737D6D"/>
    <w:rsid w:val="007A6D54"/>
    <w:rsid w:val="007E17A5"/>
    <w:rsid w:val="007F51EE"/>
    <w:rsid w:val="00811C23"/>
    <w:rsid w:val="00836E6B"/>
    <w:rsid w:val="008422C9"/>
    <w:rsid w:val="00871819"/>
    <w:rsid w:val="0096369E"/>
    <w:rsid w:val="009E428F"/>
    <w:rsid w:val="00A134D0"/>
    <w:rsid w:val="00A35C37"/>
    <w:rsid w:val="00AA47A7"/>
    <w:rsid w:val="00AC2EBB"/>
    <w:rsid w:val="00AE4CF0"/>
    <w:rsid w:val="00B8079C"/>
    <w:rsid w:val="00BA0ACA"/>
    <w:rsid w:val="00C46F1D"/>
    <w:rsid w:val="00CB26C9"/>
    <w:rsid w:val="00CE7376"/>
    <w:rsid w:val="00CF5099"/>
    <w:rsid w:val="00D36CC4"/>
    <w:rsid w:val="00D8046C"/>
    <w:rsid w:val="00D80B4E"/>
    <w:rsid w:val="00DA63A3"/>
    <w:rsid w:val="00DD43CA"/>
    <w:rsid w:val="00DF7A6F"/>
    <w:rsid w:val="00E228D3"/>
    <w:rsid w:val="00E627A1"/>
    <w:rsid w:val="00E74EE6"/>
    <w:rsid w:val="00E97017"/>
    <w:rsid w:val="00EE3FE4"/>
    <w:rsid w:val="00EF6C1B"/>
    <w:rsid w:val="00F02596"/>
    <w:rsid w:val="00F2006A"/>
    <w:rsid w:val="00F9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60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ps">
    <w:name w:val="hps"/>
    <w:basedOn w:val="Standardskriftforavsnitt"/>
    <w:rsid w:val="00A134D0"/>
  </w:style>
  <w:style w:type="character" w:customStyle="1" w:styleId="atn">
    <w:name w:val="atn"/>
    <w:basedOn w:val="Standardskriftforavsnitt"/>
    <w:rsid w:val="00A134D0"/>
  </w:style>
  <w:style w:type="paragraph" w:styleId="Listeavsnitt">
    <w:name w:val="List Paragraph"/>
    <w:basedOn w:val="Normal"/>
    <w:uiPriority w:val="34"/>
    <w:qFormat/>
    <w:rsid w:val="0012398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03512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9E4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E428F"/>
  </w:style>
  <w:style w:type="paragraph" w:styleId="Bunntekst">
    <w:name w:val="footer"/>
    <w:basedOn w:val="Normal"/>
    <w:link w:val="BunntekstTegn"/>
    <w:uiPriority w:val="99"/>
    <w:semiHidden/>
    <w:unhideWhenUsed/>
    <w:rsid w:val="009E4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E428F"/>
  </w:style>
  <w:style w:type="paragraph" w:styleId="Bobletekst">
    <w:name w:val="Balloon Text"/>
    <w:basedOn w:val="Normal"/>
    <w:link w:val="BobletekstTegn"/>
    <w:uiPriority w:val="99"/>
    <w:semiHidden/>
    <w:unhideWhenUsed/>
    <w:rsid w:val="009E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4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llyservices.no" TargetMode="External"/><Relationship Id="rId13" Type="http://schemas.openxmlformats.org/officeDocument/2006/relationships/hyperlink" Target="http://www.twitter.com/kellynor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llyservices.no/NO/KGWI-JULI-2012---Social-Media-at-Work/" TargetMode="External"/><Relationship Id="rId12" Type="http://schemas.openxmlformats.org/officeDocument/2006/relationships/hyperlink" Target="http://www.linkedin.com/company/kelly-services-norg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kellyservicesnorg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kellyservices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llyservices.com" TargetMode="External"/><Relationship Id="rId14" Type="http://schemas.openxmlformats.org/officeDocument/2006/relationships/hyperlink" Target="http://itunes.apple.com/us/app/the-talent-project/id45128087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2705</TotalTime>
  <Pages>3</Pages>
  <Words>1045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Kelly Services, Inc.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rolanst</dc:creator>
  <cp:keywords/>
  <dc:description/>
  <cp:lastModifiedBy>rolanst</cp:lastModifiedBy>
  <cp:revision>21</cp:revision>
  <cp:lastPrinted>2012-04-20T09:29:00Z</cp:lastPrinted>
  <dcterms:created xsi:type="dcterms:W3CDTF">2012-07-09T14:10:00Z</dcterms:created>
  <dcterms:modified xsi:type="dcterms:W3CDTF">2012-07-11T12:34:00Z</dcterms:modified>
</cp:coreProperties>
</file>