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2CD54" w14:textId="5DA6C0F6" w:rsidR="001627A3" w:rsidRDefault="00D8633B" w:rsidP="00D8633B">
      <w:pPr>
        <w:rPr>
          <w:rFonts w:asciiTheme="minorHAnsi" w:hAnsiTheme="minorHAnsi"/>
        </w:rPr>
      </w:pPr>
      <w:r w:rsidRPr="006E3633">
        <w:rPr>
          <w:rFonts w:asciiTheme="minorHAnsi" w:hAnsiTheme="minorHAnsi"/>
        </w:rPr>
        <w:t>PRESSMEDDELANDE</w:t>
      </w:r>
      <w:r w:rsidRPr="006E3633">
        <w:rPr>
          <w:rFonts w:asciiTheme="minorHAnsi" w:hAnsiTheme="minorHAnsi"/>
          <w:color w:val="FF0000"/>
        </w:rPr>
        <w:t xml:space="preserve"> </w:t>
      </w:r>
      <w:r w:rsidR="008B7C16">
        <w:rPr>
          <w:rFonts w:asciiTheme="minorHAnsi" w:hAnsiTheme="minorHAnsi"/>
        </w:rPr>
        <w:t>1401</w:t>
      </w:r>
      <w:r w:rsidR="006F4CC0">
        <w:rPr>
          <w:rFonts w:asciiTheme="minorHAnsi" w:hAnsiTheme="minorHAnsi"/>
          <w:color w:val="FF0000"/>
        </w:rPr>
        <w:t>17</w:t>
      </w:r>
    </w:p>
    <w:p w14:paraId="1555958E" w14:textId="52FBF052" w:rsidR="00D8633B" w:rsidRPr="001627A3" w:rsidRDefault="00D8633B" w:rsidP="00D8633B">
      <w:pPr>
        <w:rPr>
          <w:rFonts w:asciiTheme="minorHAnsi" w:hAnsiTheme="minorHAnsi"/>
        </w:rPr>
      </w:pPr>
      <w:r w:rsidRPr="006E3633">
        <w:rPr>
          <w:rFonts w:asciiTheme="minorHAnsi" w:hAnsiTheme="minorHAnsi"/>
          <w:b/>
        </w:rPr>
        <w:br/>
      </w:r>
      <w:r w:rsidRPr="006E3633">
        <w:rPr>
          <w:rFonts w:asciiTheme="minorHAnsi" w:hAnsiTheme="minorHAnsi"/>
          <w:b/>
          <w:sz w:val="32"/>
        </w:rPr>
        <w:t xml:space="preserve">Åbro </w:t>
      </w:r>
      <w:r w:rsidR="008B7C16">
        <w:rPr>
          <w:rFonts w:asciiTheme="minorHAnsi" w:hAnsiTheme="minorHAnsi"/>
          <w:b/>
          <w:sz w:val="32"/>
        </w:rPr>
        <w:t xml:space="preserve">och Elitloppet förlänger ett vinnande samarbete. </w:t>
      </w:r>
    </w:p>
    <w:p w14:paraId="0F572BF3" w14:textId="042FAC50" w:rsidR="00DB586B" w:rsidRPr="005F1021" w:rsidRDefault="00DB586B" w:rsidP="00D8633B">
      <w:pPr>
        <w:pStyle w:val="intro"/>
        <w:rPr>
          <w:rFonts w:asciiTheme="minorHAnsi" w:hAnsiTheme="minorHAnsi"/>
          <w:b/>
        </w:rPr>
      </w:pPr>
      <w:r w:rsidRPr="006E3633">
        <w:rPr>
          <w:rFonts w:asciiTheme="minorHAnsi" w:hAnsiTheme="minorHAnsi"/>
          <w:b/>
        </w:rPr>
        <w:t xml:space="preserve">Sedan 2009 har Åbro Bryggeri </w:t>
      </w:r>
      <w:r w:rsidR="005F1021">
        <w:rPr>
          <w:rFonts w:asciiTheme="minorHAnsi" w:hAnsiTheme="minorHAnsi"/>
          <w:b/>
        </w:rPr>
        <w:t>haft ett samarbete med</w:t>
      </w:r>
      <w:r w:rsidRPr="006E3633">
        <w:rPr>
          <w:rFonts w:asciiTheme="minorHAnsi" w:hAnsiTheme="minorHAnsi"/>
          <w:b/>
        </w:rPr>
        <w:t xml:space="preserve"> Elitloppet – en av världens största travtävlingar. Nu förlänger parterna kontraktet med ytterligare tre år. Det är </w:t>
      </w:r>
      <w:r w:rsidR="002A1CCD" w:rsidRPr="006E3633">
        <w:rPr>
          <w:rFonts w:asciiTheme="minorHAnsi" w:hAnsiTheme="minorHAnsi"/>
          <w:b/>
        </w:rPr>
        <w:t xml:space="preserve">en del i Åbros stora satsning som sponsor av en rad </w:t>
      </w:r>
      <w:r w:rsidR="006E3633">
        <w:rPr>
          <w:rFonts w:asciiTheme="minorHAnsi" w:hAnsiTheme="minorHAnsi"/>
          <w:b/>
        </w:rPr>
        <w:t xml:space="preserve">svenska </w:t>
      </w:r>
      <w:r w:rsidR="002A1CCD" w:rsidRPr="006E3633">
        <w:rPr>
          <w:rFonts w:asciiTheme="minorHAnsi" w:hAnsiTheme="minorHAnsi"/>
          <w:b/>
        </w:rPr>
        <w:t xml:space="preserve">idrottsklubbar och </w:t>
      </w:r>
      <w:r w:rsidR="002A1CCD" w:rsidRPr="005F1021">
        <w:rPr>
          <w:rFonts w:asciiTheme="minorHAnsi" w:hAnsiTheme="minorHAnsi"/>
          <w:b/>
        </w:rPr>
        <w:t>sportevenemang.</w:t>
      </w:r>
    </w:p>
    <w:p w14:paraId="02E67274" w14:textId="6D05D05E" w:rsidR="005F1021" w:rsidRDefault="002A1CCD" w:rsidP="005F1021">
      <w:pPr>
        <w:spacing w:after="0" w:line="240" w:lineRule="auto"/>
        <w:rPr>
          <w:rStyle w:val="artikeldetaljer"/>
          <w:rFonts w:asciiTheme="minorHAnsi" w:hAnsiTheme="minorHAnsi"/>
          <w:sz w:val="24"/>
          <w:szCs w:val="24"/>
        </w:rPr>
      </w:pPr>
      <w:r w:rsidRPr="005F1021">
        <w:rPr>
          <w:rFonts w:asciiTheme="minorHAnsi" w:hAnsiTheme="minorHAnsi"/>
          <w:sz w:val="24"/>
          <w:szCs w:val="24"/>
        </w:rPr>
        <w:t xml:space="preserve">Elitloppet kördes för första gången </w:t>
      </w:r>
      <w:hyperlink r:id="rId6" w:tooltip="1952" w:history="1">
        <w:r w:rsidRPr="005F1021">
          <w:rPr>
            <w:rStyle w:val="Hyperlnk"/>
            <w:rFonts w:asciiTheme="minorHAnsi" w:hAnsiTheme="minorHAnsi"/>
            <w:color w:val="auto"/>
            <w:sz w:val="24"/>
            <w:szCs w:val="24"/>
            <w:u w:val="none"/>
          </w:rPr>
          <w:t>1952</w:t>
        </w:r>
      </w:hyperlink>
      <w:r w:rsidRPr="005F1021">
        <w:rPr>
          <w:rFonts w:asciiTheme="minorHAnsi" w:hAnsiTheme="minorHAnsi"/>
          <w:sz w:val="24"/>
          <w:szCs w:val="24"/>
        </w:rPr>
        <w:t xml:space="preserve"> och avgörs alltid sista söndagen i maj på </w:t>
      </w:r>
      <w:hyperlink r:id="rId7" w:tooltip="Solvalla" w:history="1">
        <w:r w:rsidRPr="005F1021">
          <w:rPr>
            <w:rStyle w:val="Hyperlnk"/>
            <w:rFonts w:asciiTheme="minorHAnsi" w:hAnsiTheme="minorHAnsi"/>
            <w:color w:val="auto"/>
            <w:sz w:val="24"/>
            <w:szCs w:val="24"/>
            <w:u w:val="none"/>
          </w:rPr>
          <w:t>Solvalla</w:t>
        </w:r>
      </w:hyperlink>
      <w:r w:rsidRPr="005F1021">
        <w:rPr>
          <w:rFonts w:asciiTheme="minorHAnsi" w:hAnsiTheme="minorHAnsi"/>
          <w:sz w:val="24"/>
          <w:szCs w:val="24"/>
        </w:rPr>
        <w:t xml:space="preserve">. </w:t>
      </w:r>
      <w:r w:rsidR="005F1021">
        <w:rPr>
          <w:rFonts w:asciiTheme="minorHAnsi" w:eastAsia="Times New Roman" w:hAnsiTheme="minorHAnsi" w:cs="Arial"/>
          <w:sz w:val="24"/>
          <w:szCs w:val="24"/>
          <w:shd w:val="clear" w:color="auto" w:fill="FFFFFF"/>
          <w:lang w:eastAsia="sv-SE"/>
        </w:rPr>
        <w:t>Sex</w:t>
      </w:r>
      <w:r w:rsidR="00107191">
        <w:rPr>
          <w:rFonts w:asciiTheme="minorHAnsi" w:eastAsia="Times New Roman" w:hAnsiTheme="minorHAnsi" w:cs="Arial"/>
          <w:sz w:val="24"/>
          <w:szCs w:val="24"/>
          <w:shd w:val="clear" w:color="auto" w:fill="FFFFFF"/>
          <w:lang w:eastAsia="sv-SE"/>
        </w:rPr>
        <w:t>ton</w:t>
      </w:r>
      <w:r w:rsidR="005F1021" w:rsidRPr="005F1021">
        <w:rPr>
          <w:rFonts w:asciiTheme="minorHAnsi" w:eastAsia="Times New Roman" w:hAnsiTheme="minorHAnsi" w:cs="Arial"/>
          <w:sz w:val="24"/>
          <w:szCs w:val="24"/>
          <w:shd w:val="clear" w:color="auto" w:fill="FFFFFF"/>
          <w:lang w:eastAsia="sv-SE"/>
        </w:rPr>
        <w:t xml:space="preserve"> av världens bästa hästar bjuds in för att göra upp i två försök och en final, båda över sprinterdistansen 1</w:t>
      </w:r>
      <w:r w:rsidR="005F1021">
        <w:rPr>
          <w:rFonts w:asciiTheme="minorHAnsi" w:eastAsia="Times New Roman" w:hAnsiTheme="minorHAnsi" w:cs="Arial"/>
          <w:sz w:val="24"/>
          <w:szCs w:val="24"/>
          <w:shd w:val="clear" w:color="auto" w:fill="FFFFFF"/>
          <w:lang w:eastAsia="sv-SE"/>
        </w:rPr>
        <w:t xml:space="preserve"> </w:t>
      </w:r>
      <w:r w:rsidR="005F1021" w:rsidRPr="005F1021">
        <w:rPr>
          <w:rFonts w:asciiTheme="minorHAnsi" w:eastAsia="Times New Roman" w:hAnsiTheme="minorHAnsi" w:cs="Arial"/>
          <w:sz w:val="24"/>
          <w:szCs w:val="24"/>
          <w:shd w:val="clear" w:color="auto" w:fill="FFFFFF"/>
          <w:lang w:eastAsia="sv-SE"/>
        </w:rPr>
        <w:t xml:space="preserve">609 meter. </w:t>
      </w:r>
      <w:r w:rsidRPr="005F1021">
        <w:rPr>
          <w:rFonts w:asciiTheme="minorHAnsi" w:hAnsiTheme="minorHAnsi"/>
          <w:sz w:val="24"/>
          <w:szCs w:val="24"/>
        </w:rPr>
        <w:t xml:space="preserve">Evenemanget är en av de händelser som bidrar till störst intäkter till Stockholms näringsliv. Med </w:t>
      </w:r>
      <w:r w:rsidR="00107191">
        <w:rPr>
          <w:rFonts w:asciiTheme="minorHAnsi" w:hAnsiTheme="minorHAnsi"/>
          <w:sz w:val="24"/>
          <w:szCs w:val="24"/>
        </w:rPr>
        <w:t xml:space="preserve">fler än </w:t>
      </w:r>
      <w:bookmarkStart w:id="0" w:name="_GoBack"/>
      <w:bookmarkEnd w:id="0"/>
      <w:r w:rsidRPr="005F1021">
        <w:rPr>
          <w:rFonts w:asciiTheme="minorHAnsi" w:hAnsiTheme="minorHAnsi"/>
          <w:sz w:val="24"/>
          <w:szCs w:val="24"/>
        </w:rPr>
        <w:t xml:space="preserve">50 000 besökare är loppet </w:t>
      </w:r>
      <w:r w:rsidR="002E383B">
        <w:rPr>
          <w:rFonts w:asciiTheme="minorHAnsi" w:hAnsiTheme="minorHAnsi"/>
          <w:sz w:val="24"/>
          <w:szCs w:val="24"/>
        </w:rPr>
        <w:t xml:space="preserve">även </w:t>
      </w:r>
      <w:r w:rsidR="006E3633" w:rsidRPr="005F1021">
        <w:rPr>
          <w:rFonts w:asciiTheme="minorHAnsi" w:hAnsiTheme="minorHAnsi"/>
          <w:sz w:val="24"/>
          <w:szCs w:val="24"/>
        </w:rPr>
        <w:t xml:space="preserve">en av världens största </w:t>
      </w:r>
      <w:r w:rsidR="005F1021" w:rsidRPr="005F1021">
        <w:rPr>
          <w:rFonts w:asciiTheme="minorHAnsi" w:hAnsiTheme="minorHAnsi"/>
          <w:sz w:val="24"/>
          <w:szCs w:val="24"/>
        </w:rPr>
        <w:t>tävlingar</w:t>
      </w:r>
      <w:r w:rsidR="006E3633" w:rsidRPr="005F1021">
        <w:rPr>
          <w:rFonts w:asciiTheme="minorHAnsi" w:hAnsiTheme="minorHAnsi"/>
          <w:sz w:val="24"/>
          <w:szCs w:val="24"/>
        </w:rPr>
        <w:t xml:space="preserve"> för travfantaster</w:t>
      </w:r>
      <w:r w:rsidRPr="005F1021">
        <w:rPr>
          <w:rFonts w:asciiTheme="minorHAnsi" w:hAnsiTheme="minorHAnsi"/>
          <w:sz w:val="24"/>
          <w:szCs w:val="24"/>
        </w:rPr>
        <w:t xml:space="preserve">. </w:t>
      </w:r>
      <w:r w:rsidRPr="005F1021">
        <w:rPr>
          <w:rStyle w:val="artikeldetaljer"/>
          <w:rFonts w:asciiTheme="minorHAnsi" w:hAnsiTheme="minorHAnsi"/>
          <w:sz w:val="24"/>
          <w:szCs w:val="24"/>
        </w:rPr>
        <w:t xml:space="preserve">Här möts travintresserade från hela världen och många är så angelägna om att få de bästa platserna på läktaren att de tältar utanför ingångarna till travbanan. </w:t>
      </w:r>
    </w:p>
    <w:p w14:paraId="627D8B41" w14:textId="77777777" w:rsidR="005F1021" w:rsidRDefault="005F1021" w:rsidP="005F1021">
      <w:pPr>
        <w:spacing w:after="0" w:line="240" w:lineRule="auto"/>
        <w:rPr>
          <w:rStyle w:val="artikeldetaljer"/>
          <w:rFonts w:asciiTheme="minorHAnsi" w:hAnsiTheme="minorHAnsi"/>
          <w:sz w:val="24"/>
          <w:szCs w:val="24"/>
        </w:rPr>
      </w:pPr>
    </w:p>
    <w:p w14:paraId="1E3DC812" w14:textId="5DC17A4C" w:rsidR="002A1CCD" w:rsidRPr="005F1021" w:rsidRDefault="002A1CCD" w:rsidP="005F1021">
      <w:pPr>
        <w:spacing w:after="0" w:line="240" w:lineRule="auto"/>
        <w:rPr>
          <w:rFonts w:ascii="Times" w:eastAsia="Times New Roman" w:hAnsi="Times"/>
          <w:sz w:val="24"/>
          <w:szCs w:val="24"/>
          <w:lang w:eastAsia="sv-SE"/>
        </w:rPr>
      </w:pPr>
      <w:r w:rsidRPr="005F1021">
        <w:rPr>
          <w:rFonts w:asciiTheme="minorHAnsi" w:hAnsiTheme="minorHAnsi"/>
          <w:sz w:val="24"/>
          <w:szCs w:val="24"/>
        </w:rPr>
        <w:t>Solvalla och</w:t>
      </w:r>
      <w:r w:rsidR="006E3633" w:rsidRPr="005F1021">
        <w:rPr>
          <w:rFonts w:asciiTheme="minorHAnsi" w:hAnsiTheme="minorHAnsi"/>
          <w:sz w:val="24"/>
          <w:szCs w:val="24"/>
        </w:rPr>
        <w:t xml:space="preserve"> </w:t>
      </w:r>
      <w:r w:rsidRPr="005F1021">
        <w:rPr>
          <w:rFonts w:asciiTheme="minorHAnsi" w:hAnsiTheme="minorHAnsi"/>
          <w:sz w:val="24"/>
          <w:szCs w:val="24"/>
        </w:rPr>
        <w:t>Åbro Bryggeri förlänger nu sitt samarbetsavtal, vilket innebär att Åbro fortsätter att vara en av Elitloppets huvudsponsorer</w:t>
      </w:r>
      <w:r w:rsidR="006E3633" w:rsidRPr="005F1021">
        <w:rPr>
          <w:rFonts w:asciiTheme="minorHAnsi" w:hAnsiTheme="minorHAnsi"/>
          <w:sz w:val="24"/>
          <w:szCs w:val="24"/>
        </w:rPr>
        <w:t xml:space="preserve"> i ytterligare tre år.  </w:t>
      </w:r>
      <w:r w:rsidRPr="005F1021">
        <w:rPr>
          <w:rFonts w:asciiTheme="minorHAnsi" w:hAnsiTheme="minorHAnsi"/>
          <w:sz w:val="24"/>
          <w:szCs w:val="24"/>
        </w:rPr>
        <w:t xml:space="preserve">  </w:t>
      </w:r>
    </w:p>
    <w:p w14:paraId="4D2FB2E6" w14:textId="4E7043A5" w:rsidR="002A1CCD" w:rsidRPr="002E78E7" w:rsidRDefault="006E3633" w:rsidP="002E78E7">
      <w:pPr>
        <w:pStyle w:val="intro"/>
        <w:rPr>
          <w:rFonts w:asciiTheme="minorHAnsi" w:hAnsiTheme="minorHAnsi"/>
        </w:rPr>
      </w:pPr>
      <w:r w:rsidRPr="002E78E7">
        <w:rPr>
          <w:rFonts w:asciiTheme="minorHAnsi" w:hAnsiTheme="minorHAnsi"/>
        </w:rPr>
        <w:t xml:space="preserve">- </w:t>
      </w:r>
      <w:r w:rsidR="007B2D60">
        <w:rPr>
          <w:rFonts w:asciiTheme="minorHAnsi" w:hAnsiTheme="minorHAnsi"/>
        </w:rPr>
        <w:t xml:space="preserve">Vi är stolta och glada över att i samarbete med Åbro Bryggeri utveckla Elitloppet. Tack vare sitt stora engagemang och goda drycker är Åbro en viktig samarbetspartner, </w:t>
      </w:r>
      <w:r w:rsidRPr="002E78E7">
        <w:rPr>
          <w:rFonts w:asciiTheme="minorHAnsi" w:hAnsiTheme="minorHAnsi"/>
        </w:rPr>
        <w:t>säger Mats Lagerholm, försäljnings- och marknadschef på Solvalla.</w:t>
      </w:r>
    </w:p>
    <w:p w14:paraId="4995DC62" w14:textId="20439B6A" w:rsidR="00DB5B37" w:rsidRDefault="005F1021" w:rsidP="007B2D60">
      <w:pPr>
        <w:rPr>
          <w:rFonts w:asciiTheme="minorHAnsi" w:hAnsiTheme="minorHAnsi"/>
          <w:sz w:val="24"/>
          <w:szCs w:val="24"/>
        </w:rPr>
      </w:pPr>
      <w:r>
        <w:rPr>
          <w:rFonts w:asciiTheme="minorHAnsi" w:hAnsiTheme="minorHAnsi"/>
          <w:sz w:val="24"/>
          <w:szCs w:val="24"/>
        </w:rPr>
        <w:t xml:space="preserve">Förutom Elitloppet är </w:t>
      </w:r>
      <w:r w:rsidR="002E78E7" w:rsidRPr="002E78E7">
        <w:rPr>
          <w:rFonts w:asciiTheme="minorHAnsi" w:hAnsiTheme="minorHAnsi"/>
          <w:sz w:val="24"/>
          <w:szCs w:val="24"/>
        </w:rPr>
        <w:t xml:space="preserve">Åbro Bryggeri </w:t>
      </w:r>
      <w:r>
        <w:rPr>
          <w:rFonts w:asciiTheme="minorHAnsi" w:hAnsiTheme="minorHAnsi"/>
          <w:sz w:val="24"/>
          <w:szCs w:val="24"/>
        </w:rPr>
        <w:t xml:space="preserve">med att sponsra </w:t>
      </w:r>
      <w:r w:rsidR="002E78E7" w:rsidRPr="002E78E7">
        <w:rPr>
          <w:rFonts w:asciiTheme="minorHAnsi" w:hAnsiTheme="minorHAnsi"/>
          <w:sz w:val="24"/>
          <w:szCs w:val="24"/>
        </w:rPr>
        <w:t xml:space="preserve">en rad olika idrottsklubbar och evenemang. </w:t>
      </w:r>
      <w:r>
        <w:rPr>
          <w:rFonts w:asciiTheme="minorHAnsi" w:hAnsiTheme="minorHAnsi"/>
          <w:sz w:val="24"/>
          <w:szCs w:val="24"/>
        </w:rPr>
        <w:t xml:space="preserve">Företaget är en </w:t>
      </w:r>
      <w:r w:rsidR="002E78E7" w:rsidRPr="002E78E7">
        <w:rPr>
          <w:rFonts w:asciiTheme="minorHAnsi" w:hAnsiTheme="minorHAnsi"/>
          <w:sz w:val="24"/>
          <w:szCs w:val="24"/>
        </w:rPr>
        <w:t xml:space="preserve">av huvudsponsorerna till </w:t>
      </w:r>
      <w:r>
        <w:rPr>
          <w:rFonts w:asciiTheme="minorHAnsi" w:hAnsiTheme="minorHAnsi"/>
          <w:sz w:val="24"/>
          <w:szCs w:val="24"/>
        </w:rPr>
        <w:t xml:space="preserve">bl a AIK, </w:t>
      </w:r>
      <w:r w:rsidR="00DB5B37">
        <w:rPr>
          <w:rFonts w:asciiTheme="minorHAnsi" w:hAnsiTheme="minorHAnsi"/>
          <w:sz w:val="24"/>
          <w:szCs w:val="24"/>
        </w:rPr>
        <w:t xml:space="preserve">Bråvalla Festivalen, </w:t>
      </w:r>
      <w:r w:rsidR="0071746F">
        <w:rPr>
          <w:rFonts w:asciiTheme="minorHAnsi" w:hAnsiTheme="minorHAnsi"/>
          <w:sz w:val="24"/>
          <w:szCs w:val="24"/>
        </w:rPr>
        <w:t>M</w:t>
      </w:r>
      <w:r w:rsidR="00DB5B37">
        <w:rPr>
          <w:rFonts w:asciiTheme="minorHAnsi" w:hAnsiTheme="minorHAnsi"/>
          <w:sz w:val="24"/>
          <w:szCs w:val="24"/>
        </w:rPr>
        <w:t xml:space="preserve">almöfestivalen, </w:t>
      </w:r>
      <w:r>
        <w:rPr>
          <w:rFonts w:asciiTheme="minorHAnsi" w:hAnsiTheme="minorHAnsi"/>
          <w:sz w:val="24"/>
          <w:szCs w:val="24"/>
        </w:rPr>
        <w:t xml:space="preserve">Dackarna Speedway </w:t>
      </w:r>
      <w:r w:rsidR="00DB5B37">
        <w:rPr>
          <w:rFonts w:asciiTheme="minorHAnsi" w:hAnsiTheme="minorHAnsi"/>
          <w:sz w:val="24"/>
          <w:szCs w:val="24"/>
        </w:rPr>
        <w:t>med flera.</w:t>
      </w:r>
    </w:p>
    <w:p w14:paraId="17ABDD3C" w14:textId="08858A5C" w:rsidR="007B2D60" w:rsidRPr="007B2D60" w:rsidRDefault="007B2D60" w:rsidP="007B2D60">
      <w:pPr>
        <w:rPr>
          <w:rFonts w:asciiTheme="minorHAnsi" w:hAnsiTheme="minorHAnsi"/>
          <w:sz w:val="24"/>
          <w:szCs w:val="24"/>
        </w:rPr>
      </w:pPr>
      <w:r w:rsidRPr="007B2D60">
        <w:rPr>
          <w:rFonts w:asciiTheme="minorHAnsi" w:hAnsiTheme="minorHAnsi"/>
          <w:sz w:val="24"/>
          <w:szCs w:val="24"/>
        </w:rPr>
        <w:br/>
        <w:t xml:space="preserve">- Åbro Bryggeri har passion för mer än bara öl, cider, vatten och läsk. Vi har också ett brinnande engagemang för svensk sport. Därför är vi glada över att samarbeta med ett av Sveriges absolut största idrottsevenemang och en tävling i världsklass. Att förlänga vårt avtal med Elitloppet efter </w:t>
      </w:r>
      <w:r w:rsidR="00DB5B37">
        <w:rPr>
          <w:rFonts w:asciiTheme="minorHAnsi" w:hAnsiTheme="minorHAnsi"/>
          <w:sz w:val="24"/>
          <w:szCs w:val="24"/>
        </w:rPr>
        <w:t>fem</w:t>
      </w:r>
      <w:r w:rsidRPr="007B2D60">
        <w:rPr>
          <w:rFonts w:asciiTheme="minorHAnsi" w:hAnsiTheme="minorHAnsi"/>
          <w:sz w:val="24"/>
          <w:szCs w:val="24"/>
        </w:rPr>
        <w:t xml:space="preserve"> års gott samarbete var en självklarhet, säger Ola Passmark, </w:t>
      </w:r>
      <w:r w:rsidR="00DB5B37">
        <w:rPr>
          <w:rFonts w:asciiTheme="minorHAnsi" w:hAnsiTheme="minorHAnsi"/>
          <w:sz w:val="24"/>
          <w:szCs w:val="24"/>
        </w:rPr>
        <w:t>varumärkeschef</w:t>
      </w:r>
      <w:r w:rsidRPr="007B2D60">
        <w:rPr>
          <w:rFonts w:asciiTheme="minorHAnsi" w:hAnsiTheme="minorHAnsi"/>
          <w:sz w:val="24"/>
          <w:szCs w:val="24"/>
        </w:rPr>
        <w:t xml:space="preserve"> på Åbro Bryggeri.</w:t>
      </w:r>
    </w:p>
    <w:p w14:paraId="6706B2D9" w14:textId="77777777" w:rsidR="00D8633B" w:rsidRPr="006E3633" w:rsidRDefault="00D8633B" w:rsidP="00D8633B">
      <w:pPr>
        <w:autoSpaceDE w:val="0"/>
        <w:autoSpaceDN w:val="0"/>
        <w:adjustRightInd w:val="0"/>
        <w:spacing w:after="0" w:line="240" w:lineRule="auto"/>
        <w:rPr>
          <w:rFonts w:asciiTheme="minorHAnsi" w:hAnsiTheme="minorHAnsi"/>
          <w:sz w:val="24"/>
          <w:szCs w:val="24"/>
        </w:rPr>
      </w:pPr>
    </w:p>
    <w:p w14:paraId="5E2C7C3B" w14:textId="77777777" w:rsidR="005F1021" w:rsidRPr="003E28C0" w:rsidRDefault="005F1021" w:rsidP="005F1021">
      <w:pPr>
        <w:outlineLvl w:val="0"/>
        <w:rPr>
          <w:rFonts w:ascii="Cambria" w:hAnsi="Cambria"/>
          <w:b/>
          <w:sz w:val="24"/>
        </w:rPr>
      </w:pPr>
      <w:r w:rsidRPr="003E28C0">
        <w:rPr>
          <w:rFonts w:ascii="Cambria" w:hAnsi="Cambria"/>
          <w:b/>
          <w:sz w:val="24"/>
        </w:rPr>
        <w:t>För mer information, kontakta:</w:t>
      </w:r>
    </w:p>
    <w:p w14:paraId="6BA6C955" w14:textId="77777777" w:rsidR="005F1021" w:rsidRPr="003E28C0" w:rsidRDefault="005F1021" w:rsidP="005F1021">
      <w:pPr>
        <w:rPr>
          <w:rFonts w:ascii="Cambria" w:hAnsi="Cambria"/>
          <w:sz w:val="24"/>
        </w:rPr>
      </w:pPr>
      <w:r w:rsidRPr="003E28C0">
        <w:rPr>
          <w:rFonts w:ascii="Cambria" w:hAnsi="Cambria"/>
          <w:sz w:val="24"/>
        </w:rPr>
        <w:t>Henrik Dunge</w:t>
      </w:r>
      <w:r w:rsidRPr="003E28C0">
        <w:rPr>
          <w:rFonts w:ascii="Cambria" w:hAnsi="Cambria"/>
          <w:sz w:val="24"/>
        </w:rPr>
        <w:tab/>
      </w:r>
      <w:r w:rsidRPr="003E28C0">
        <w:rPr>
          <w:rFonts w:ascii="Cambria" w:hAnsi="Cambria"/>
          <w:sz w:val="24"/>
        </w:rPr>
        <w:tab/>
      </w:r>
      <w:r w:rsidRPr="003E28C0">
        <w:rPr>
          <w:rFonts w:ascii="Cambria" w:hAnsi="Cambria"/>
          <w:sz w:val="24"/>
        </w:rPr>
        <w:tab/>
      </w:r>
      <w:r w:rsidRPr="003E28C0">
        <w:rPr>
          <w:rFonts w:ascii="Cambria" w:hAnsi="Cambria"/>
          <w:sz w:val="24"/>
        </w:rPr>
        <w:tab/>
      </w:r>
      <w:r w:rsidRPr="003E28C0">
        <w:rPr>
          <w:rFonts w:ascii="Cambria" w:hAnsi="Cambria"/>
          <w:sz w:val="24"/>
        </w:rPr>
        <w:br/>
        <w:t>Telefon: 0492-165 00</w:t>
      </w:r>
      <w:r w:rsidRPr="003E28C0">
        <w:rPr>
          <w:rFonts w:ascii="Cambria" w:hAnsi="Cambria"/>
          <w:sz w:val="24"/>
        </w:rPr>
        <w:tab/>
      </w:r>
      <w:r w:rsidRPr="003E28C0">
        <w:rPr>
          <w:rFonts w:ascii="Cambria" w:hAnsi="Cambria"/>
          <w:sz w:val="24"/>
        </w:rPr>
        <w:tab/>
      </w:r>
      <w:r w:rsidRPr="003E28C0">
        <w:rPr>
          <w:rFonts w:ascii="Cambria" w:hAnsi="Cambria"/>
          <w:sz w:val="24"/>
        </w:rPr>
        <w:br/>
        <w:t xml:space="preserve">Mail: </w:t>
      </w:r>
      <w:hyperlink r:id="rId8" w:history="1">
        <w:r w:rsidRPr="003E28C0">
          <w:rPr>
            <w:rStyle w:val="Hyperlnk"/>
            <w:rFonts w:ascii="Cambria" w:hAnsi="Cambria"/>
            <w:sz w:val="24"/>
          </w:rPr>
          <w:t>henrik.dunge@abro.se</w:t>
        </w:r>
      </w:hyperlink>
      <w:r w:rsidRPr="003E28C0">
        <w:rPr>
          <w:rFonts w:ascii="Cambria" w:hAnsi="Cambria"/>
          <w:sz w:val="24"/>
        </w:rPr>
        <w:tab/>
      </w:r>
      <w:r w:rsidRPr="003E28C0">
        <w:rPr>
          <w:rFonts w:ascii="Cambria" w:hAnsi="Cambria"/>
          <w:sz w:val="24"/>
        </w:rPr>
        <w:tab/>
      </w:r>
    </w:p>
    <w:p w14:paraId="76298D8A" w14:textId="257EEB4D" w:rsidR="006E3633" w:rsidRPr="006E3633" w:rsidRDefault="006E3633" w:rsidP="006E3633">
      <w:pPr>
        <w:autoSpaceDE w:val="0"/>
        <w:autoSpaceDN w:val="0"/>
        <w:adjustRightInd w:val="0"/>
        <w:rPr>
          <w:rFonts w:asciiTheme="minorHAnsi" w:hAnsiTheme="minorHAnsi"/>
          <w:color w:val="000000" w:themeColor="text1"/>
          <w:sz w:val="20"/>
          <w:szCs w:val="20"/>
        </w:rPr>
      </w:pPr>
      <w:r w:rsidRPr="006E3633">
        <w:rPr>
          <w:rFonts w:asciiTheme="minorHAnsi" w:eastAsia="Cambria" w:hAnsiTheme="minorHAnsi" w:cs="TradeGothic"/>
          <w:color w:val="000000" w:themeColor="text1"/>
          <w:sz w:val="20"/>
        </w:rPr>
        <w:t xml:space="preserve">Åbro Bryggeri är </w:t>
      </w:r>
      <w:r w:rsidRPr="006E3633">
        <w:rPr>
          <w:rFonts w:asciiTheme="minorHAnsi" w:eastAsia="Cambria" w:hAnsiTheme="minorHAnsi" w:cs="TradeGothic"/>
          <w:color w:val="000000" w:themeColor="text1"/>
          <w:sz w:val="20"/>
          <w:szCs w:val="20"/>
        </w:rPr>
        <w:t>Sveriges</w:t>
      </w:r>
      <w:r w:rsidRPr="006E3633">
        <w:rPr>
          <w:rFonts w:asciiTheme="minorHAnsi" w:eastAsia="Cambria" w:hAnsiTheme="minorHAnsi" w:cs="TradeGothic"/>
          <w:color w:val="000000" w:themeColor="text1"/>
          <w:sz w:val="20"/>
        </w:rPr>
        <w:t xml:space="preserve"> äldsta, men också ett av Europas modernaste familjebryggeri. Vi är </w:t>
      </w:r>
      <w:r w:rsidRPr="006E3633">
        <w:rPr>
          <w:rFonts w:asciiTheme="minorHAnsi" w:eastAsia="Cambria" w:hAnsiTheme="minorHAnsi" w:cs="TradeGothic"/>
          <w:color w:val="000000" w:themeColor="text1"/>
          <w:sz w:val="20"/>
          <w:szCs w:val="20"/>
        </w:rPr>
        <w:t>idag</w:t>
      </w:r>
      <w:r w:rsidRPr="006E3633">
        <w:rPr>
          <w:rFonts w:asciiTheme="minorHAnsi" w:eastAsia="Cambria" w:hAnsiTheme="minorHAnsi" w:cs="TradeGothic"/>
          <w:color w:val="000000" w:themeColor="text1"/>
          <w:sz w:val="20"/>
        </w:rPr>
        <w:t xml:space="preserve"> 190 anställda och omsätter ca 900 miljoner kronor. Sedan 1856 har vi bryggt Åbro Original med vatten från en och samma källa i Vimmerby. Under åren har sortimentet även breddats med en rad andra ölsorter samt drycker som Rekorderlig Cider och Hwila – Europas godaste vatten 1999, 2007, 2008 och 2009.</w:t>
      </w:r>
    </w:p>
    <w:p w14:paraId="3327D1AF" w14:textId="77777777" w:rsidR="005D0EF2" w:rsidRPr="006E3633" w:rsidRDefault="005D0EF2">
      <w:pPr>
        <w:rPr>
          <w:rFonts w:asciiTheme="minorHAnsi" w:hAnsiTheme="minorHAnsi"/>
        </w:rPr>
      </w:pPr>
    </w:p>
    <w:sectPr w:rsidR="005D0EF2" w:rsidRPr="006E3633" w:rsidSect="00DB5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adeGothic">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729"/>
    <w:multiLevelType w:val="hybridMultilevel"/>
    <w:tmpl w:val="C2FE317A"/>
    <w:lvl w:ilvl="0" w:tplc="6ADE3EA6">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F03579"/>
    <w:multiLevelType w:val="hybridMultilevel"/>
    <w:tmpl w:val="589252C8"/>
    <w:lvl w:ilvl="0" w:tplc="6AB89C58">
      <w:start w:val="2009"/>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BB4804"/>
    <w:multiLevelType w:val="hybridMultilevel"/>
    <w:tmpl w:val="443C0D34"/>
    <w:lvl w:ilvl="0" w:tplc="6F1AB988">
      <w:start w:val="200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263AE6"/>
    <w:multiLevelType w:val="hybridMultilevel"/>
    <w:tmpl w:val="5DFC1D2A"/>
    <w:lvl w:ilvl="0" w:tplc="81F64C74">
      <w:numFmt w:val="bullet"/>
      <w:lvlText w:val="-"/>
      <w:lvlJc w:val="left"/>
      <w:pPr>
        <w:ind w:left="1664" w:hanging="360"/>
      </w:pPr>
      <w:rPr>
        <w:rFonts w:ascii="Times New Roman" w:eastAsia="Calibri" w:hAnsi="Times New Roman" w:cs="Times New Roman" w:hint="default"/>
        <w:b/>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3B"/>
    <w:rsid w:val="00107191"/>
    <w:rsid w:val="001627A3"/>
    <w:rsid w:val="001D11D4"/>
    <w:rsid w:val="002260C4"/>
    <w:rsid w:val="002A1CCD"/>
    <w:rsid w:val="002E383B"/>
    <w:rsid w:val="002E78E7"/>
    <w:rsid w:val="00556A5D"/>
    <w:rsid w:val="005B0EDA"/>
    <w:rsid w:val="005D0EF2"/>
    <w:rsid w:val="005F1021"/>
    <w:rsid w:val="005F1E26"/>
    <w:rsid w:val="006E3633"/>
    <w:rsid w:val="006F4CC0"/>
    <w:rsid w:val="0071746F"/>
    <w:rsid w:val="00736CBB"/>
    <w:rsid w:val="007B2D60"/>
    <w:rsid w:val="008B7C16"/>
    <w:rsid w:val="00BB549C"/>
    <w:rsid w:val="00D8633B"/>
    <w:rsid w:val="00DB586B"/>
    <w:rsid w:val="00DB5B37"/>
    <w:rsid w:val="00E338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E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3B"/>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633B"/>
    <w:rPr>
      <w:color w:val="0000FF"/>
      <w:u w:val="single"/>
    </w:rPr>
  </w:style>
  <w:style w:type="paragraph" w:customStyle="1" w:styleId="intro">
    <w:name w:val="intro"/>
    <w:basedOn w:val="Normal"/>
    <w:rsid w:val="00D8633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rtikeldetaljer">
    <w:name w:val="artikel_detaljer"/>
    <w:basedOn w:val="Standardstycketeckensnitt"/>
    <w:rsid w:val="00D8633B"/>
  </w:style>
  <w:style w:type="character" w:customStyle="1" w:styleId="apple-converted-space">
    <w:name w:val="apple-converted-space"/>
    <w:basedOn w:val="Standardstycketeckensnitt"/>
    <w:rsid w:val="00DB5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3B"/>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633B"/>
    <w:rPr>
      <w:color w:val="0000FF"/>
      <w:u w:val="single"/>
    </w:rPr>
  </w:style>
  <w:style w:type="paragraph" w:customStyle="1" w:styleId="intro">
    <w:name w:val="intro"/>
    <w:basedOn w:val="Normal"/>
    <w:rsid w:val="00D8633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rtikeldetaljer">
    <w:name w:val="artikel_detaljer"/>
    <w:basedOn w:val="Standardstycketeckensnitt"/>
    <w:rsid w:val="00D8633B"/>
  </w:style>
  <w:style w:type="character" w:customStyle="1" w:styleId="apple-converted-space">
    <w:name w:val="apple-converted-space"/>
    <w:basedOn w:val="Standardstycketeckensnitt"/>
    <w:rsid w:val="00DB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6633">
      <w:bodyDiv w:val="1"/>
      <w:marLeft w:val="0"/>
      <w:marRight w:val="0"/>
      <w:marTop w:val="0"/>
      <w:marBottom w:val="0"/>
      <w:divBdr>
        <w:top w:val="none" w:sz="0" w:space="0" w:color="auto"/>
        <w:left w:val="none" w:sz="0" w:space="0" w:color="auto"/>
        <w:bottom w:val="none" w:sz="0" w:space="0" w:color="auto"/>
        <w:right w:val="none" w:sz="0" w:space="0" w:color="auto"/>
      </w:divBdr>
    </w:div>
    <w:div w:id="211015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dunge@abro.se" TargetMode="External"/><Relationship Id="rId3" Type="http://schemas.microsoft.com/office/2007/relationships/stylesWithEffects" Target="stylesWithEffects.xml"/><Relationship Id="rId7" Type="http://schemas.openxmlformats.org/officeDocument/2006/relationships/hyperlink" Target="http://sv.wikipedia.org/wiki/Solva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wikipedia.org/wiki/19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Tant Krull</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Sandanam</dc:creator>
  <cp:lastModifiedBy>Ola Passmark</cp:lastModifiedBy>
  <cp:revision>7</cp:revision>
  <dcterms:created xsi:type="dcterms:W3CDTF">2014-01-16T12:52:00Z</dcterms:created>
  <dcterms:modified xsi:type="dcterms:W3CDTF">2014-01-17T09:13:00Z</dcterms:modified>
</cp:coreProperties>
</file>