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D4944B" w14:textId="1FF94CE3" w:rsidR="00FA116E" w:rsidRDefault="00E26F85" w:rsidP="008D0CC5">
      <w:pPr>
        <w:pStyle w:val="FreieForm"/>
        <w:tabs>
          <w:tab w:val="left" w:pos="6480"/>
        </w:tabs>
        <w:spacing w:line="360" w:lineRule="auto"/>
        <w:rPr>
          <w:rFonts w:ascii="Arial" w:hAnsi="Arial"/>
          <w:b/>
          <w:bCs/>
          <w:color w:val="auto"/>
          <w:sz w:val="28"/>
          <w:szCs w:val="28"/>
        </w:rPr>
      </w:pPr>
      <w:r w:rsidRPr="00931411">
        <w:rPr>
          <w:rFonts w:ascii="Arial" w:hAnsi="Arial"/>
          <w:b/>
          <w:bCs/>
          <w:noProof/>
          <w:color w:val="auto"/>
          <w:sz w:val="28"/>
          <w:szCs w:val="28"/>
        </w:rPr>
        <w:drawing>
          <wp:anchor distT="152400" distB="152400" distL="152400" distR="152400" simplePos="0" relativeHeight="251663360" behindDoc="0" locked="1" layoutInCell="1" allowOverlap="1" wp14:anchorId="70E7B88A" wp14:editId="39EA70B2">
            <wp:simplePos x="0" y="0"/>
            <wp:positionH relativeFrom="page">
              <wp:posOffset>5565140</wp:posOffset>
            </wp:positionH>
            <wp:positionV relativeFrom="page">
              <wp:posOffset>820420</wp:posOffset>
            </wp:positionV>
            <wp:extent cx="923606" cy="539635"/>
            <wp:effectExtent l="0" t="0" r="0" b="0"/>
            <wp:wrapThrough wrapText="bothSides" distL="152400" distR="152400">
              <wp:wrapPolygon edited="1">
                <wp:start x="0" y="0"/>
                <wp:lineTo x="0" y="21605"/>
                <wp:lineTo x="21598" y="21605"/>
                <wp:lineTo x="21598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BA_Logo_ohn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606" cy="5396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173A4" w:rsidRPr="00931411">
        <w:rPr>
          <w:rFonts w:ascii="Arial" w:hAnsi="Arial"/>
          <w:b/>
          <w:bCs/>
          <w:noProof/>
          <w:color w:val="auto"/>
          <w:sz w:val="28"/>
          <w:szCs w:val="28"/>
        </w:rPr>
        <w:drawing>
          <wp:anchor distT="152400" distB="152400" distL="152400" distR="152400" simplePos="0" relativeHeight="251661312" behindDoc="0" locked="1" layoutInCell="1" allowOverlap="1" wp14:anchorId="4929EC8F" wp14:editId="3432A0A1">
            <wp:simplePos x="0" y="0"/>
            <wp:positionH relativeFrom="page">
              <wp:posOffset>6070600</wp:posOffset>
            </wp:positionH>
            <wp:positionV relativeFrom="page">
              <wp:posOffset>1565910</wp:posOffset>
            </wp:positionV>
            <wp:extent cx="1212850" cy="1304290"/>
            <wp:effectExtent l="0" t="0" r="635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dressblock_rechts_ligh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3042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31411">
        <w:rPr>
          <w:rFonts w:ascii="Arial" w:hAnsi="Arial"/>
          <w:b/>
          <w:bCs/>
          <w:color w:val="auto"/>
          <w:sz w:val="28"/>
          <w:szCs w:val="28"/>
        </w:rPr>
        <w:t>Industrieverband Büro und Arbeitswelt e. V. mit neuem Vorstand</w:t>
      </w:r>
      <w:r w:rsidR="00FC41F8" w:rsidRPr="00AC154E">
        <w:rPr>
          <w:rFonts w:ascii="Arial" w:hAnsi="Arial"/>
          <w:b/>
          <w:bCs/>
          <w:color w:val="auto"/>
          <w:sz w:val="28"/>
          <w:szCs w:val="28"/>
        </w:rPr>
        <w:t xml:space="preserve"> – </w:t>
      </w:r>
      <w:r w:rsidR="00931411">
        <w:rPr>
          <w:rFonts w:ascii="Arial" w:hAnsi="Arial"/>
          <w:b/>
          <w:bCs/>
          <w:color w:val="auto"/>
          <w:sz w:val="28"/>
          <w:szCs w:val="28"/>
        </w:rPr>
        <w:t>Hendrik Hund als Vorsitzender bestätigt</w:t>
      </w:r>
    </w:p>
    <w:p w14:paraId="3A0771D6" w14:textId="77777777" w:rsidR="00931411" w:rsidRDefault="00931411" w:rsidP="008D0CC5">
      <w:pPr>
        <w:pStyle w:val="FreieForm"/>
        <w:tabs>
          <w:tab w:val="left" w:pos="6480"/>
        </w:tabs>
        <w:spacing w:line="360" w:lineRule="auto"/>
        <w:rPr>
          <w:rFonts w:ascii="Arial" w:hAnsi="Arial"/>
          <w:b/>
          <w:bCs/>
          <w:color w:val="auto"/>
          <w:sz w:val="28"/>
          <w:szCs w:val="28"/>
        </w:rPr>
      </w:pPr>
    </w:p>
    <w:p w14:paraId="3ECDFC69" w14:textId="4666A691" w:rsidR="008D3B18" w:rsidRDefault="00931411" w:rsidP="008D0CC5">
      <w:pPr>
        <w:pStyle w:val="FreieForm"/>
        <w:tabs>
          <w:tab w:val="left" w:pos="6480"/>
        </w:tabs>
        <w:spacing w:line="360" w:lineRule="auto"/>
        <w:rPr>
          <w:rFonts w:ascii="Arial" w:hAnsi="Arial"/>
          <w:b/>
          <w:bCs/>
          <w:color w:val="auto"/>
          <w:sz w:val="28"/>
          <w:szCs w:val="28"/>
        </w:rPr>
      </w:pPr>
      <w:bookmarkStart w:id="0" w:name="_GoBack"/>
      <w:r>
        <w:rPr>
          <w:rFonts w:ascii="Arial" w:hAnsi="Arial"/>
          <w:b/>
          <w:bCs/>
          <w:noProof/>
          <w:color w:val="auto"/>
          <w:sz w:val="28"/>
          <w:szCs w:val="28"/>
        </w:rPr>
        <w:drawing>
          <wp:inline distT="0" distB="0" distL="0" distR="0" wp14:anchorId="2D171623" wp14:editId="597CEB1D">
            <wp:extent cx="2859531" cy="3538194"/>
            <wp:effectExtent l="0" t="0" r="1079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chwaibold:Desktop:Mac - Win:Bilder:Bilder H_Hund:H_Hund_Bilder_2016:HdkHund_8006_Ausschnit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31" cy="353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928E6D7" w14:textId="04FC7A92" w:rsidR="008D3B18" w:rsidRPr="008D3B18" w:rsidRDefault="00931411" w:rsidP="007407A1">
      <w:pPr>
        <w:pStyle w:val="FreieForm"/>
        <w:tabs>
          <w:tab w:val="left" w:pos="6480"/>
        </w:tabs>
        <w:rPr>
          <w:rFonts w:ascii="Arial" w:hAnsi="Arial"/>
          <w:bCs/>
          <w:i/>
          <w:color w:val="auto"/>
        </w:rPr>
      </w:pPr>
      <w:r>
        <w:rPr>
          <w:rFonts w:ascii="Arial" w:hAnsi="Arial"/>
          <w:bCs/>
          <w:i/>
          <w:color w:val="auto"/>
        </w:rPr>
        <w:t>Hendrik Hund sieht die Branche vor großen Herausforderungen: Branche muss die Chancen der Digitalisierung konsequent nutzen.</w:t>
      </w:r>
    </w:p>
    <w:p w14:paraId="1082342C" w14:textId="77777777" w:rsidR="0072452F" w:rsidRPr="001B551C" w:rsidRDefault="0072452F" w:rsidP="008D0CC5">
      <w:pPr>
        <w:pStyle w:val="FreieForm"/>
        <w:rPr>
          <w:rFonts w:ascii="Arial" w:hAnsi="Arial"/>
          <w:color w:val="auto"/>
          <w:sz w:val="24"/>
          <w:szCs w:val="24"/>
        </w:rPr>
      </w:pPr>
    </w:p>
    <w:p w14:paraId="31742CF2" w14:textId="7641E293" w:rsidR="0072452F" w:rsidRPr="001F653F" w:rsidRDefault="00931411" w:rsidP="008D0CC5">
      <w:pPr>
        <w:pStyle w:val="FreieForm"/>
        <w:spacing w:line="360" w:lineRule="auto"/>
        <w:rPr>
          <w:rFonts w:ascii="Arial" w:hAnsi="Arial"/>
          <w:color w:val="auto"/>
          <w:sz w:val="24"/>
          <w:szCs w:val="24"/>
        </w:rPr>
      </w:pPr>
      <w:r>
        <w:rPr>
          <w:rFonts w:ascii="Arial" w:hAnsi="Arial"/>
          <w:b/>
          <w:bCs/>
          <w:i/>
          <w:iCs/>
          <w:color w:val="auto"/>
          <w:sz w:val="24"/>
          <w:szCs w:val="24"/>
        </w:rPr>
        <w:t xml:space="preserve">Mitglieder des </w:t>
      </w:r>
      <w:r w:rsidR="0017034E" w:rsidRPr="001B551C">
        <w:rPr>
          <w:rFonts w:ascii="Arial" w:hAnsi="Arial"/>
          <w:b/>
          <w:bCs/>
          <w:i/>
          <w:iCs/>
          <w:color w:val="auto"/>
          <w:sz w:val="24"/>
          <w:szCs w:val="24"/>
        </w:rPr>
        <w:t xml:space="preserve">Industrieverband Büro und Arbeitswelt </w:t>
      </w:r>
      <w:r w:rsidR="001B551C">
        <w:rPr>
          <w:rFonts w:ascii="Arial" w:hAnsi="Arial"/>
          <w:b/>
          <w:bCs/>
          <w:i/>
          <w:iCs/>
          <w:color w:val="auto"/>
          <w:sz w:val="24"/>
          <w:szCs w:val="24"/>
        </w:rPr>
        <w:t xml:space="preserve">e.V. </w:t>
      </w:r>
      <w:r w:rsidR="0017034E" w:rsidRPr="001B551C">
        <w:rPr>
          <w:rFonts w:ascii="Arial" w:hAnsi="Arial"/>
          <w:b/>
          <w:bCs/>
          <w:i/>
          <w:iCs/>
          <w:color w:val="auto"/>
          <w:sz w:val="24"/>
          <w:szCs w:val="24"/>
        </w:rPr>
        <w:t xml:space="preserve">(IBA) </w:t>
      </w:r>
      <w:r>
        <w:rPr>
          <w:rFonts w:ascii="Arial" w:hAnsi="Arial"/>
          <w:b/>
          <w:bCs/>
          <w:i/>
          <w:iCs/>
          <w:color w:val="auto"/>
          <w:sz w:val="24"/>
          <w:szCs w:val="24"/>
        </w:rPr>
        <w:t>wählten am 18. Oktober 2019 einen neuen Vorstand</w:t>
      </w:r>
      <w:r w:rsidR="00FC41F8" w:rsidRPr="001F653F">
        <w:rPr>
          <w:rFonts w:ascii="Arial" w:hAnsi="Arial"/>
          <w:b/>
          <w:bCs/>
          <w:i/>
          <w:iCs/>
          <w:color w:val="auto"/>
          <w:sz w:val="24"/>
          <w:szCs w:val="24"/>
        </w:rPr>
        <w:t xml:space="preserve"> / </w:t>
      </w:r>
      <w:r>
        <w:rPr>
          <w:rFonts w:ascii="Arial" w:hAnsi="Arial"/>
          <w:b/>
          <w:bCs/>
          <w:i/>
          <w:iCs/>
          <w:color w:val="auto"/>
          <w:sz w:val="24"/>
          <w:szCs w:val="24"/>
        </w:rPr>
        <w:t>Hendrik Hund führt den Verband für zwei weitere Jahre als Vorsitzender</w:t>
      </w:r>
      <w:r w:rsidR="00FC41F8" w:rsidRPr="001F653F">
        <w:rPr>
          <w:rFonts w:ascii="Arial" w:hAnsi="Arial"/>
          <w:b/>
          <w:bCs/>
          <w:i/>
          <w:iCs/>
          <w:color w:val="auto"/>
          <w:sz w:val="24"/>
          <w:szCs w:val="24"/>
        </w:rPr>
        <w:t xml:space="preserve"> / </w:t>
      </w:r>
      <w:r>
        <w:rPr>
          <w:rFonts w:ascii="Arial" w:hAnsi="Arial"/>
          <w:b/>
          <w:bCs/>
          <w:i/>
          <w:iCs/>
          <w:color w:val="auto"/>
          <w:sz w:val="24"/>
          <w:szCs w:val="24"/>
        </w:rPr>
        <w:t>Größte Herausforderung liegt in der Digitalisierung der Branche</w:t>
      </w:r>
      <w:r w:rsidR="006C4DD4" w:rsidRPr="001F653F">
        <w:rPr>
          <w:rFonts w:ascii="Arial" w:hAnsi="Arial"/>
          <w:b/>
          <w:bCs/>
          <w:i/>
          <w:iCs/>
          <w:color w:val="auto"/>
          <w:sz w:val="24"/>
          <w:szCs w:val="24"/>
        </w:rPr>
        <w:t xml:space="preserve"> </w:t>
      </w:r>
      <w:r w:rsidR="00FC41F8" w:rsidRPr="001F653F">
        <w:rPr>
          <w:rFonts w:ascii="Arial" w:hAnsi="Arial"/>
          <w:b/>
          <w:bCs/>
          <w:i/>
          <w:iCs/>
          <w:color w:val="auto"/>
          <w:sz w:val="24"/>
          <w:szCs w:val="24"/>
        </w:rPr>
        <w:t>/</w:t>
      </w:r>
      <w:r w:rsidR="001901C4">
        <w:rPr>
          <w:rFonts w:ascii="Arial" w:hAnsi="Arial"/>
          <w:b/>
          <w:bCs/>
          <w:i/>
          <w:iCs/>
          <w:color w:val="auto"/>
          <w:sz w:val="24"/>
          <w:szCs w:val="24"/>
        </w:rPr>
        <w:t xml:space="preserve"> </w:t>
      </w:r>
    </w:p>
    <w:p w14:paraId="50ED0705" w14:textId="77777777" w:rsidR="0072452F" w:rsidRPr="002C39E9" w:rsidRDefault="0072452F" w:rsidP="001B551C">
      <w:pPr>
        <w:pStyle w:val="FreieForm"/>
        <w:spacing w:line="360" w:lineRule="auto"/>
        <w:rPr>
          <w:rFonts w:ascii="Arial" w:hAnsi="Arial"/>
          <w:i/>
          <w:iCs/>
          <w:sz w:val="24"/>
          <w:szCs w:val="24"/>
        </w:rPr>
      </w:pPr>
    </w:p>
    <w:p w14:paraId="3ADE03C8" w14:textId="660D3D9E" w:rsidR="00276825" w:rsidRDefault="00B173A4" w:rsidP="00931411">
      <w:pPr>
        <w:pStyle w:val="FreieForm"/>
        <w:spacing w:line="360" w:lineRule="auto"/>
        <w:rPr>
          <w:rFonts w:ascii="Arial" w:hAnsi="Arial"/>
          <w:color w:val="auto"/>
          <w:sz w:val="24"/>
          <w:szCs w:val="24"/>
        </w:rPr>
      </w:pPr>
      <w:r w:rsidRPr="00C72866">
        <w:rPr>
          <w:rFonts w:ascii="Arial" w:hAnsi="Arial"/>
          <w:b/>
          <w:color w:val="auto"/>
          <w:sz w:val="24"/>
          <w:szCs w:val="24"/>
        </w:rPr>
        <w:t xml:space="preserve">Wiesbaden, </w:t>
      </w:r>
      <w:r w:rsidR="00931411">
        <w:rPr>
          <w:rFonts w:ascii="Arial" w:hAnsi="Arial"/>
          <w:b/>
          <w:color w:val="auto"/>
          <w:sz w:val="24"/>
          <w:szCs w:val="24"/>
        </w:rPr>
        <w:t>21. Oktober</w:t>
      </w:r>
      <w:r w:rsidR="00AB5F54" w:rsidRPr="00C72866">
        <w:rPr>
          <w:rFonts w:ascii="Arial" w:hAnsi="Arial"/>
          <w:b/>
          <w:color w:val="auto"/>
          <w:sz w:val="24"/>
          <w:szCs w:val="24"/>
        </w:rPr>
        <w:t xml:space="preserve"> 2019</w:t>
      </w:r>
      <w:r w:rsidRPr="00C72866">
        <w:rPr>
          <w:rFonts w:ascii="Arial" w:hAnsi="Arial"/>
          <w:color w:val="auto"/>
          <w:sz w:val="24"/>
          <w:szCs w:val="24"/>
        </w:rPr>
        <w:t xml:space="preserve"> –</w:t>
      </w:r>
      <w:r w:rsidR="00AD7D1A" w:rsidRPr="00C72866">
        <w:rPr>
          <w:rFonts w:ascii="Arial" w:hAnsi="Arial"/>
          <w:color w:val="auto"/>
          <w:sz w:val="24"/>
          <w:szCs w:val="24"/>
        </w:rPr>
        <w:t xml:space="preserve"> </w:t>
      </w:r>
      <w:r w:rsidR="00B7368C">
        <w:rPr>
          <w:rFonts w:ascii="Arial" w:hAnsi="Arial"/>
          <w:color w:val="auto"/>
          <w:sz w:val="24"/>
          <w:szCs w:val="24"/>
        </w:rPr>
        <w:t>Am 18. Oktober 2019 fand auf Einl</w:t>
      </w:r>
      <w:r w:rsidR="00B7368C">
        <w:rPr>
          <w:rFonts w:ascii="Arial" w:hAnsi="Arial"/>
          <w:color w:val="auto"/>
          <w:sz w:val="24"/>
          <w:szCs w:val="24"/>
        </w:rPr>
        <w:t>a</w:t>
      </w:r>
      <w:r w:rsidR="00B7368C">
        <w:rPr>
          <w:rFonts w:ascii="Arial" w:hAnsi="Arial"/>
          <w:color w:val="auto"/>
          <w:sz w:val="24"/>
          <w:szCs w:val="24"/>
        </w:rPr>
        <w:t xml:space="preserve">dung </w:t>
      </w:r>
      <w:r w:rsidR="00A56C31">
        <w:rPr>
          <w:rFonts w:ascii="Arial" w:hAnsi="Arial"/>
          <w:color w:val="auto"/>
          <w:sz w:val="24"/>
          <w:szCs w:val="24"/>
        </w:rPr>
        <w:t>der VS Vereinigte Spezialmöbel</w:t>
      </w:r>
      <w:r w:rsidR="00A44283">
        <w:rPr>
          <w:rFonts w:ascii="Arial" w:hAnsi="Arial"/>
          <w:color w:val="auto"/>
          <w:sz w:val="24"/>
          <w:szCs w:val="24"/>
        </w:rPr>
        <w:t>fabriken</w:t>
      </w:r>
      <w:r w:rsidR="00A56C31">
        <w:rPr>
          <w:rFonts w:ascii="Arial" w:hAnsi="Arial"/>
          <w:color w:val="auto"/>
          <w:sz w:val="24"/>
          <w:szCs w:val="24"/>
        </w:rPr>
        <w:t xml:space="preserve"> GmbH &amp; Co. KG </w:t>
      </w:r>
      <w:r w:rsidR="00A927D1">
        <w:rPr>
          <w:rFonts w:ascii="Arial" w:hAnsi="Arial"/>
          <w:color w:val="auto"/>
          <w:sz w:val="24"/>
          <w:szCs w:val="24"/>
        </w:rPr>
        <w:t xml:space="preserve">die </w:t>
      </w:r>
      <w:r w:rsidR="00B7368C">
        <w:rPr>
          <w:rFonts w:ascii="Arial" w:hAnsi="Arial"/>
          <w:color w:val="auto"/>
          <w:sz w:val="24"/>
          <w:szCs w:val="24"/>
        </w:rPr>
        <w:t>die</w:t>
      </w:r>
      <w:r w:rsidR="00B7368C">
        <w:rPr>
          <w:rFonts w:ascii="Arial" w:hAnsi="Arial"/>
          <w:color w:val="auto"/>
          <w:sz w:val="24"/>
          <w:szCs w:val="24"/>
        </w:rPr>
        <w:t>s</w:t>
      </w:r>
      <w:r w:rsidR="00B7368C">
        <w:rPr>
          <w:rFonts w:ascii="Arial" w:hAnsi="Arial"/>
          <w:color w:val="auto"/>
          <w:sz w:val="24"/>
          <w:szCs w:val="24"/>
        </w:rPr>
        <w:t xml:space="preserve">jährige </w:t>
      </w:r>
      <w:r w:rsidR="00A927D1">
        <w:rPr>
          <w:rFonts w:ascii="Arial" w:hAnsi="Arial"/>
          <w:color w:val="auto"/>
          <w:sz w:val="24"/>
          <w:szCs w:val="24"/>
        </w:rPr>
        <w:t xml:space="preserve">Herbstversammlung des Industrieverband Büro und Arbeitswelt </w:t>
      </w:r>
      <w:r w:rsidR="00A927D1">
        <w:rPr>
          <w:rFonts w:ascii="Arial" w:hAnsi="Arial"/>
          <w:color w:val="auto"/>
          <w:sz w:val="24"/>
          <w:szCs w:val="24"/>
        </w:rPr>
        <w:lastRenderedPageBreak/>
        <w:t xml:space="preserve">e. V. (IBA) </w:t>
      </w:r>
      <w:r w:rsidR="00B7368C">
        <w:rPr>
          <w:rFonts w:ascii="Arial" w:hAnsi="Arial"/>
          <w:color w:val="auto"/>
          <w:sz w:val="24"/>
          <w:szCs w:val="24"/>
        </w:rPr>
        <w:t xml:space="preserve">in Tauberbischofsheim </w:t>
      </w:r>
      <w:r w:rsidR="00A56C31">
        <w:rPr>
          <w:rFonts w:ascii="Arial" w:hAnsi="Arial"/>
          <w:color w:val="auto"/>
          <w:sz w:val="24"/>
          <w:szCs w:val="24"/>
        </w:rPr>
        <w:t xml:space="preserve">statt. Gleich zu Beginn </w:t>
      </w:r>
      <w:r w:rsidR="009A564B">
        <w:rPr>
          <w:rFonts w:ascii="Arial" w:hAnsi="Arial"/>
          <w:color w:val="auto"/>
          <w:sz w:val="24"/>
          <w:szCs w:val="24"/>
        </w:rPr>
        <w:t>wählten die Mitglied</w:t>
      </w:r>
      <w:r w:rsidR="00E4028A">
        <w:rPr>
          <w:rFonts w:ascii="Arial" w:hAnsi="Arial"/>
          <w:color w:val="auto"/>
          <w:sz w:val="24"/>
          <w:szCs w:val="24"/>
        </w:rPr>
        <w:t>er</w:t>
      </w:r>
      <w:r w:rsidR="009A564B">
        <w:rPr>
          <w:rFonts w:ascii="Arial" w:hAnsi="Arial"/>
          <w:color w:val="auto"/>
          <w:sz w:val="24"/>
          <w:szCs w:val="24"/>
        </w:rPr>
        <w:t xml:space="preserve"> des IBA einen neuen Vorstand. </w:t>
      </w:r>
    </w:p>
    <w:p w14:paraId="31E5E45F" w14:textId="77777777" w:rsidR="00276825" w:rsidRDefault="00276825" w:rsidP="00931411">
      <w:pPr>
        <w:pStyle w:val="FreieForm"/>
        <w:spacing w:line="360" w:lineRule="auto"/>
        <w:rPr>
          <w:rFonts w:ascii="Arial" w:hAnsi="Arial"/>
          <w:color w:val="auto"/>
          <w:sz w:val="24"/>
          <w:szCs w:val="24"/>
        </w:rPr>
      </w:pPr>
    </w:p>
    <w:p w14:paraId="7395AEFC" w14:textId="673EFB71" w:rsidR="00276825" w:rsidRDefault="009A564B" w:rsidP="00931411">
      <w:pPr>
        <w:pStyle w:val="FreieForm"/>
        <w:spacing w:line="360" w:lineRule="auto"/>
        <w:rPr>
          <w:rFonts w:ascii="Arial" w:hAnsi="Arial"/>
          <w:color w:val="auto"/>
          <w:sz w:val="24"/>
          <w:szCs w:val="24"/>
        </w:rPr>
      </w:pPr>
      <w:r>
        <w:rPr>
          <w:rFonts w:ascii="Arial" w:hAnsi="Arial"/>
          <w:color w:val="auto"/>
          <w:sz w:val="24"/>
          <w:szCs w:val="24"/>
        </w:rPr>
        <w:t>Hendrik Hund (Hund Möbelwerke) wurde als Vorsitzender bestätigt. Se</w:t>
      </w:r>
      <w:r>
        <w:rPr>
          <w:rFonts w:ascii="Arial" w:hAnsi="Arial"/>
          <w:color w:val="auto"/>
          <w:sz w:val="24"/>
          <w:szCs w:val="24"/>
        </w:rPr>
        <w:t>i</w:t>
      </w:r>
      <w:r>
        <w:rPr>
          <w:rFonts w:ascii="Arial" w:hAnsi="Arial"/>
          <w:color w:val="auto"/>
          <w:sz w:val="24"/>
          <w:szCs w:val="24"/>
        </w:rPr>
        <w:t xml:space="preserve">ne Stellvertreter </w:t>
      </w:r>
      <w:r w:rsidR="00A56C31">
        <w:rPr>
          <w:rFonts w:ascii="Arial" w:hAnsi="Arial"/>
          <w:color w:val="auto"/>
          <w:sz w:val="24"/>
          <w:szCs w:val="24"/>
        </w:rPr>
        <w:t>während</w:t>
      </w:r>
      <w:r>
        <w:rPr>
          <w:rFonts w:ascii="Arial" w:hAnsi="Arial"/>
          <w:color w:val="auto"/>
          <w:sz w:val="24"/>
          <w:szCs w:val="24"/>
        </w:rPr>
        <w:t xml:space="preserve"> </w:t>
      </w:r>
      <w:r w:rsidR="00A56C31">
        <w:rPr>
          <w:rFonts w:ascii="Arial" w:hAnsi="Arial"/>
          <w:color w:val="auto"/>
          <w:sz w:val="24"/>
          <w:szCs w:val="24"/>
        </w:rPr>
        <w:t xml:space="preserve">der </w:t>
      </w:r>
      <w:r w:rsidR="00276825">
        <w:rPr>
          <w:rFonts w:ascii="Arial" w:hAnsi="Arial"/>
          <w:color w:val="auto"/>
          <w:sz w:val="24"/>
          <w:szCs w:val="24"/>
        </w:rPr>
        <w:t xml:space="preserve">kommenden </w:t>
      </w:r>
      <w:r w:rsidR="00A56C31">
        <w:rPr>
          <w:rFonts w:ascii="Arial" w:hAnsi="Arial"/>
          <w:color w:val="auto"/>
          <w:sz w:val="24"/>
          <w:szCs w:val="24"/>
        </w:rPr>
        <w:t>zwei</w:t>
      </w:r>
      <w:r w:rsidR="00276825">
        <w:rPr>
          <w:rFonts w:ascii="Arial" w:hAnsi="Arial"/>
          <w:color w:val="auto"/>
          <w:sz w:val="24"/>
          <w:szCs w:val="24"/>
        </w:rPr>
        <w:t>jährigen</w:t>
      </w:r>
      <w:r w:rsidR="001A0CB1">
        <w:rPr>
          <w:rFonts w:ascii="Arial" w:hAnsi="Arial"/>
          <w:color w:val="auto"/>
          <w:sz w:val="24"/>
          <w:szCs w:val="24"/>
        </w:rPr>
        <w:t xml:space="preserve"> Amts</w:t>
      </w:r>
      <w:r w:rsidR="00A56C31">
        <w:rPr>
          <w:rFonts w:ascii="Arial" w:hAnsi="Arial"/>
          <w:color w:val="auto"/>
          <w:sz w:val="24"/>
          <w:szCs w:val="24"/>
        </w:rPr>
        <w:t xml:space="preserve">periode werden </w:t>
      </w:r>
      <w:r>
        <w:rPr>
          <w:rFonts w:ascii="Arial" w:hAnsi="Arial"/>
          <w:color w:val="auto"/>
          <w:sz w:val="24"/>
          <w:szCs w:val="24"/>
        </w:rPr>
        <w:t>Holger Jahnke (</w:t>
      </w:r>
      <w:proofErr w:type="spellStart"/>
      <w:r>
        <w:rPr>
          <w:rFonts w:ascii="Arial" w:hAnsi="Arial"/>
          <w:color w:val="auto"/>
          <w:sz w:val="24"/>
          <w:szCs w:val="24"/>
        </w:rPr>
        <w:t>Sedus</w:t>
      </w:r>
      <w:proofErr w:type="spellEnd"/>
      <w:r>
        <w:rPr>
          <w:rFonts w:ascii="Arial" w:hAnsi="Arial"/>
          <w:color w:val="auto"/>
          <w:sz w:val="24"/>
          <w:szCs w:val="24"/>
        </w:rPr>
        <w:t xml:space="preserve"> Stoll) und Helmut Link (Interstuhl) sein. </w:t>
      </w:r>
      <w:r w:rsidR="003578DF">
        <w:rPr>
          <w:rFonts w:ascii="Arial" w:hAnsi="Arial"/>
          <w:color w:val="auto"/>
          <w:sz w:val="24"/>
          <w:szCs w:val="24"/>
        </w:rPr>
        <w:t xml:space="preserve">Weiterhin </w:t>
      </w:r>
      <w:r w:rsidR="00A56C31">
        <w:rPr>
          <w:rFonts w:ascii="Arial" w:hAnsi="Arial"/>
          <w:color w:val="auto"/>
          <w:sz w:val="24"/>
          <w:szCs w:val="24"/>
        </w:rPr>
        <w:t xml:space="preserve">im Amt bestätigt </w:t>
      </w:r>
      <w:r w:rsidR="003578DF">
        <w:rPr>
          <w:rFonts w:ascii="Arial" w:hAnsi="Arial"/>
          <w:color w:val="auto"/>
          <w:sz w:val="24"/>
          <w:szCs w:val="24"/>
        </w:rPr>
        <w:t xml:space="preserve">wurden </w:t>
      </w:r>
      <w:r>
        <w:rPr>
          <w:rFonts w:ascii="Arial" w:hAnsi="Arial"/>
          <w:color w:val="auto"/>
          <w:sz w:val="24"/>
          <w:szCs w:val="24"/>
        </w:rPr>
        <w:t>Dirk Aßmann (</w:t>
      </w:r>
      <w:proofErr w:type="gramStart"/>
      <w:r>
        <w:rPr>
          <w:rFonts w:ascii="Arial" w:hAnsi="Arial"/>
          <w:color w:val="auto"/>
          <w:sz w:val="24"/>
          <w:szCs w:val="24"/>
        </w:rPr>
        <w:t>Assmann Büromöbel</w:t>
      </w:r>
      <w:proofErr w:type="gramEnd"/>
      <w:r>
        <w:rPr>
          <w:rFonts w:ascii="Arial" w:hAnsi="Arial"/>
          <w:color w:val="auto"/>
          <w:sz w:val="24"/>
          <w:szCs w:val="24"/>
        </w:rPr>
        <w:t xml:space="preserve">), Dr. Jochen </w:t>
      </w:r>
      <w:proofErr w:type="spellStart"/>
      <w:r>
        <w:rPr>
          <w:rFonts w:ascii="Arial" w:hAnsi="Arial"/>
          <w:color w:val="auto"/>
          <w:sz w:val="24"/>
          <w:szCs w:val="24"/>
        </w:rPr>
        <w:t>Ihring</w:t>
      </w:r>
      <w:proofErr w:type="spellEnd"/>
      <w:r>
        <w:rPr>
          <w:rFonts w:ascii="Arial" w:hAnsi="Arial"/>
          <w:color w:val="auto"/>
          <w:sz w:val="24"/>
          <w:szCs w:val="24"/>
        </w:rPr>
        <w:t xml:space="preserve"> (Dauphin </w:t>
      </w:r>
      <w:proofErr w:type="spellStart"/>
      <w:r>
        <w:rPr>
          <w:rFonts w:ascii="Arial" w:hAnsi="Arial"/>
          <w:color w:val="auto"/>
          <w:sz w:val="24"/>
          <w:szCs w:val="24"/>
        </w:rPr>
        <w:t>HumanDesign</w:t>
      </w:r>
      <w:proofErr w:type="spellEnd"/>
      <w:r>
        <w:rPr>
          <w:rFonts w:ascii="Arial" w:hAnsi="Arial"/>
          <w:color w:val="auto"/>
          <w:sz w:val="24"/>
          <w:szCs w:val="24"/>
        </w:rPr>
        <w:t xml:space="preserve"> Group), Philipp Müller (VS Vereinigte Spezialmöbelfabriken)</w:t>
      </w:r>
      <w:r w:rsidR="00A56C31">
        <w:rPr>
          <w:rFonts w:ascii="Arial" w:hAnsi="Arial"/>
          <w:color w:val="auto"/>
          <w:sz w:val="24"/>
          <w:szCs w:val="24"/>
        </w:rPr>
        <w:t xml:space="preserve"> </w:t>
      </w:r>
      <w:r>
        <w:rPr>
          <w:rFonts w:ascii="Arial" w:hAnsi="Arial"/>
          <w:color w:val="auto"/>
          <w:sz w:val="24"/>
          <w:szCs w:val="24"/>
        </w:rPr>
        <w:t>und Rudolf Pütz (</w:t>
      </w:r>
      <w:proofErr w:type="spellStart"/>
      <w:r>
        <w:rPr>
          <w:rFonts w:ascii="Arial" w:hAnsi="Arial"/>
          <w:color w:val="auto"/>
          <w:sz w:val="24"/>
          <w:szCs w:val="24"/>
        </w:rPr>
        <w:t>Vitra</w:t>
      </w:r>
      <w:proofErr w:type="spellEnd"/>
      <w:r w:rsidR="003578DF">
        <w:rPr>
          <w:rFonts w:ascii="Arial" w:hAnsi="Arial"/>
          <w:color w:val="auto"/>
          <w:sz w:val="24"/>
          <w:szCs w:val="24"/>
        </w:rPr>
        <w:t>)</w:t>
      </w:r>
      <w:r w:rsidR="00A56C31">
        <w:rPr>
          <w:rFonts w:ascii="Arial" w:hAnsi="Arial"/>
          <w:color w:val="auto"/>
          <w:sz w:val="24"/>
          <w:szCs w:val="24"/>
        </w:rPr>
        <w:t>. Neu</w:t>
      </w:r>
      <w:r w:rsidR="003578DF">
        <w:rPr>
          <w:rFonts w:ascii="Arial" w:hAnsi="Arial"/>
          <w:color w:val="auto"/>
          <w:sz w:val="24"/>
          <w:szCs w:val="24"/>
        </w:rPr>
        <w:t xml:space="preserve"> in das Lenkungsgremium des IBA gewählt</w:t>
      </w:r>
      <w:r w:rsidR="00A56C31">
        <w:rPr>
          <w:rFonts w:ascii="Arial" w:hAnsi="Arial"/>
          <w:color w:val="auto"/>
          <w:sz w:val="24"/>
          <w:szCs w:val="24"/>
        </w:rPr>
        <w:t xml:space="preserve"> wurde Manfred Scholz (Haworth)</w:t>
      </w:r>
      <w:r w:rsidR="003578DF">
        <w:rPr>
          <w:rFonts w:ascii="Arial" w:hAnsi="Arial"/>
          <w:color w:val="auto"/>
          <w:sz w:val="24"/>
          <w:szCs w:val="24"/>
        </w:rPr>
        <w:t xml:space="preserve">. Die Wahl aller Kandidaten erfolgte einstimmig. </w:t>
      </w:r>
    </w:p>
    <w:p w14:paraId="17C7A0AD" w14:textId="77777777" w:rsidR="00276825" w:rsidRDefault="00276825" w:rsidP="00931411">
      <w:pPr>
        <w:pStyle w:val="FreieForm"/>
        <w:spacing w:line="360" w:lineRule="auto"/>
        <w:rPr>
          <w:rFonts w:ascii="Arial" w:hAnsi="Arial"/>
          <w:color w:val="auto"/>
          <w:sz w:val="24"/>
          <w:szCs w:val="24"/>
        </w:rPr>
      </w:pPr>
    </w:p>
    <w:p w14:paraId="33E22148" w14:textId="783D430E" w:rsidR="00332B8C" w:rsidRDefault="003578DF" w:rsidP="00931411">
      <w:pPr>
        <w:pStyle w:val="FreieForm"/>
        <w:spacing w:line="360" w:lineRule="auto"/>
        <w:rPr>
          <w:rFonts w:ascii="Arial" w:hAnsi="Arial"/>
          <w:color w:val="auto"/>
          <w:sz w:val="24"/>
          <w:szCs w:val="24"/>
        </w:rPr>
      </w:pPr>
      <w:r>
        <w:rPr>
          <w:rFonts w:ascii="Arial" w:hAnsi="Arial"/>
          <w:color w:val="auto"/>
          <w:sz w:val="24"/>
          <w:szCs w:val="24"/>
        </w:rPr>
        <w:t xml:space="preserve">Henning Figge (Haworth) und Carl-Christoph Held (König + Neurath) traten nicht mehr zur Wahl an. Hendrik Hund </w:t>
      </w:r>
      <w:r w:rsidR="00A44283">
        <w:rPr>
          <w:rFonts w:ascii="Arial" w:hAnsi="Arial"/>
          <w:color w:val="auto"/>
          <w:sz w:val="24"/>
          <w:szCs w:val="24"/>
        </w:rPr>
        <w:t>drückte im Na</w:t>
      </w:r>
      <w:r w:rsidR="00E4028A">
        <w:rPr>
          <w:rFonts w:ascii="Arial" w:hAnsi="Arial"/>
          <w:color w:val="auto"/>
          <w:sz w:val="24"/>
          <w:szCs w:val="24"/>
        </w:rPr>
        <w:t xml:space="preserve">men aller Anwesenden sein Bedauern über </w:t>
      </w:r>
      <w:r w:rsidR="00276825">
        <w:rPr>
          <w:rFonts w:ascii="Arial" w:hAnsi="Arial"/>
          <w:color w:val="auto"/>
          <w:sz w:val="24"/>
          <w:szCs w:val="24"/>
        </w:rPr>
        <w:t>diese</w:t>
      </w:r>
      <w:r w:rsidR="00E4028A">
        <w:rPr>
          <w:rFonts w:ascii="Arial" w:hAnsi="Arial"/>
          <w:color w:val="auto"/>
          <w:sz w:val="24"/>
          <w:szCs w:val="24"/>
        </w:rPr>
        <w:t xml:space="preserve"> Entscheidungen aus</w:t>
      </w:r>
      <w:r w:rsidR="00276825">
        <w:rPr>
          <w:rFonts w:ascii="Arial" w:hAnsi="Arial"/>
          <w:color w:val="auto"/>
          <w:sz w:val="24"/>
          <w:szCs w:val="24"/>
        </w:rPr>
        <w:t xml:space="preserve"> und</w:t>
      </w:r>
      <w:r w:rsidR="00E4028A">
        <w:rPr>
          <w:rFonts w:ascii="Arial" w:hAnsi="Arial"/>
          <w:color w:val="auto"/>
          <w:sz w:val="24"/>
          <w:szCs w:val="24"/>
        </w:rPr>
        <w:t xml:space="preserve"> dankte </w:t>
      </w:r>
      <w:r w:rsidR="00276825">
        <w:rPr>
          <w:rFonts w:ascii="Arial" w:hAnsi="Arial"/>
          <w:color w:val="auto"/>
          <w:sz w:val="24"/>
          <w:szCs w:val="24"/>
        </w:rPr>
        <w:t>den Ausscheidenden</w:t>
      </w:r>
      <w:r>
        <w:rPr>
          <w:rFonts w:ascii="Arial" w:hAnsi="Arial"/>
          <w:color w:val="auto"/>
          <w:sz w:val="24"/>
          <w:szCs w:val="24"/>
        </w:rPr>
        <w:t xml:space="preserve"> für </w:t>
      </w:r>
      <w:r w:rsidR="00A56C31">
        <w:rPr>
          <w:rFonts w:ascii="Arial" w:hAnsi="Arial"/>
          <w:color w:val="auto"/>
          <w:sz w:val="24"/>
          <w:szCs w:val="24"/>
        </w:rPr>
        <w:t>d</w:t>
      </w:r>
      <w:r w:rsidR="005343D4">
        <w:rPr>
          <w:rFonts w:ascii="Arial" w:hAnsi="Arial"/>
          <w:color w:val="auto"/>
          <w:sz w:val="24"/>
          <w:szCs w:val="24"/>
        </w:rPr>
        <w:t>eren</w:t>
      </w:r>
      <w:r w:rsidR="00A56C31">
        <w:rPr>
          <w:rFonts w:ascii="Arial" w:hAnsi="Arial"/>
          <w:color w:val="auto"/>
          <w:sz w:val="24"/>
          <w:szCs w:val="24"/>
        </w:rPr>
        <w:t xml:space="preserve"> langjährige Unterstützung der Verband</w:t>
      </w:r>
      <w:r w:rsidR="00A56C31">
        <w:rPr>
          <w:rFonts w:ascii="Arial" w:hAnsi="Arial"/>
          <w:color w:val="auto"/>
          <w:sz w:val="24"/>
          <w:szCs w:val="24"/>
        </w:rPr>
        <w:t>s</w:t>
      </w:r>
      <w:r w:rsidR="00A56C31">
        <w:rPr>
          <w:rFonts w:ascii="Arial" w:hAnsi="Arial"/>
          <w:color w:val="auto"/>
          <w:sz w:val="24"/>
          <w:szCs w:val="24"/>
        </w:rPr>
        <w:t xml:space="preserve">arbeit und </w:t>
      </w:r>
      <w:r w:rsidR="00B7368C">
        <w:rPr>
          <w:rFonts w:ascii="Arial" w:hAnsi="Arial"/>
          <w:color w:val="auto"/>
          <w:sz w:val="24"/>
          <w:szCs w:val="24"/>
        </w:rPr>
        <w:t>ihr</w:t>
      </w:r>
      <w:r w:rsidR="005343D4">
        <w:rPr>
          <w:rFonts w:ascii="Arial" w:hAnsi="Arial"/>
          <w:color w:val="auto"/>
          <w:sz w:val="24"/>
          <w:szCs w:val="24"/>
        </w:rPr>
        <w:t xml:space="preserve"> damit verbundene</w:t>
      </w:r>
      <w:r w:rsidR="00B7368C">
        <w:rPr>
          <w:rFonts w:ascii="Arial" w:hAnsi="Arial"/>
          <w:color w:val="auto"/>
          <w:sz w:val="24"/>
          <w:szCs w:val="24"/>
        </w:rPr>
        <w:t>s</w:t>
      </w:r>
      <w:r w:rsidR="00A56C31">
        <w:rPr>
          <w:rFonts w:ascii="Arial" w:hAnsi="Arial"/>
          <w:color w:val="auto"/>
          <w:sz w:val="24"/>
          <w:szCs w:val="24"/>
        </w:rPr>
        <w:t xml:space="preserve"> Engagement. </w:t>
      </w:r>
    </w:p>
    <w:p w14:paraId="42CBEC7F" w14:textId="77777777" w:rsidR="00A927D1" w:rsidRDefault="00A927D1" w:rsidP="00931411">
      <w:pPr>
        <w:pStyle w:val="FreieForm"/>
        <w:spacing w:line="360" w:lineRule="auto"/>
        <w:rPr>
          <w:rFonts w:ascii="Arial" w:hAnsi="Arial"/>
          <w:color w:val="auto"/>
          <w:sz w:val="24"/>
          <w:szCs w:val="24"/>
        </w:rPr>
      </w:pPr>
    </w:p>
    <w:p w14:paraId="614277EE" w14:textId="77777777" w:rsidR="00B7368C" w:rsidRDefault="00A927D1" w:rsidP="00931411">
      <w:pPr>
        <w:pStyle w:val="FreieForm"/>
        <w:spacing w:line="360" w:lineRule="auto"/>
        <w:rPr>
          <w:rFonts w:ascii="Arial" w:hAnsi="Arial"/>
          <w:color w:val="auto"/>
          <w:sz w:val="24"/>
          <w:szCs w:val="24"/>
        </w:rPr>
      </w:pPr>
      <w:r>
        <w:rPr>
          <w:rFonts w:ascii="Arial" w:hAnsi="Arial"/>
          <w:color w:val="auto"/>
          <w:sz w:val="24"/>
          <w:szCs w:val="24"/>
        </w:rPr>
        <w:t xml:space="preserve">In den vorausgehenden Amtsperioden hatten die Vorstände des IBA die </w:t>
      </w:r>
      <w:r w:rsidR="00DE11B8">
        <w:rPr>
          <w:rFonts w:ascii="Arial" w:hAnsi="Arial"/>
          <w:color w:val="auto"/>
          <w:sz w:val="24"/>
          <w:szCs w:val="24"/>
        </w:rPr>
        <w:t xml:space="preserve">Entwicklung des Verbands </w:t>
      </w:r>
      <w:r w:rsidR="007510AE">
        <w:rPr>
          <w:rFonts w:ascii="Arial" w:hAnsi="Arial"/>
          <w:color w:val="auto"/>
          <w:sz w:val="24"/>
          <w:szCs w:val="24"/>
        </w:rPr>
        <w:t xml:space="preserve">vom Experten für Büroeinrichtungen </w:t>
      </w:r>
      <w:r w:rsidR="00DE11B8">
        <w:rPr>
          <w:rFonts w:ascii="Arial" w:hAnsi="Arial"/>
          <w:color w:val="auto"/>
          <w:sz w:val="24"/>
          <w:szCs w:val="24"/>
        </w:rPr>
        <w:t>zum I</w:t>
      </w:r>
      <w:r w:rsidR="00DE11B8">
        <w:rPr>
          <w:rFonts w:ascii="Arial" w:hAnsi="Arial"/>
          <w:color w:val="auto"/>
          <w:sz w:val="24"/>
          <w:szCs w:val="24"/>
        </w:rPr>
        <w:t>m</w:t>
      </w:r>
      <w:r w:rsidR="00DE11B8">
        <w:rPr>
          <w:rFonts w:ascii="Arial" w:hAnsi="Arial"/>
          <w:color w:val="auto"/>
          <w:sz w:val="24"/>
          <w:szCs w:val="24"/>
        </w:rPr>
        <w:t xml:space="preserve">pulsgeber für die Gestaltung </w:t>
      </w:r>
      <w:r w:rsidR="005343D4">
        <w:rPr>
          <w:rFonts w:ascii="Arial" w:hAnsi="Arial"/>
          <w:color w:val="auto"/>
          <w:sz w:val="24"/>
          <w:szCs w:val="24"/>
        </w:rPr>
        <w:t>neuer</w:t>
      </w:r>
      <w:r w:rsidR="00DE11B8">
        <w:rPr>
          <w:rFonts w:ascii="Arial" w:hAnsi="Arial"/>
          <w:color w:val="auto"/>
          <w:sz w:val="24"/>
          <w:szCs w:val="24"/>
        </w:rPr>
        <w:t xml:space="preserve"> Arbeitswelten</w:t>
      </w:r>
      <w:r>
        <w:rPr>
          <w:rFonts w:ascii="Arial" w:hAnsi="Arial"/>
          <w:color w:val="auto"/>
          <w:sz w:val="24"/>
          <w:szCs w:val="24"/>
        </w:rPr>
        <w:t xml:space="preserve"> </w:t>
      </w:r>
      <w:r w:rsidR="00DE11B8">
        <w:rPr>
          <w:rFonts w:ascii="Arial" w:hAnsi="Arial"/>
          <w:color w:val="auto"/>
          <w:sz w:val="24"/>
          <w:szCs w:val="24"/>
        </w:rPr>
        <w:t>vorangetrieben. Für die kommenden Jahre sieht Hendrik Hund die</w:t>
      </w:r>
      <w:r w:rsidR="007510AE">
        <w:rPr>
          <w:rFonts w:ascii="Arial" w:hAnsi="Arial"/>
          <w:color w:val="auto"/>
          <w:sz w:val="24"/>
          <w:szCs w:val="24"/>
        </w:rPr>
        <w:t xml:space="preserve"> Branche vor großen Herau</w:t>
      </w:r>
      <w:r w:rsidR="007510AE">
        <w:rPr>
          <w:rFonts w:ascii="Arial" w:hAnsi="Arial"/>
          <w:color w:val="auto"/>
          <w:sz w:val="24"/>
          <w:szCs w:val="24"/>
        </w:rPr>
        <w:t>s</w:t>
      </w:r>
      <w:r w:rsidR="007510AE">
        <w:rPr>
          <w:rFonts w:ascii="Arial" w:hAnsi="Arial"/>
          <w:color w:val="auto"/>
          <w:sz w:val="24"/>
          <w:szCs w:val="24"/>
        </w:rPr>
        <w:t xml:space="preserve">forderungen: „Die Digitalisierung birgt viele Chancen, unsere Kunden individuell anzusprechen und mit maßgeschneiderten Lösungen zu überzeugen. Dafür gilt es, Kräfte zu bündeln und </w:t>
      </w:r>
      <w:r w:rsidR="005343D4">
        <w:rPr>
          <w:rFonts w:ascii="Arial" w:hAnsi="Arial"/>
          <w:color w:val="auto"/>
          <w:sz w:val="24"/>
          <w:szCs w:val="24"/>
        </w:rPr>
        <w:t>passende</w:t>
      </w:r>
      <w:r w:rsidR="007510AE">
        <w:rPr>
          <w:rFonts w:ascii="Arial" w:hAnsi="Arial"/>
          <w:color w:val="auto"/>
          <w:sz w:val="24"/>
          <w:szCs w:val="24"/>
        </w:rPr>
        <w:t xml:space="preserve"> tech</w:t>
      </w:r>
      <w:r w:rsidR="005343D4">
        <w:rPr>
          <w:rFonts w:ascii="Arial" w:hAnsi="Arial"/>
          <w:color w:val="auto"/>
          <w:sz w:val="24"/>
          <w:szCs w:val="24"/>
        </w:rPr>
        <w:t>nische</w:t>
      </w:r>
      <w:r w:rsidR="007510AE">
        <w:rPr>
          <w:rFonts w:ascii="Arial" w:hAnsi="Arial"/>
          <w:color w:val="auto"/>
          <w:sz w:val="24"/>
          <w:szCs w:val="24"/>
        </w:rPr>
        <w:t xml:space="preserve"> Tools zu entwickeln.“ </w:t>
      </w:r>
    </w:p>
    <w:p w14:paraId="005335CE" w14:textId="2DFFC157" w:rsidR="00A927D1" w:rsidRDefault="007510AE" w:rsidP="00931411">
      <w:pPr>
        <w:pStyle w:val="FreieForm"/>
        <w:spacing w:line="360" w:lineRule="auto"/>
        <w:rPr>
          <w:rFonts w:ascii="Arial" w:hAnsi="Arial"/>
          <w:color w:val="auto"/>
          <w:sz w:val="24"/>
          <w:szCs w:val="24"/>
        </w:rPr>
      </w:pPr>
      <w:r>
        <w:rPr>
          <w:rFonts w:ascii="Arial" w:hAnsi="Arial"/>
          <w:color w:val="auto"/>
          <w:sz w:val="24"/>
          <w:szCs w:val="24"/>
        </w:rPr>
        <w:lastRenderedPageBreak/>
        <w:t xml:space="preserve">Erste Maßnahmen verabschiedeten die IBA-Mitglieder </w:t>
      </w:r>
      <w:r w:rsidR="00F248D3">
        <w:rPr>
          <w:rFonts w:ascii="Arial" w:hAnsi="Arial"/>
          <w:color w:val="auto"/>
          <w:sz w:val="24"/>
          <w:szCs w:val="24"/>
        </w:rPr>
        <w:t>direkt</w:t>
      </w:r>
      <w:r>
        <w:rPr>
          <w:rFonts w:ascii="Arial" w:hAnsi="Arial"/>
          <w:color w:val="auto"/>
          <w:sz w:val="24"/>
          <w:szCs w:val="24"/>
        </w:rPr>
        <w:t xml:space="preserve"> im weiteren Verlauf der Tagung. </w:t>
      </w:r>
      <w:r w:rsidR="00F248D3">
        <w:rPr>
          <w:rFonts w:ascii="Arial" w:hAnsi="Arial"/>
          <w:color w:val="auto"/>
          <w:sz w:val="24"/>
          <w:szCs w:val="24"/>
        </w:rPr>
        <w:t xml:space="preserve">Im Lauf der </w:t>
      </w:r>
      <w:r w:rsidR="001A0CB1">
        <w:rPr>
          <w:rFonts w:ascii="Arial" w:hAnsi="Arial"/>
          <w:color w:val="auto"/>
          <w:sz w:val="24"/>
          <w:szCs w:val="24"/>
        </w:rPr>
        <w:t>beginnenden</w:t>
      </w:r>
      <w:r w:rsidR="00F248D3">
        <w:rPr>
          <w:rFonts w:ascii="Arial" w:hAnsi="Arial"/>
          <w:color w:val="auto"/>
          <w:sz w:val="24"/>
          <w:szCs w:val="24"/>
        </w:rPr>
        <w:t xml:space="preserve"> </w:t>
      </w:r>
      <w:r w:rsidR="001A0CB1">
        <w:rPr>
          <w:rFonts w:ascii="Arial" w:hAnsi="Arial"/>
          <w:color w:val="auto"/>
          <w:sz w:val="24"/>
          <w:szCs w:val="24"/>
        </w:rPr>
        <w:t>Amts</w:t>
      </w:r>
      <w:r w:rsidR="00F248D3">
        <w:rPr>
          <w:rFonts w:ascii="Arial" w:hAnsi="Arial"/>
          <w:color w:val="auto"/>
          <w:sz w:val="24"/>
          <w:szCs w:val="24"/>
        </w:rPr>
        <w:t>periode wird der Ve</w:t>
      </w:r>
      <w:r w:rsidR="00F248D3">
        <w:rPr>
          <w:rFonts w:ascii="Arial" w:hAnsi="Arial"/>
          <w:color w:val="auto"/>
          <w:sz w:val="24"/>
          <w:szCs w:val="24"/>
        </w:rPr>
        <w:t>r</w:t>
      </w:r>
      <w:r w:rsidR="00F248D3">
        <w:rPr>
          <w:rFonts w:ascii="Arial" w:hAnsi="Arial"/>
          <w:color w:val="auto"/>
          <w:sz w:val="24"/>
          <w:szCs w:val="24"/>
        </w:rPr>
        <w:t xml:space="preserve">band seine Online-Präsenz zu einer Branchenplattform </w:t>
      </w:r>
      <w:r w:rsidR="005343D4">
        <w:rPr>
          <w:rFonts w:ascii="Arial" w:hAnsi="Arial"/>
          <w:color w:val="auto"/>
          <w:sz w:val="24"/>
          <w:szCs w:val="24"/>
        </w:rPr>
        <w:t xml:space="preserve">mit erweiterten Funktionalitäten </w:t>
      </w:r>
      <w:r w:rsidR="00F248D3">
        <w:rPr>
          <w:rFonts w:ascii="Arial" w:hAnsi="Arial"/>
          <w:color w:val="auto"/>
          <w:sz w:val="24"/>
          <w:szCs w:val="24"/>
        </w:rPr>
        <w:t>aus</w:t>
      </w:r>
      <w:r w:rsidR="001A0CB1">
        <w:rPr>
          <w:rFonts w:ascii="Arial" w:hAnsi="Arial"/>
          <w:color w:val="auto"/>
          <w:sz w:val="24"/>
          <w:szCs w:val="24"/>
        </w:rPr>
        <w:t>bauen</w:t>
      </w:r>
      <w:r w:rsidR="00F248D3">
        <w:rPr>
          <w:rFonts w:ascii="Arial" w:hAnsi="Arial"/>
          <w:color w:val="auto"/>
          <w:sz w:val="24"/>
          <w:szCs w:val="24"/>
        </w:rPr>
        <w:t xml:space="preserve"> und </w:t>
      </w:r>
      <w:r w:rsidR="001A0CB1">
        <w:rPr>
          <w:rFonts w:ascii="Arial" w:hAnsi="Arial"/>
          <w:color w:val="auto"/>
          <w:sz w:val="24"/>
          <w:szCs w:val="24"/>
        </w:rPr>
        <w:t xml:space="preserve">diese </w:t>
      </w:r>
      <w:r w:rsidR="00F248D3">
        <w:rPr>
          <w:rFonts w:ascii="Arial" w:hAnsi="Arial"/>
          <w:color w:val="auto"/>
          <w:sz w:val="24"/>
          <w:szCs w:val="24"/>
        </w:rPr>
        <w:t>mit einer neuen Qualifizierungsin</w:t>
      </w:r>
      <w:r w:rsidR="00F248D3">
        <w:rPr>
          <w:rFonts w:ascii="Arial" w:hAnsi="Arial"/>
          <w:color w:val="auto"/>
          <w:sz w:val="24"/>
          <w:szCs w:val="24"/>
        </w:rPr>
        <w:t>i</w:t>
      </w:r>
      <w:r w:rsidR="00F248D3">
        <w:rPr>
          <w:rFonts w:ascii="Arial" w:hAnsi="Arial"/>
          <w:color w:val="auto"/>
          <w:sz w:val="24"/>
          <w:szCs w:val="24"/>
        </w:rPr>
        <w:t>tiative für die Branche verbinden. Erste Ergebnisse sollen spätestens zur ORGATEC</w:t>
      </w:r>
      <w:r w:rsidR="00B7368C">
        <w:rPr>
          <w:rFonts w:ascii="Arial" w:hAnsi="Arial"/>
          <w:color w:val="auto"/>
          <w:sz w:val="24"/>
          <w:szCs w:val="24"/>
        </w:rPr>
        <w:t xml:space="preserve"> </w:t>
      </w:r>
      <w:r w:rsidR="00F248D3">
        <w:rPr>
          <w:rFonts w:ascii="Arial" w:hAnsi="Arial"/>
          <w:color w:val="auto"/>
          <w:sz w:val="24"/>
          <w:szCs w:val="24"/>
        </w:rPr>
        <w:t>vom 27. bis zum 31. Oktober 20</w:t>
      </w:r>
      <w:r w:rsidR="00B7368C">
        <w:rPr>
          <w:rFonts w:ascii="Arial" w:hAnsi="Arial"/>
          <w:color w:val="auto"/>
          <w:sz w:val="24"/>
          <w:szCs w:val="24"/>
        </w:rPr>
        <w:t>20</w:t>
      </w:r>
      <w:r w:rsidR="00F248D3">
        <w:rPr>
          <w:rFonts w:ascii="Arial" w:hAnsi="Arial"/>
          <w:color w:val="auto"/>
          <w:sz w:val="24"/>
          <w:szCs w:val="24"/>
        </w:rPr>
        <w:t xml:space="preserve"> in Köln vorgestellt we</w:t>
      </w:r>
      <w:r w:rsidR="00F248D3">
        <w:rPr>
          <w:rFonts w:ascii="Arial" w:hAnsi="Arial"/>
          <w:color w:val="auto"/>
          <w:sz w:val="24"/>
          <w:szCs w:val="24"/>
        </w:rPr>
        <w:t>r</w:t>
      </w:r>
      <w:r w:rsidR="00F248D3">
        <w:rPr>
          <w:rFonts w:ascii="Arial" w:hAnsi="Arial"/>
          <w:color w:val="auto"/>
          <w:sz w:val="24"/>
          <w:szCs w:val="24"/>
        </w:rPr>
        <w:t xml:space="preserve">den. </w:t>
      </w:r>
    </w:p>
    <w:p w14:paraId="79A42666" w14:textId="77777777" w:rsidR="00F248D3" w:rsidRDefault="00F248D3" w:rsidP="00931411">
      <w:pPr>
        <w:pStyle w:val="FreieForm"/>
        <w:spacing w:line="360" w:lineRule="auto"/>
        <w:rPr>
          <w:rFonts w:ascii="Arial" w:hAnsi="Arial"/>
          <w:color w:val="auto"/>
          <w:sz w:val="24"/>
          <w:szCs w:val="24"/>
        </w:rPr>
      </w:pPr>
    </w:p>
    <w:p w14:paraId="740E34B5" w14:textId="6C53DA6A" w:rsidR="001D76AE" w:rsidRPr="00CE7C81" w:rsidRDefault="001D76AE" w:rsidP="000F66BD">
      <w:pPr>
        <w:rPr>
          <w:rFonts w:ascii="Arial" w:hAnsi="Arial"/>
          <w:b/>
        </w:rPr>
      </w:pPr>
    </w:p>
    <w:p w14:paraId="6BDAE4DA" w14:textId="77777777" w:rsidR="00AB36FF" w:rsidRDefault="00AB36FF" w:rsidP="00AA5441">
      <w:pPr>
        <w:pStyle w:val="FreieForm"/>
        <w:rPr>
          <w:rFonts w:ascii="Arial" w:hAnsi="Arial"/>
          <w:sz w:val="18"/>
          <w:szCs w:val="18"/>
          <w:u w:val="single"/>
        </w:rPr>
      </w:pPr>
    </w:p>
    <w:p w14:paraId="355EBBC6" w14:textId="77777777" w:rsidR="00AB36FF" w:rsidRDefault="00AB36FF" w:rsidP="00AA5441">
      <w:pPr>
        <w:pStyle w:val="FreieForm"/>
        <w:rPr>
          <w:rFonts w:ascii="Arial" w:hAnsi="Arial"/>
          <w:sz w:val="18"/>
          <w:szCs w:val="18"/>
          <w:u w:val="single"/>
        </w:rPr>
      </w:pPr>
    </w:p>
    <w:p w14:paraId="0E5671DA" w14:textId="77777777" w:rsidR="00AB36FF" w:rsidRDefault="00AB36FF" w:rsidP="00AA5441">
      <w:pPr>
        <w:pStyle w:val="FreieForm"/>
        <w:rPr>
          <w:rFonts w:ascii="Arial" w:hAnsi="Arial"/>
          <w:sz w:val="18"/>
          <w:szCs w:val="18"/>
          <w:u w:val="single"/>
        </w:rPr>
      </w:pPr>
    </w:p>
    <w:p w14:paraId="255A6049" w14:textId="77777777" w:rsidR="00AB36FF" w:rsidRDefault="00AB36FF" w:rsidP="00AA5441">
      <w:pPr>
        <w:pStyle w:val="FreieForm"/>
        <w:rPr>
          <w:rFonts w:ascii="Arial" w:hAnsi="Arial"/>
          <w:sz w:val="18"/>
          <w:szCs w:val="18"/>
          <w:u w:val="single"/>
        </w:rPr>
      </w:pPr>
    </w:p>
    <w:p w14:paraId="172C8AD1" w14:textId="77777777" w:rsidR="00AB36FF" w:rsidRDefault="00AB36FF" w:rsidP="00AA5441">
      <w:pPr>
        <w:pStyle w:val="FreieForm"/>
        <w:rPr>
          <w:rFonts w:ascii="Arial" w:hAnsi="Arial"/>
          <w:sz w:val="18"/>
          <w:szCs w:val="18"/>
          <w:u w:val="single"/>
        </w:rPr>
      </w:pPr>
    </w:p>
    <w:p w14:paraId="22D6338B" w14:textId="77777777" w:rsidR="00AB36FF" w:rsidRDefault="00AB36FF" w:rsidP="00AA5441">
      <w:pPr>
        <w:pStyle w:val="FreieForm"/>
        <w:rPr>
          <w:rFonts w:ascii="Arial" w:hAnsi="Arial"/>
          <w:sz w:val="18"/>
          <w:szCs w:val="18"/>
          <w:u w:val="single"/>
        </w:rPr>
      </w:pPr>
    </w:p>
    <w:p w14:paraId="55E554DF" w14:textId="77777777" w:rsidR="00C17E3A" w:rsidRDefault="00C17E3A" w:rsidP="00AA5441">
      <w:pPr>
        <w:pStyle w:val="FreieForm"/>
        <w:rPr>
          <w:rFonts w:ascii="Arial" w:hAnsi="Arial"/>
          <w:sz w:val="18"/>
          <w:szCs w:val="18"/>
          <w:u w:val="single"/>
        </w:rPr>
      </w:pPr>
    </w:p>
    <w:p w14:paraId="63F80220" w14:textId="525FD490" w:rsidR="00FF7D1F" w:rsidRDefault="00FF7D1F" w:rsidP="00AA5441">
      <w:pPr>
        <w:pStyle w:val="FreieForm"/>
        <w:rPr>
          <w:rFonts w:ascii="Arial" w:hAnsi="Arial"/>
          <w:sz w:val="18"/>
          <w:szCs w:val="18"/>
          <w:u w:val="single"/>
        </w:rPr>
      </w:pPr>
      <w:r w:rsidRPr="003C37DB">
        <w:rPr>
          <w:rFonts w:ascii="Arial" w:hAnsi="Arial"/>
          <w:sz w:val="18"/>
          <w:szCs w:val="18"/>
          <w:u w:val="single"/>
        </w:rPr>
        <w:t xml:space="preserve">Kontakt: </w:t>
      </w:r>
    </w:p>
    <w:p w14:paraId="3C767AE3" w14:textId="77777777" w:rsidR="00FF7D1F" w:rsidRPr="00AA5441" w:rsidRDefault="00FF7D1F" w:rsidP="00AA5441">
      <w:pPr>
        <w:pStyle w:val="FreieForm"/>
        <w:rPr>
          <w:rFonts w:ascii="Arial" w:hAnsi="Arial"/>
          <w:sz w:val="8"/>
          <w:szCs w:val="8"/>
          <w:u w:val="single"/>
        </w:rPr>
      </w:pPr>
    </w:p>
    <w:p w14:paraId="28553A92" w14:textId="77777777" w:rsidR="00FF7D1F" w:rsidRPr="005909CB" w:rsidRDefault="00FF7D1F" w:rsidP="00AA5441">
      <w:pPr>
        <w:pStyle w:val="FreieForm"/>
        <w:rPr>
          <w:rFonts w:ascii="Arial" w:hAnsi="Arial"/>
          <w:sz w:val="18"/>
          <w:szCs w:val="18"/>
        </w:rPr>
      </w:pPr>
      <w:r w:rsidRPr="005909CB">
        <w:rPr>
          <w:rFonts w:ascii="Arial" w:hAnsi="Arial"/>
          <w:sz w:val="18"/>
          <w:szCs w:val="18"/>
        </w:rPr>
        <w:t>Barbara Schwaibold</w:t>
      </w:r>
    </w:p>
    <w:p w14:paraId="68B4C04A" w14:textId="77777777" w:rsidR="00FF7D1F" w:rsidRDefault="00FF7D1F" w:rsidP="00AA5441">
      <w:pPr>
        <w:pStyle w:val="FreieForm"/>
        <w:rPr>
          <w:rFonts w:ascii="Arial" w:hAnsi="Arial"/>
          <w:sz w:val="18"/>
          <w:szCs w:val="18"/>
        </w:rPr>
      </w:pPr>
      <w:r w:rsidRPr="005909CB">
        <w:rPr>
          <w:rFonts w:ascii="Arial" w:hAnsi="Arial"/>
          <w:sz w:val="18"/>
          <w:szCs w:val="18"/>
        </w:rPr>
        <w:t>Pressesprecherin</w:t>
      </w:r>
    </w:p>
    <w:p w14:paraId="7941BB22" w14:textId="77777777" w:rsidR="00FF7D1F" w:rsidRPr="00AA5441" w:rsidRDefault="00FF7D1F" w:rsidP="00AA5441">
      <w:pPr>
        <w:pStyle w:val="FreieForm"/>
        <w:rPr>
          <w:rFonts w:ascii="Arial" w:hAnsi="Arial"/>
          <w:sz w:val="8"/>
          <w:szCs w:val="8"/>
        </w:rPr>
      </w:pPr>
    </w:p>
    <w:p w14:paraId="69B508E6" w14:textId="77777777" w:rsidR="00FF7D1F" w:rsidRPr="005909CB" w:rsidRDefault="00FF7D1F" w:rsidP="00AA5441">
      <w:pPr>
        <w:pStyle w:val="FreieForm"/>
        <w:rPr>
          <w:rFonts w:ascii="Arial" w:hAnsi="Arial"/>
          <w:sz w:val="18"/>
          <w:szCs w:val="18"/>
        </w:rPr>
      </w:pPr>
      <w:r w:rsidRPr="005909CB">
        <w:rPr>
          <w:rFonts w:ascii="Arial" w:hAnsi="Arial"/>
          <w:sz w:val="18"/>
          <w:szCs w:val="18"/>
        </w:rPr>
        <w:t>Industrieverband Büro und Arbeitswelt e. V.</w:t>
      </w:r>
    </w:p>
    <w:p w14:paraId="61236201" w14:textId="77777777" w:rsidR="00FF7D1F" w:rsidRPr="005909CB" w:rsidRDefault="00FF7D1F" w:rsidP="00AA5441">
      <w:pPr>
        <w:pStyle w:val="FreieForm"/>
        <w:rPr>
          <w:rFonts w:ascii="Arial" w:hAnsi="Arial"/>
          <w:sz w:val="18"/>
          <w:szCs w:val="18"/>
        </w:rPr>
      </w:pPr>
      <w:proofErr w:type="spellStart"/>
      <w:r w:rsidRPr="005909CB">
        <w:rPr>
          <w:rFonts w:ascii="Arial" w:hAnsi="Arial"/>
          <w:sz w:val="18"/>
          <w:szCs w:val="18"/>
        </w:rPr>
        <w:t>Bierstadter</w:t>
      </w:r>
      <w:proofErr w:type="spellEnd"/>
      <w:r w:rsidRPr="005909CB">
        <w:rPr>
          <w:rFonts w:ascii="Arial" w:hAnsi="Arial"/>
          <w:sz w:val="18"/>
          <w:szCs w:val="18"/>
        </w:rPr>
        <w:t xml:space="preserve"> Straße 39</w:t>
      </w:r>
    </w:p>
    <w:p w14:paraId="2573A345" w14:textId="77777777" w:rsidR="00FF7D1F" w:rsidRDefault="00FF7D1F" w:rsidP="00AA5441">
      <w:pPr>
        <w:pStyle w:val="FreieForm"/>
        <w:rPr>
          <w:rFonts w:ascii="Arial" w:hAnsi="Arial"/>
          <w:sz w:val="18"/>
          <w:szCs w:val="18"/>
        </w:rPr>
      </w:pPr>
      <w:r w:rsidRPr="005909CB">
        <w:rPr>
          <w:rFonts w:ascii="Arial" w:hAnsi="Arial"/>
          <w:sz w:val="18"/>
          <w:szCs w:val="18"/>
        </w:rPr>
        <w:t>65189 Wiesbaden</w:t>
      </w:r>
    </w:p>
    <w:p w14:paraId="1945EACD" w14:textId="2A4D86D4" w:rsidR="00FF7D1F" w:rsidRDefault="00FF7D1F" w:rsidP="00AA5441">
      <w:pPr>
        <w:pStyle w:val="FreieForm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+49 (0)611 1736-25</w:t>
      </w:r>
    </w:p>
    <w:p w14:paraId="604B5EEA" w14:textId="169BD5FB" w:rsidR="00FF7D1F" w:rsidRPr="00AA5441" w:rsidRDefault="00FA110F" w:rsidP="00AA5441">
      <w:pPr>
        <w:pStyle w:val="FreieForm"/>
        <w:rPr>
          <w:rFonts w:ascii="Arial" w:hAnsi="Arial"/>
          <w:sz w:val="8"/>
          <w:szCs w:val="8"/>
        </w:rPr>
      </w:pPr>
      <w:hyperlink r:id="rId12" w:history="1">
        <w:proofErr w:type="spellStart"/>
        <w:r w:rsidR="00FF7D1F" w:rsidRPr="001068D4">
          <w:rPr>
            <w:rStyle w:val="Link"/>
            <w:rFonts w:ascii="Arial" w:hAnsi="Arial"/>
            <w:sz w:val="18"/>
            <w:szCs w:val="18"/>
          </w:rPr>
          <w:t>presse@iba.online</w:t>
        </w:r>
        <w:proofErr w:type="spellEnd"/>
      </w:hyperlink>
      <w:r w:rsidR="00AA5441">
        <w:rPr>
          <w:rStyle w:val="Link"/>
          <w:rFonts w:ascii="Arial" w:hAnsi="Arial"/>
          <w:sz w:val="18"/>
          <w:szCs w:val="18"/>
        </w:rPr>
        <w:br/>
      </w:r>
    </w:p>
    <w:p w14:paraId="46851079" w14:textId="073A09B4" w:rsidR="00FF7D1F" w:rsidRPr="005909CB" w:rsidRDefault="00FF7D1F" w:rsidP="00AA5441">
      <w:pPr>
        <w:pStyle w:val="FreieForm"/>
        <w:rPr>
          <w:rFonts w:ascii="Arial" w:eastAsia="Arial" w:hAnsi="Arial" w:cs="Arial"/>
          <w:sz w:val="18"/>
          <w:szCs w:val="18"/>
        </w:rPr>
      </w:pPr>
      <w:r w:rsidRPr="005909CB">
        <w:rPr>
          <w:rFonts w:ascii="Arial" w:eastAsia="Arial" w:hAnsi="Arial" w:cs="Arial"/>
          <w:sz w:val="18"/>
          <w:szCs w:val="18"/>
        </w:rPr>
        <w:t>www.iba.online</w:t>
      </w:r>
    </w:p>
    <w:p w14:paraId="162EA7BA" w14:textId="2BB80DC2" w:rsidR="00FF7D1F" w:rsidRPr="00FF7D1F" w:rsidRDefault="00FF7D1F" w:rsidP="006C4B20">
      <w:pPr>
        <w:pStyle w:val="FreieForm"/>
        <w:rPr>
          <w:rFonts w:ascii="Arial" w:eastAsia="Arial" w:hAnsi="Arial" w:cs="Arial"/>
          <w:sz w:val="24"/>
          <w:szCs w:val="24"/>
        </w:rPr>
      </w:pPr>
      <w:r w:rsidRPr="005909CB">
        <w:rPr>
          <w:rFonts w:ascii="Arial" w:eastAsia="Arial" w:hAnsi="Arial" w:cs="Arial"/>
          <w:sz w:val="18"/>
          <w:szCs w:val="18"/>
        </w:rPr>
        <w:t>www.mynewsdesk.de/de/iba-germany</w:t>
      </w:r>
    </w:p>
    <w:sectPr w:rsidR="00FF7D1F" w:rsidRPr="00FF7D1F">
      <w:headerReference w:type="default" r:id="rId13"/>
      <w:footerReference w:type="default" r:id="rId14"/>
      <w:pgSz w:w="11906" w:h="16838"/>
      <w:pgMar w:top="3912" w:right="2494" w:bottom="1701" w:left="1644" w:header="1134" w:footer="1361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CF2EE93" w16cid:durableId="2034CC93"/>
  <w16cid:commentId w16cid:paraId="0FAD2476" w16cid:durableId="2034CE3A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9B0E0F" w14:textId="77777777" w:rsidR="001A0CB1" w:rsidRDefault="001A0CB1">
      <w:r>
        <w:separator/>
      </w:r>
    </w:p>
  </w:endnote>
  <w:endnote w:type="continuationSeparator" w:id="0">
    <w:p w14:paraId="54E5AF02" w14:textId="77777777" w:rsidR="001A0CB1" w:rsidRDefault="001A0CB1">
      <w:r>
        <w:continuationSeparator/>
      </w:r>
    </w:p>
  </w:endnote>
  <w:endnote w:type="continuationNotice" w:id="1">
    <w:p w14:paraId="304D07DF" w14:textId="77777777" w:rsidR="001A0CB1" w:rsidRDefault="001A0C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EF6D3D" w14:textId="77777777" w:rsidR="001A0CB1" w:rsidRDefault="001A0CB1">
    <w:pPr>
      <w:pStyle w:val="FreieForm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F3EB86" w14:textId="77777777" w:rsidR="001A0CB1" w:rsidRDefault="001A0CB1">
      <w:r>
        <w:separator/>
      </w:r>
    </w:p>
  </w:footnote>
  <w:footnote w:type="continuationSeparator" w:id="0">
    <w:p w14:paraId="2199028F" w14:textId="77777777" w:rsidR="001A0CB1" w:rsidRDefault="001A0CB1">
      <w:r>
        <w:continuationSeparator/>
      </w:r>
    </w:p>
  </w:footnote>
  <w:footnote w:type="continuationNotice" w:id="1">
    <w:p w14:paraId="62697831" w14:textId="77777777" w:rsidR="001A0CB1" w:rsidRDefault="001A0CB1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D296A2" w14:textId="77777777" w:rsidR="001A0CB1" w:rsidRDefault="001A0CB1">
    <w:pPr>
      <w:pStyle w:val="Kopfzeile"/>
      <w:tabs>
        <w:tab w:val="clear" w:pos="4536"/>
        <w:tab w:val="clear" w:pos="9072"/>
        <w:tab w:val="right" w:pos="7768"/>
        <w:tab w:val="right" w:pos="7974"/>
        <w:tab w:val="right" w:pos="7994"/>
      </w:tabs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0D81C261" wp14:editId="460AAC13">
              <wp:simplePos x="0" y="0"/>
              <wp:positionH relativeFrom="page">
                <wp:posOffset>1206500</wp:posOffset>
              </wp:positionH>
              <wp:positionV relativeFrom="page">
                <wp:posOffset>736600</wp:posOffset>
              </wp:positionV>
              <wp:extent cx="360000" cy="73440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000" cy="7344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<w:pict>
            <v:rect w14:anchorId="0F156F33" id="officeArt object" o:spid="_x0000_s1026" style="position:absolute;margin-left:95pt;margin-top:58pt;width:28.35pt;height:57.8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" filled="f" stroked="f" strokeweight="1pt">
              <v:stroke miterlimit="4"/>
              <w10:wrap anchorx="page" anchory="page"/>
            </v:rect>
          </w:pict>
        </mc:Fallback>
      </mc:AlternateConten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FA110F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>/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</w:instrText>
    </w:r>
    <w:r>
      <w:rPr>
        <w:sz w:val="18"/>
        <w:szCs w:val="18"/>
      </w:rPr>
      <w:fldChar w:fldCharType="separate"/>
    </w:r>
    <w:r w:rsidR="00FA110F">
      <w:rPr>
        <w:noProof/>
        <w:sz w:val="18"/>
        <w:szCs w:val="18"/>
      </w:rPr>
      <w:t>3</w:t>
    </w:r>
    <w:r>
      <w:rPr>
        <w:sz w:val="18"/>
        <w:szCs w:val="18"/>
      </w:rPr>
      <w:fldChar w:fldCharType="end"/>
    </w:r>
    <w:r>
      <w:rPr>
        <w:sz w:val="18"/>
        <w:szCs w:val="18"/>
      </w:rPr>
      <w:tab/>
    </w:r>
    <w:r>
      <w:rPr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E338E"/>
    <w:multiLevelType w:val="multilevel"/>
    <w:tmpl w:val="1A941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380A83"/>
    <w:multiLevelType w:val="hybridMultilevel"/>
    <w:tmpl w:val="CE9842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52F"/>
    <w:rsid w:val="00002BEC"/>
    <w:rsid w:val="00004DFE"/>
    <w:rsid w:val="0000770E"/>
    <w:rsid w:val="000120FD"/>
    <w:rsid w:val="00025B0F"/>
    <w:rsid w:val="00025B6F"/>
    <w:rsid w:val="00030CFF"/>
    <w:rsid w:val="00037A94"/>
    <w:rsid w:val="0004766A"/>
    <w:rsid w:val="000518FC"/>
    <w:rsid w:val="00051D95"/>
    <w:rsid w:val="00055BCC"/>
    <w:rsid w:val="00063AEB"/>
    <w:rsid w:val="000641BF"/>
    <w:rsid w:val="00077003"/>
    <w:rsid w:val="000860F4"/>
    <w:rsid w:val="0009031B"/>
    <w:rsid w:val="00090F81"/>
    <w:rsid w:val="000A6295"/>
    <w:rsid w:val="000A7A85"/>
    <w:rsid w:val="000B40B4"/>
    <w:rsid w:val="000C064A"/>
    <w:rsid w:val="000D010D"/>
    <w:rsid w:val="000D2D97"/>
    <w:rsid w:val="000D5236"/>
    <w:rsid w:val="000F66BD"/>
    <w:rsid w:val="000F67E9"/>
    <w:rsid w:val="0010136D"/>
    <w:rsid w:val="001161DA"/>
    <w:rsid w:val="001236E5"/>
    <w:rsid w:val="00134E2D"/>
    <w:rsid w:val="0015356C"/>
    <w:rsid w:val="00153A2C"/>
    <w:rsid w:val="00157ADE"/>
    <w:rsid w:val="001609B8"/>
    <w:rsid w:val="0017034E"/>
    <w:rsid w:val="00170C65"/>
    <w:rsid w:val="00180D8C"/>
    <w:rsid w:val="0018156C"/>
    <w:rsid w:val="001901C4"/>
    <w:rsid w:val="00193437"/>
    <w:rsid w:val="001939F6"/>
    <w:rsid w:val="00195B47"/>
    <w:rsid w:val="00196BD6"/>
    <w:rsid w:val="00197921"/>
    <w:rsid w:val="001A0B2E"/>
    <w:rsid w:val="001A0CB1"/>
    <w:rsid w:val="001A2B5B"/>
    <w:rsid w:val="001A45E4"/>
    <w:rsid w:val="001B16FB"/>
    <w:rsid w:val="001B24F1"/>
    <w:rsid w:val="001B2CBA"/>
    <w:rsid w:val="001B3229"/>
    <w:rsid w:val="001B52C8"/>
    <w:rsid w:val="001B551C"/>
    <w:rsid w:val="001B6DFE"/>
    <w:rsid w:val="001C0733"/>
    <w:rsid w:val="001C37AA"/>
    <w:rsid w:val="001D0677"/>
    <w:rsid w:val="001D2ABE"/>
    <w:rsid w:val="001D76AE"/>
    <w:rsid w:val="001E03AB"/>
    <w:rsid w:val="001E12C9"/>
    <w:rsid w:val="001E1DE5"/>
    <w:rsid w:val="001E5431"/>
    <w:rsid w:val="001F653F"/>
    <w:rsid w:val="00201FB0"/>
    <w:rsid w:val="002026BF"/>
    <w:rsid w:val="00216DFB"/>
    <w:rsid w:val="00225A68"/>
    <w:rsid w:val="00231CEC"/>
    <w:rsid w:val="0023495F"/>
    <w:rsid w:val="00247CDB"/>
    <w:rsid w:val="00250BB0"/>
    <w:rsid w:val="00255A6A"/>
    <w:rsid w:val="002745FE"/>
    <w:rsid w:val="00276825"/>
    <w:rsid w:val="00281192"/>
    <w:rsid w:val="002868A2"/>
    <w:rsid w:val="0029427F"/>
    <w:rsid w:val="0029656F"/>
    <w:rsid w:val="0029724F"/>
    <w:rsid w:val="002B1D43"/>
    <w:rsid w:val="002B2672"/>
    <w:rsid w:val="002B2BD9"/>
    <w:rsid w:val="002B3F42"/>
    <w:rsid w:val="002B6B07"/>
    <w:rsid w:val="002B7F0F"/>
    <w:rsid w:val="002C39E9"/>
    <w:rsid w:val="002C437B"/>
    <w:rsid w:val="002C5281"/>
    <w:rsid w:val="002D7056"/>
    <w:rsid w:val="002E7CB0"/>
    <w:rsid w:val="002F560C"/>
    <w:rsid w:val="003015B1"/>
    <w:rsid w:val="00304241"/>
    <w:rsid w:val="003045B9"/>
    <w:rsid w:val="003119C5"/>
    <w:rsid w:val="00321A99"/>
    <w:rsid w:val="00326679"/>
    <w:rsid w:val="00332B8C"/>
    <w:rsid w:val="00336218"/>
    <w:rsid w:val="0034634A"/>
    <w:rsid w:val="00354519"/>
    <w:rsid w:val="003578DF"/>
    <w:rsid w:val="003673DF"/>
    <w:rsid w:val="00372100"/>
    <w:rsid w:val="00373CF9"/>
    <w:rsid w:val="00374B5F"/>
    <w:rsid w:val="00374DAC"/>
    <w:rsid w:val="00381199"/>
    <w:rsid w:val="00385ECC"/>
    <w:rsid w:val="003A086A"/>
    <w:rsid w:val="003B6A5D"/>
    <w:rsid w:val="003C16CF"/>
    <w:rsid w:val="003D0A00"/>
    <w:rsid w:val="003D21CC"/>
    <w:rsid w:val="003D64BD"/>
    <w:rsid w:val="003E28BA"/>
    <w:rsid w:val="00403807"/>
    <w:rsid w:val="004053D9"/>
    <w:rsid w:val="00416933"/>
    <w:rsid w:val="004231DF"/>
    <w:rsid w:val="0042620C"/>
    <w:rsid w:val="00426877"/>
    <w:rsid w:val="004315D2"/>
    <w:rsid w:val="00436F1E"/>
    <w:rsid w:val="00441B1B"/>
    <w:rsid w:val="00444C51"/>
    <w:rsid w:val="004452C5"/>
    <w:rsid w:val="00451805"/>
    <w:rsid w:val="00453007"/>
    <w:rsid w:val="00454476"/>
    <w:rsid w:val="00461B81"/>
    <w:rsid w:val="004621F2"/>
    <w:rsid w:val="004773AF"/>
    <w:rsid w:val="00480286"/>
    <w:rsid w:val="00481352"/>
    <w:rsid w:val="00481F81"/>
    <w:rsid w:val="004820B7"/>
    <w:rsid w:val="004A2F58"/>
    <w:rsid w:val="004A77D6"/>
    <w:rsid w:val="004B0D36"/>
    <w:rsid w:val="004C4C30"/>
    <w:rsid w:val="004D64AD"/>
    <w:rsid w:val="004D6678"/>
    <w:rsid w:val="004F6AAE"/>
    <w:rsid w:val="0050252A"/>
    <w:rsid w:val="00514B0C"/>
    <w:rsid w:val="00521C8C"/>
    <w:rsid w:val="00524DE3"/>
    <w:rsid w:val="00527236"/>
    <w:rsid w:val="005343D4"/>
    <w:rsid w:val="00536EDF"/>
    <w:rsid w:val="0054116A"/>
    <w:rsid w:val="0055222B"/>
    <w:rsid w:val="00556841"/>
    <w:rsid w:val="0056363F"/>
    <w:rsid w:val="00563935"/>
    <w:rsid w:val="00563B84"/>
    <w:rsid w:val="00565E2A"/>
    <w:rsid w:val="005779B0"/>
    <w:rsid w:val="005808DE"/>
    <w:rsid w:val="005962E4"/>
    <w:rsid w:val="005A0938"/>
    <w:rsid w:val="005B24AE"/>
    <w:rsid w:val="005C01FC"/>
    <w:rsid w:val="005C3F4A"/>
    <w:rsid w:val="005D299D"/>
    <w:rsid w:val="005D41F1"/>
    <w:rsid w:val="005D55B4"/>
    <w:rsid w:val="005E3CB2"/>
    <w:rsid w:val="005E4E3E"/>
    <w:rsid w:val="005F4548"/>
    <w:rsid w:val="005F6DE7"/>
    <w:rsid w:val="006005C3"/>
    <w:rsid w:val="00612D93"/>
    <w:rsid w:val="0061637D"/>
    <w:rsid w:val="00626763"/>
    <w:rsid w:val="006268B4"/>
    <w:rsid w:val="00643572"/>
    <w:rsid w:val="006437F6"/>
    <w:rsid w:val="0065558F"/>
    <w:rsid w:val="00681CB6"/>
    <w:rsid w:val="00687E04"/>
    <w:rsid w:val="006B0301"/>
    <w:rsid w:val="006B368A"/>
    <w:rsid w:val="006B70FD"/>
    <w:rsid w:val="006B74FD"/>
    <w:rsid w:val="006C097D"/>
    <w:rsid w:val="006C4B20"/>
    <w:rsid w:val="006C4DD4"/>
    <w:rsid w:val="006D2BC9"/>
    <w:rsid w:val="006D5CA4"/>
    <w:rsid w:val="006D693F"/>
    <w:rsid w:val="006E1BC4"/>
    <w:rsid w:val="006E26C3"/>
    <w:rsid w:val="006F36F2"/>
    <w:rsid w:val="006F6D5F"/>
    <w:rsid w:val="007005FD"/>
    <w:rsid w:val="00700ED9"/>
    <w:rsid w:val="00707BD1"/>
    <w:rsid w:val="00710156"/>
    <w:rsid w:val="007108F5"/>
    <w:rsid w:val="00714A3B"/>
    <w:rsid w:val="0072452F"/>
    <w:rsid w:val="00730314"/>
    <w:rsid w:val="007407A1"/>
    <w:rsid w:val="00744D51"/>
    <w:rsid w:val="007510AE"/>
    <w:rsid w:val="0076104E"/>
    <w:rsid w:val="00764708"/>
    <w:rsid w:val="00766549"/>
    <w:rsid w:val="00766B02"/>
    <w:rsid w:val="00767247"/>
    <w:rsid w:val="007727FC"/>
    <w:rsid w:val="0078734D"/>
    <w:rsid w:val="007912E5"/>
    <w:rsid w:val="007A005A"/>
    <w:rsid w:val="007A0E15"/>
    <w:rsid w:val="007B1F80"/>
    <w:rsid w:val="007D40B2"/>
    <w:rsid w:val="007E1A47"/>
    <w:rsid w:val="007F1BA3"/>
    <w:rsid w:val="007F2609"/>
    <w:rsid w:val="007F43CF"/>
    <w:rsid w:val="007F56BA"/>
    <w:rsid w:val="00801B4D"/>
    <w:rsid w:val="00803012"/>
    <w:rsid w:val="0080313B"/>
    <w:rsid w:val="00807874"/>
    <w:rsid w:val="0081054A"/>
    <w:rsid w:val="00811CD3"/>
    <w:rsid w:val="00815B39"/>
    <w:rsid w:val="00816F5F"/>
    <w:rsid w:val="00822CC2"/>
    <w:rsid w:val="00826D87"/>
    <w:rsid w:val="00827FB1"/>
    <w:rsid w:val="008305CB"/>
    <w:rsid w:val="00832552"/>
    <w:rsid w:val="00834B70"/>
    <w:rsid w:val="008421CB"/>
    <w:rsid w:val="00851E58"/>
    <w:rsid w:val="00860574"/>
    <w:rsid w:val="00860A5F"/>
    <w:rsid w:val="008667ED"/>
    <w:rsid w:val="0086703C"/>
    <w:rsid w:val="0087025F"/>
    <w:rsid w:val="00870761"/>
    <w:rsid w:val="0087279A"/>
    <w:rsid w:val="00880C78"/>
    <w:rsid w:val="00890B9F"/>
    <w:rsid w:val="00891BB8"/>
    <w:rsid w:val="0089590F"/>
    <w:rsid w:val="008A2730"/>
    <w:rsid w:val="008B439A"/>
    <w:rsid w:val="008B7910"/>
    <w:rsid w:val="008C00EA"/>
    <w:rsid w:val="008C5570"/>
    <w:rsid w:val="008D0454"/>
    <w:rsid w:val="008D0CC5"/>
    <w:rsid w:val="008D3B18"/>
    <w:rsid w:val="008D5132"/>
    <w:rsid w:val="008D5579"/>
    <w:rsid w:val="008D6FDF"/>
    <w:rsid w:val="008E5945"/>
    <w:rsid w:val="00902DBB"/>
    <w:rsid w:val="00905FD4"/>
    <w:rsid w:val="009131F1"/>
    <w:rsid w:val="0092156C"/>
    <w:rsid w:val="009235F8"/>
    <w:rsid w:val="00930853"/>
    <w:rsid w:val="00931411"/>
    <w:rsid w:val="009417E5"/>
    <w:rsid w:val="009437A7"/>
    <w:rsid w:val="00960F54"/>
    <w:rsid w:val="009610CD"/>
    <w:rsid w:val="00965D36"/>
    <w:rsid w:val="009675EE"/>
    <w:rsid w:val="009845E1"/>
    <w:rsid w:val="0098482B"/>
    <w:rsid w:val="00987035"/>
    <w:rsid w:val="00987281"/>
    <w:rsid w:val="00987CD1"/>
    <w:rsid w:val="00992E11"/>
    <w:rsid w:val="009A564B"/>
    <w:rsid w:val="009A72DE"/>
    <w:rsid w:val="009B1C8B"/>
    <w:rsid w:val="009C79A0"/>
    <w:rsid w:val="009E3556"/>
    <w:rsid w:val="009F53D3"/>
    <w:rsid w:val="00A208CA"/>
    <w:rsid w:val="00A25A5A"/>
    <w:rsid w:val="00A42F9A"/>
    <w:rsid w:val="00A44283"/>
    <w:rsid w:val="00A44883"/>
    <w:rsid w:val="00A47831"/>
    <w:rsid w:val="00A52359"/>
    <w:rsid w:val="00A538AF"/>
    <w:rsid w:val="00A56634"/>
    <w:rsid w:val="00A56C31"/>
    <w:rsid w:val="00A572BB"/>
    <w:rsid w:val="00A6251C"/>
    <w:rsid w:val="00A72E77"/>
    <w:rsid w:val="00A750D0"/>
    <w:rsid w:val="00A822D1"/>
    <w:rsid w:val="00A927D1"/>
    <w:rsid w:val="00A94BBF"/>
    <w:rsid w:val="00AA0729"/>
    <w:rsid w:val="00AA085D"/>
    <w:rsid w:val="00AA0D4D"/>
    <w:rsid w:val="00AA4627"/>
    <w:rsid w:val="00AA5441"/>
    <w:rsid w:val="00AA6E1C"/>
    <w:rsid w:val="00AA7EA3"/>
    <w:rsid w:val="00AB0804"/>
    <w:rsid w:val="00AB36FF"/>
    <w:rsid w:val="00AB5F54"/>
    <w:rsid w:val="00AC0899"/>
    <w:rsid w:val="00AC154E"/>
    <w:rsid w:val="00AC7522"/>
    <w:rsid w:val="00AD2C0B"/>
    <w:rsid w:val="00AD634E"/>
    <w:rsid w:val="00AD7D1A"/>
    <w:rsid w:val="00AE73BF"/>
    <w:rsid w:val="00B00A42"/>
    <w:rsid w:val="00B173A4"/>
    <w:rsid w:val="00B2171C"/>
    <w:rsid w:val="00B31C08"/>
    <w:rsid w:val="00B36D2C"/>
    <w:rsid w:val="00B41D40"/>
    <w:rsid w:val="00B42DFB"/>
    <w:rsid w:val="00B43BBF"/>
    <w:rsid w:val="00B47F54"/>
    <w:rsid w:val="00B571A9"/>
    <w:rsid w:val="00B67C21"/>
    <w:rsid w:val="00B7368C"/>
    <w:rsid w:val="00B848B7"/>
    <w:rsid w:val="00B849AE"/>
    <w:rsid w:val="00B86EBB"/>
    <w:rsid w:val="00B922BF"/>
    <w:rsid w:val="00B95278"/>
    <w:rsid w:val="00BA56F1"/>
    <w:rsid w:val="00BB1282"/>
    <w:rsid w:val="00BB7A15"/>
    <w:rsid w:val="00BC36A8"/>
    <w:rsid w:val="00BE447B"/>
    <w:rsid w:val="00BF1220"/>
    <w:rsid w:val="00BF2948"/>
    <w:rsid w:val="00BF4030"/>
    <w:rsid w:val="00C01952"/>
    <w:rsid w:val="00C07493"/>
    <w:rsid w:val="00C12BBA"/>
    <w:rsid w:val="00C1508C"/>
    <w:rsid w:val="00C1798B"/>
    <w:rsid w:val="00C17E3A"/>
    <w:rsid w:val="00C24DE1"/>
    <w:rsid w:val="00C254F6"/>
    <w:rsid w:val="00C378DD"/>
    <w:rsid w:val="00C430F9"/>
    <w:rsid w:val="00C46ED9"/>
    <w:rsid w:val="00C56D10"/>
    <w:rsid w:val="00C64299"/>
    <w:rsid w:val="00C72866"/>
    <w:rsid w:val="00C75F77"/>
    <w:rsid w:val="00C76235"/>
    <w:rsid w:val="00C86F22"/>
    <w:rsid w:val="00C90DF4"/>
    <w:rsid w:val="00C95389"/>
    <w:rsid w:val="00C969F9"/>
    <w:rsid w:val="00CB47AD"/>
    <w:rsid w:val="00CC1D2D"/>
    <w:rsid w:val="00CC5152"/>
    <w:rsid w:val="00CC6863"/>
    <w:rsid w:val="00CD16BB"/>
    <w:rsid w:val="00CD4F82"/>
    <w:rsid w:val="00CE7C81"/>
    <w:rsid w:val="00D0345A"/>
    <w:rsid w:val="00D05F88"/>
    <w:rsid w:val="00D16E68"/>
    <w:rsid w:val="00D211F2"/>
    <w:rsid w:val="00D24DB5"/>
    <w:rsid w:val="00D30A59"/>
    <w:rsid w:val="00D3413A"/>
    <w:rsid w:val="00D36637"/>
    <w:rsid w:val="00D425CB"/>
    <w:rsid w:val="00D473FC"/>
    <w:rsid w:val="00D52642"/>
    <w:rsid w:val="00D55C6E"/>
    <w:rsid w:val="00D56E86"/>
    <w:rsid w:val="00D76B67"/>
    <w:rsid w:val="00D76E94"/>
    <w:rsid w:val="00D8337C"/>
    <w:rsid w:val="00D938B2"/>
    <w:rsid w:val="00D96B62"/>
    <w:rsid w:val="00DA1769"/>
    <w:rsid w:val="00DC2BB8"/>
    <w:rsid w:val="00DD14D7"/>
    <w:rsid w:val="00DD2B24"/>
    <w:rsid w:val="00DD49C2"/>
    <w:rsid w:val="00DD4E4C"/>
    <w:rsid w:val="00DD7173"/>
    <w:rsid w:val="00DD7D5C"/>
    <w:rsid w:val="00DE11B8"/>
    <w:rsid w:val="00DE2A99"/>
    <w:rsid w:val="00DF59FF"/>
    <w:rsid w:val="00E03335"/>
    <w:rsid w:val="00E04061"/>
    <w:rsid w:val="00E06216"/>
    <w:rsid w:val="00E21587"/>
    <w:rsid w:val="00E241D7"/>
    <w:rsid w:val="00E25019"/>
    <w:rsid w:val="00E26F85"/>
    <w:rsid w:val="00E31944"/>
    <w:rsid w:val="00E31A6D"/>
    <w:rsid w:val="00E36116"/>
    <w:rsid w:val="00E4028A"/>
    <w:rsid w:val="00E605DA"/>
    <w:rsid w:val="00E637B5"/>
    <w:rsid w:val="00E67627"/>
    <w:rsid w:val="00E67AE9"/>
    <w:rsid w:val="00E72581"/>
    <w:rsid w:val="00E8446E"/>
    <w:rsid w:val="00E925ED"/>
    <w:rsid w:val="00EA17E7"/>
    <w:rsid w:val="00EA56EE"/>
    <w:rsid w:val="00EB0521"/>
    <w:rsid w:val="00EB62D3"/>
    <w:rsid w:val="00EC5F90"/>
    <w:rsid w:val="00EC655B"/>
    <w:rsid w:val="00EC6FCA"/>
    <w:rsid w:val="00ED0B8F"/>
    <w:rsid w:val="00ED2BFD"/>
    <w:rsid w:val="00EE272F"/>
    <w:rsid w:val="00EE6965"/>
    <w:rsid w:val="00EE6CDD"/>
    <w:rsid w:val="00F01D7D"/>
    <w:rsid w:val="00F06B98"/>
    <w:rsid w:val="00F078BD"/>
    <w:rsid w:val="00F13716"/>
    <w:rsid w:val="00F146CD"/>
    <w:rsid w:val="00F1739F"/>
    <w:rsid w:val="00F17DF2"/>
    <w:rsid w:val="00F2482E"/>
    <w:rsid w:val="00F248D3"/>
    <w:rsid w:val="00F253D1"/>
    <w:rsid w:val="00F27238"/>
    <w:rsid w:val="00F27A0A"/>
    <w:rsid w:val="00F306A4"/>
    <w:rsid w:val="00F3445F"/>
    <w:rsid w:val="00F3549A"/>
    <w:rsid w:val="00F37C46"/>
    <w:rsid w:val="00F425EC"/>
    <w:rsid w:val="00F51528"/>
    <w:rsid w:val="00F53674"/>
    <w:rsid w:val="00F5442E"/>
    <w:rsid w:val="00F61BD8"/>
    <w:rsid w:val="00F6219B"/>
    <w:rsid w:val="00F635CC"/>
    <w:rsid w:val="00F65DD0"/>
    <w:rsid w:val="00F66DB5"/>
    <w:rsid w:val="00F67F1D"/>
    <w:rsid w:val="00F725E0"/>
    <w:rsid w:val="00F80FDD"/>
    <w:rsid w:val="00F821BA"/>
    <w:rsid w:val="00F84C0D"/>
    <w:rsid w:val="00F86726"/>
    <w:rsid w:val="00F92501"/>
    <w:rsid w:val="00FA110F"/>
    <w:rsid w:val="00FA116E"/>
    <w:rsid w:val="00FA3706"/>
    <w:rsid w:val="00FB2344"/>
    <w:rsid w:val="00FB4A2C"/>
    <w:rsid w:val="00FC0D29"/>
    <w:rsid w:val="00FC31D0"/>
    <w:rsid w:val="00FC41F8"/>
    <w:rsid w:val="00FD2F49"/>
    <w:rsid w:val="00FD357E"/>
    <w:rsid w:val="00FE694F"/>
    <w:rsid w:val="00FF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79D61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sz w:val="24"/>
      <w:szCs w:val="24"/>
      <w:lang w:val="en-US" w:eastAsia="en-US"/>
    </w:rPr>
  </w:style>
  <w:style w:type="paragraph" w:styleId="berschrift3">
    <w:name w:val="heading 3"/>
    <w:basedOn w:val="Standard"/>
    <w:link w:val="berschrift3Zeichen"/>
    <w:uiPriority w:val="9"/>
    <w:qFormat/>
    <w:rsid w:val="002811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  <w:lang w:val="de-DE"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pPr>
      <w:tabs>
        <w:tab w:val="center" w:pos="4536"/>
        <w:tab w:val="right" w:pos="9072"/>
      </w:tabs>
    </w:pPr>
    <w:rPr>
      <w:rFonts w:ascii="Arial" w:hAnsi="Arial Unicode MS" w:cs="Arial Unicode MS"/>
      <w:color w:val="000000"/>
      <w:sz w:val="22"/>
      <w:szCs w:val="22"/>
    </w:rPr>
  </w:style>
  <w:style w:type="paragraph" w:customStyle="1" w:styleId="FreieForm">
    <w:name w:val="Freie Form"/>
    <w:rPr>
      <w:rFonts w:eastAsia="Times New Roman"/>
      <w:color w:val="00000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173A4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173A4"/>
    <w:rPr>
      <w:rFonts w:ascii="Lucida Grande" w:hAnsi="Lucida Grande"/>
      <w:sz w:val="18"/>
      <w:szCs w:val="18"/>
      <w:lang w:val="en-US" w:eastAsia="en-US"/>
    </w:rPr>
  </w:style>
  <w:style w:type="character" w:styleId="Kommentarzeichen">
    <w:name w:val="annotation reference"/>
    <w:basedOn w:val="Absatzstandardschriftart"/>
    <w:uiPriority w:val="99"/>
    <w:semiHidden/>
    <w:unhideWhenUsed/>
    <w:rsid w:val="002745FE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unhideWhenUsed/>
    <w:rsid w:val="002745FE"/>
  </w:style>
  <w:style w:type="character" w:customStyle="1" w:styleId="KommentartextZeichen">
    <w:name w:val="Kommentartext Zeichen"/>
    <w:basedOn w:val="Absatzstandardschriftart"/>
    <w:link w:val="Kommentartext"/>
    <w:uiPriority w:val="99"/>
    <w:rsid w:val="002745FE"/>
    <w:rPr>
      <w:sz w:val="24"/>
      <w:szCs w:val="24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2745FE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2745FE"/>
    <w:rPr>
      <w:b/>
      <w:bCs/>
      <w:sz w:val="24"/>
      <w:szCs w:val="24"/>
      <w:lang w:val="en-US" w:eastAsia="en-US"/>
    </w:rPr>
  </w:style>
  <w:style w:type="paragraph" w:styleId="StandardWeb">
    <w:name w:val="Normal (Web)"/>
    <w:basedOn w:val="Standard"/>
    <w:uiPriority w:val="99"/>
    <w:unhideWhenUsed/>
    <w:rsid w:val="00F253D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de-DE" w:eastAsia="de-DE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281192"/>
    <w:rPr>
      <w:rFonts w:eastAsia="Times New Roman"/>
      <w:b/>
      <w:bCs/>
      <w:sz w:val="27"/>
      <w:szCs w:val="27"/>
      <w:bdr w:val="none" w:sz="0" w:space="0" w:color="auto"/>
    </w:rPr>
  </w:style>
  <w:style w:type="character" w:customStyle="1" w:styleId="indextooltip1if72">
    <w:name w:val="index__tooltip___1if72"/>
    <w:basedOn w:val="Absatzstandardschriftart"/>
    <w:rsid w:val="0017034E"/>
  </w:style>
  <w:style w:type="character" w:styleId="GesichteterLink">
    <w:name w:val="FollowedHyperlink"/>
    <w:basedOn w:val="Absatzstandardschriftart"/>
    <w:uiPriority w:val="99"/>
    <w:semiHidden/>
    <w:unhideWhenUsed/>
    <w:rsid w:val="008667ED"/>
    <w:rPr>
      <w:color w:val="FF00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sz w:val="24"/>
      <w:szCs w:val="24"/>
      <w:lang w:val="en-US" w:eastAsia="en-US"/>
    </w:rPr>
  </w:style>
  <w:style w:type="paragraph" w:styleId="berschrift3">
    <w:name w:val="heading 3"/>
    <w:basedOn w:val="Standard"/>
    <w:link w:val="berschrift3Zeichen"/>
    <w:uiPriority w:val="9"/>
    <w:qFormat/>
    <w:rsid w:val="002811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  <w:lang w:val="de-DE"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pPr>
      <w:tabs>
        <w:tab w:val="center" w:pos="4536"/>
        <w:tab w:val="right" w:pos="9072"/>
      </w:tabs>
    </w:pPr>
    <w:rPr>
      <w:rFonts w:ascii="Arial" w:hAnsi="Arial Unicode MS" w:cs="Arial Unicode MS"/>
      <w:color w:val="000000"/>
      <w:sz w:val="22"/>
      <w:szCs w:val="22"/>
    </w:rPr>
  </w:style>
  <w:style w:type="paragraph" w:customStyle="1" w:styleId="FreieForm">
    <w:name w:val="Freie Form"/>
    <w:rPr>
      <w:rFonts w:eastAsia="Times New Roman"/>
      <w:color w:val="00000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173A4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173A4"/>
    <w:rPr>
      <w:rFonts w:ascii="Lucida Grande" w:hAnsi="Lucida Grande"/>
      <w:sz w:val="18"/>
      <w:szCs w:val="18"/>
      <w:lang w:val="en-US" w:eastAsia="en-US"/>
    </w:rPr>
  </w:style>
  <w:style w:type="character" w:styleId="Kommentarzeichen">
    <w:name w:val="annotation reference"/>
    <w:basedOn w:val="Absatzstandardschriftart"/>
    <w:uiPriority w:val="99"/>
    <w:semiHidden/>
    <w:unhideWhenUsed/>
    <w:rsid w:val="002745FE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unhideWhenUsed/>
    <w:rsid w:val="002745FE"/>
  </w:style>
  <w:style w:type="character" w:customStyle="1" w:styleId="KommentartextZeichen">
    <w:name w:val="Kommentartext Zeichen"/>
    <w:basedOn w:val="Absatzstandardschriftart"/>
    <w:link w:val="Kommentartext"/>
    <w:uiPriority w:val="99"/>
    <w:rsid w:val="002745FE"/>
    <w:rPr>
      <w:sz w:val="24"/>
      <w:szCs w:val="24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2745FE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2745FE"/>
    <w:rPr>
      <w:b/>
      <w:bCs/>
      <w:sz w:val="24"/>
      <w:szCs w:val="24"/>
      <w:lang w:val="en-US" w:eastAsia="en-US"/>
    </w:rPr>
  </w:style>
  <w:style w:type="paragraph" w:styleId="StandardWeb">
    <w:name w:val="Normal (Web)"/>
    <w:basedOn w:val="Standard"/>
    <w:uiPriority w:val="99"/>
    <w:unhideWhenUsed/>
    <w:rsid w:val="00F253D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de-DE" w:eastAsia="de-DE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281192"/>
    <w:rPr>
      <w:rFonts w:eastAsia="Times New Roman"/>
      <w:b/>
      <w:bCs/>
      <w:sz w:val="27"/>
      <w:szCs w:val="27"/>
      <w:bdr w:val="none" w:sz="0" w:space="0" w:color="auto"/>
    </w:rPr>
  </w:style>
  <w:style w:type="character" w:customStyle="1" w:styleId="indextooltip1if72">
    <w:name w:val="index__tooltip___1if72"/>
    <w:basedOn w:val="Absatzstandardschriftart"/>
    <w:rsid w:val="0017034E"/>
  </w:style>
  <w:style w:type="character" w:styleId="GesichteterLink">
    <w:name w:val="FollowedHyperlink"/>
    <w:basedOn w:val="Absatzstandardschriftart"/>
    <w:uiPriority w:val="99"/>
    <w:semiHidden/>
    <w:unhideWhenUsed/>
    <w:rsid w:val="008667ED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2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9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7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7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hyperlink" Target="mailto:presse@iba.online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23" Type="http://schemas.microsoft.com/office/2016/09/relationships/commentsIds" Target="commentsIds.xml"/><Relationship Id="rId10" Type="http://schemas.openxmlformats.org/officeDocument/2006/relationships/image" Target="media/image2.t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35012F-7EED-0A4A-9E77-5187FE08A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385</Words>
  <Characters>2431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bso Verband Büro-, Sitz- und Objektmöbe e. V.</Company>
  <LinksUpToDate>false</LinksUpToDate>
  <CharactersWithSpaces>2811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Olaf Strubelt</dc:creator>
  <cp:lastModifiedBy>Barbara Schwaibold</cp:lastModifiedBy>
  <cp:revision>10</cp:revision>
  <cp:lastPrinted>2019-03-21T16:38:00Z</cp:lastPrinted>
  <dcterms:created xsi:type="dcterms:W3CDTF">2019-10-19T12:42:00Z</dcterms:created>
  <dcterms:modified xsi:type="dcterms:W3CDTF">2019-10-21T16:54:00Z</dcterms:modified>
</cp:coreProperties>
</file>