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4E" w:rsidRPr="00A3301B" w:rsidRDefault="00547BEC" w:rsidP="00E8594E">
      <w:pPr>
        <w:rPr>
          <w:rFonts w:ascii="Arial" w:hAnsi="Arial" w:cs="Arial"/>
          <w:color w:val="000000" w:themeColor="text1"/>
          <w:sz w:val="32"/>
          <w:szCs w:val="44"/>
          <w:lang w:val="da-DK"/>
        </w:rPr>
      </w:pPr>
      <w:r>
        <w:rPr>
          <w:rFonts w:ascii="Arial" w:hAnsi="Arial" w:cs="Arial"/>
          <w:noProof/>
          <w:color w:val="000000" w:themeColor="text1"/>
          <w:sz w:val="32"/>
          <w:szCs w:val="44"/>
        </w:rPr>
        <w:drawing>
          <wp:inline distT="0" distB="0" distL="0" distR="0">
            <wp:extent cx="5768710" cy="3763926"/>
            <wp:effectExtent l="19050" t="0" r="3440" b="0"/>
            <wp:docPr id="3" name="Bildobjekt 2" descr="INR-ARC-2-matta-be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R-ARC-2-matta-beslag.jpg"/>
                    <pic:cNvPicPr/>
                  </pic:nvPicPr>
                  <pic:blipFill>
                    <a:blip r:embed="rId6" cstate="print"/>
                    <a:srcRect t="12201" b="3110"/>
                    <a:stretch>
                      <a:fillRect/>
                    </a:stretch>
                  </pic:blipFill>
                  <pic:spPr>
                    <a:xfrm>
                      <a:off x="0" y="0"/>
                      <a:ext cx="5768710" cy="376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94E" w:rsidRPr="007B2D1C" w:rsidRDefault="00E8594E" w:rsidP="00E8594E">
      <w:pPr>
        <w:rPr>
          <w:rFonts w:ascii="Arial" w:hAnsi="Arial" w:cs="Arial"/>
          <w:color w:val="000000" w:themeColor="text1"/>
          <w:sz w:val="20"/>
          <w:szCs w:val="44"/>
          <w:lang w:val="da-DK"/>
        </w:rPr>
      </w:pPr>
      <w:r w:rsidRPr="007B2D1C">
        <w:rPr>
          <w:sz w:val="16"/>
          <w:lang w:val="da-DK"/>
        </w:rPr>
        <w:t xml:space="preserve"> </w:t>
      </w:r>
    </w:p>
    <w:p w:rsidR="007B2D1C" w:rsidRPr="00365769" w:rsidRDefault="00547BEC" w:rsidP="00365769">
      <w:pPr>
        <w:rPr>
          <w:rFonts w:ascii="Arial" w:hAnsi="Arial" w:cs="Arial"/>
          <w:b/>
          <w:caps/>
          <w:sz w:val="36"/>
          <w:szCs w:val="30"/>
          <w:lang w:val="da-DK"/>
        </w:rPr>
      </w:pPr>
      <w:r>
        <w:rPr>
          <w:rFonts w:ascii="Arial" w:hAnsi="Arial" w:cs="Arial"/>
          <w:b/>
          <w:caps/>
          <w:sz w:val="36"/>
          <w:lang w:val="da-DK"/>
        </w:rPr>
        <w:t xml:space="preserve">ARC </w:t>
      </w:r>
      <w:r w:rsidR="00365769" w:rsidRPr="00365769">
        <w:rPr>
          <w:rFonts w:ascii="Arial" w:hAnsi="Arial" w:cs="Arial"/>
          <w:b/>
          <w:caps/>
          <w:sz w:val="36"/>
          <w:lang w:val="da-DK"/>
        </w:rPr>
        <w:t>bruse</w:t>
      </w:r>
      <w:r>
        <w:rPr>
          <w:rFonts w:ascii="Arial" w:hAnsi="Arial" w:cs="Arial"/>
          <w:b/>
          <w:caps/>
          <w:sz w:val="36"/>
          <w:lang w:val="da-DK"/>
        </w:rPr>
        <w:t>VÆG i limited edition med matbØrstede beslag</w:t>
      </w:r>
      <w:r w:rsidR="007B2D1C" w:rsidRPr="00365769">
        <w:rPr>
          <w:rFonts w:ascii="Arial" w:hAnsi="Arial" w:cs="Arial"/>
          <w:b/>
          <w:caps/>
          <w:sz w:val="36"/>
          <w:szCs w:val="30"/>
          <w:lang w:val="da-DK"/>
        </w:rPr>
        <w:t xml:space="preserve"> </w:t>
      </w:r>
      <w:r>
        <w:rPr>
          <w:rFonts w:ascii="Arial" w:hAnsi="Arial" w:cs="Arial"/>
          <w:b/>
          <w:caps/>
          <w:sz w:val="36"/>
          <w:szCs w:val="30"/>
          <w:lang w:val="da-DK"/>
        </w:rPr>
        <w:t>fra inr</w:t>
      </w:r>
    </w:p>
    <w:p w:rsidR="00547BEC" w:rsidRPr="00547BEC" w:rsidRDefault="00547BEC" w:rsidP="00547BEC">
      <w:pPr>
        <w:pStyle w:val="Normalwebb"/>
        <w:spacing w:before="120" w:after="120"/>
        <w:rPr>
          <w:rFonts w:ascii="Arial" w:hAnsi="Arial" w:cs="Arial"/>
          <w:b/>
          <w:color w:val="000000" w:themeColor="text1"/>
          <w:sz w:val="22"/>
          <w:szCs w:val="18"/>
          <w:lang w:val="da-DK"/>
        </w:rPr>
      </w:pPr>
      <w:r w:rsidRPr="00547BEC">
        <w:rPr>
          <w:rFonts w:ascii="Arial" w:hAnsi="Arial" w:cs="Arial"/>
          <w:b/>
          <w:color w:val="000000" w:themeColor="text1"/>
          <w:sz w:val="22"/>
          <w:szCs w:val="18"/>
          <w:lang w:val="da-DK"/>
        </w:rPr>
        <w:t xml:space="preserve">Hvis du kan lide vores egendesignede ARC-beslag i blank </w:t>
      </w:r>
      <w:r>
        <w:rPr>
          <w:rFonts w:ascii="Arial" w:hAnsi="Arial" w:cs="Arial"/>
          <w:b/>
          <w:color w:val="000000" w:themeColor="text1"/>
          <w:sz w:val="22"/>
          <w:szCs w:val="18"/>
          <w:lang w:val="da-DK"/>
        </w:rPr>
        <w:t>k</w:t>
      </w:r>
      <w:r w:rsidRPr="00547BEC">
        <w:rPr>
          <w:rFonts w:ascii="Arial" w:hAnsi="Arial" w:cs="Arial"/>
          <w:b/>
          <w:color w:val="000000" w:themeColor="text1"/>
          <w:sz w:val="22"/>
          <w:szCs w:val="18"/>
          <w:lang w:val="da-DK"/>
        </w:rPr>
        <w:t>rom, kommer du sandsynligvis til at elske efterårets store nyhed. I en limited edition kun for det danske marked og kun for nichedøren ARC Model 2 har vi fået lov til at udvikle den samme, smarte fje</w:t>
      </w:r>
      <w:r>
        <w:rPr>
          <w:rFonts w:ascii="Arial" w:hAnsi="Arial" w:cs="Arial"/>
          <w:b/>
          <w:color w:val="000000" w:themeColor="text1"/>
          <w:sz w:val="22"/>
          <w:szCs w:val="18"/>
          <w:lang w:val="da-DK"/>
        </w:rPr>
        <w:t>derbelastede</w:t>
      </w:r>
      <w:r w:rsidRPr="00547BEC">
        <w:rPr>
          <w:rFonts w:ascii="Arial" w:hAnsi="Arial" w:cs="Arial"/>
          <w:b/>
          <w:color w:val="000000" w:themeColor="text1"/>
          <w:sz w:val="22"/>
          <w:szCs w:val="18"/>
          <w:lang w:val="da-DK"/>
        </w:rPr>
        <w:t> ARC-beslag i en utrolig stilren matbørstet finish. Disse beslag tager både brusevæggen og badeværelset til nye himmelske højder.</w:t>
      </w:r>
    </w:p>
    <w:p w:rsidR="007B2D1C" w:rsidRDefault="007B2D1C" w:rsidP="00D239E6">
      <w:pPr>
        <w:rPr>
          <w:rFonts w:ascii="Arial" w:hAnsi="Arial" w:cs="Arial"/>
          <w:sz w:val="18"/>
          <w:szCs w:val="18"/>
          <w:lang w:val="da-DK"/>
        </w:rPr>
      </w:pPr>
    </w:p>
    <w:p w:rsidR="00547BEC" w:rsidRPr="00547BEC" w:rsidRDefault="00547BEC" w:rsidP="00547BEC">
      <w:pPr>
        <w:pStyle w:val="Normalwebb"/>
        <w:spacing w:before="120" w:after="120"/>
        <w:rPr>
          <w:rFonts w:ascii="Arial" w:hAnsi="Arial" w:cs="Arial"/>
          <w:color w:val="000000" w:themeColor="text1"/>
          <w:sz w:val="18"/>
          <w:szCs w:val="18"/>
          <w:lang w:val="da-DK"/>
        </w:rPr>
      </w:pPr>
      <w:r>
        <w:rPr>
          <w:rFonts w:ascii="Arial" w:hAnsi="Arial"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73660</wp:posOffset>
            </wp:positionV>
            <wp:extent cx="1917065" cy="1796415"/>
            <wp:effectExtent l="19050" t="0" r="6985" b="0"/>
            <wp:wrapSquare wrapText="bothSides"/>
            <wp:docPr id="4" name="Bildobjekt 3" descr="ARC-matt-be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-matt-beslag.jpg"/>
                    <pic:cNvPicPr/>
                  </pic:nvPicPr>
                  <pic:blipFill>
                    <a:blip r:embed="rId7" cstate="print"/>
                    <a:srcRect l="20507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7BEC">
        <w:rPr>
          <w:rFonts w:ascii="Arial" w:hAnsi="Arial" w:cs="Arial"/>
          <w:color w:val="000000" w:themeColor="text1"/>
          <w:sz w:val="18"/>
          <w:szCs w:val="18"/>
          <w:lang w:val="da-DK"/>
        </w:rPr>
        <w:t>Svenskfremstillet nichedør</w:t>
      </w:r>
      <w:r w:rsidRPr="00547BEC">
        <w:rPr>
          <w:rStyle w:val="apple-converted-space"/>
          <w:rFonts w:ascii="Arial" w:hAnsi="Arial" w:cs="Arial"/>
          <w:color w:val="000000" w:themeColor="text1"/>
          <w:sz w:val="18"/>
          <w:szCs w:val="18"/>
          <w:lang w:val="da-DK"/>
        </w:rPr>
        <w:t> </w:t>
      </w:r>
      <w:hyperlink r:id="rId8" w:history="1">
        <w:r w:rsidRPr="00547BEC">
          <w:rPr>
            <w:rStyle w:val="Hyperlnk"/>
            <w:rFonts w:ascii="Arial" w:hAnsi="Arial" w:cs="Arial"/>
            <w:color w:val="C00000"/>
            <w:sz w:val="18"/>
            <w:szCs w:val="18"/>
            <w:lang w:val="da-DK"/>
          </w:rPr>
          <w:t>ARC Model 2</w:t>
        </w:r>
      </w:hyperlink>
      <w:r w:rsidRPr="00547BEC">
        <w:rPr>
          <w:rStyle w:val="apple-converted-space"/>
          <w:rFonts w:ascii="Arial" w:hAnsi="Arial" w:cs="Arial"/>
          <w:color w:val="737373"/>
          <w:sz w:val="18"/>
          <w:szCs w:val="18"/>
          <w:lang w:val="da-DK"/>
        </w:rPr>
        <w:t> </w:t>
      </w:r>
      <w:r w:rsidRPr="00547BEC">
        <w:rPr>
          <w:rFonts w:ascii="Arial" w:hAnsi="Arial" w:cs="Arial"/>
          <w:color w:val="000000" w:themeColor="text1"/>
          <w:sz w:val="18"/>
          <w:szCs w:val="18"/>
          <w:lang w:val="da-DK"/>
        </w:rPr>
        <w:t>er en af vores mest populære bruseløsninger som måltilpasses omkostningsfrit mellem 200-900 mm og i højden op til 2000 mm. I</w:t>
      </w:r>
      <w:r w:rsidRPr="00547BEC">
        <w:rPr>
          <w:rStyle w:val="apple-converted-space"/>
          <w:rFonts w:ascii="Arial" w:hAnsi="Arial" w:cs="Arial"/>
          <w:color w:val="737373"/>
          <w:sz w:val="18"/>
          <w:szCs w:val="18"/>
          <w:lang w:val="da-DK"/>
        </w:rPr>
        <w:t> </w:t>
      </w:r>
      <w:hyperlink r:id="rId9" w:history="1">
        <w:r w:rsidRPr="00547BEC">
          <w:rPr>
            <w:rStyle w:val="Hyperlnk"/>
            <w:rFonts w:ascii="Arial" w:hAnsi="Arial" w:cs="Arial"/>
            <w:color w:val="C00000"/>
            <w:sz w:val="18"/>
            <w:szCs w:val="18"/>
            <w:lang w:val="da-DK"/>
          </w:rPr>
          <w:t>Bruseværkstedet</w:t>
        </w:r>
      </w:hyperlink>
      <w:r w:rsidRPr="00547BEC">
        <w:rPr>
          <w:rStyle w:val="apple-converted-space"/>
          <w:rFonts w:ascii="Arial" w:hAnsi="Arial" w:cs="Arial"/>
          <w:color w:val="C00000"/>
          <w:sz w:val="18"/>
          <w:szCs w:val="18"/>
          <w:lang w:val="da-DK"/>
        </w:rPr>
        <w:t> </w:t>
      </w:r>
      <w:r w:rsidRPr="00547BEC">
        <w:rPr>
          <w:rFonts w:ascii="Arial" w:hAnsi="Arial" w:cs="Arial"/>
          <w:color w:val="000000" w:themeColor="text1"/>
          <w:sz w:val="18"/>
          <w:szCs w:val="18"/>
          <w:lang w:val="da-DK"/>
        </w:rPr>
        <w:t>kan du enkelt finde den bedste måde for dit badeværelse.</w:t>
      </w:r>
    </w:p>
    <w:p w:rsidR="00547BEC" w:rsidRPr="00547BEC" w:rsidRDefault="00B24B99" w:rsidP="00547BEC">
      <w:pPr>
        <w:pStyle w:val="Normalwebb"/>
        <w:spacing w:before="120" w:after="120"/>
        <w:rPr>
          <w:rFonts w:ascii="Arial" w:hAnsi="Arial" w:cs="Arial"/>
          <w:color w:val="000000" w:themeColor="text1"/>
          <w:sz w:val="18"/>
          <w:szCs w:val="18"/>
          <w:lang w:val="da-DK"/>
        </w:rPr>
      </w:pPr>
      <w:hyperlink r:id="rId10" w:history="1">
        <w:r w:rsidR="00547BEC" w:rsidRPr="00547BEC">
          <w:rPr>
            <w:rStyle w:val="Hyperlnk"/>
            <w:rFonts w:ascii="Arial" w:hAnsi="Arial" w:cs="Arial"/>
            <w:color w:val="C00000"/>
            <w:sz w:val="18"/>
            <w:szCs w:val="18"/>
            <w:lang w:val="da-DK"/>
          </w:rPr>
          <w:t>ARC Model 2</w:t>
        </w:r>
      </w:hyperlink>
      <w:r w:rsidR="00547BEC" w:rsidRPr="00547BEC">
        <w:rPr>
          <w:rStyle w:val="apple-converted-space"/>
          <w:rFonts w:ascii="Arial" w:hAnsi="Arial" w:cs="Arial"/>
          <w:color w:val="737373"/>
          <w:sz w:val="18"/>
          <w:szCs w:val="18"/>
          <w:lang w:val="da-DK"/>
        </w:rPr>
        <w:t> </w:t>
      </w:r>
      <w:r w:rsidR="00547BEC" w:rsidRPr="00547BEC">
        <w:rPr>
          <w:rFonts w:ascii="Arial" w:hAnsi="Arial" w:cs="Arial"/>
          <w:color w:val="000000" w:themeColor="text1"/>
          <w:sz w:val="18"/>
          <w:szCs w:val="18"/>
          <w:lang w:val="da-DK"/>
        </w:rPr>
        <w:t>findes i ikke mindre end 9 forskellige glas og altså nu med både blankpoleret og matbørstet beslag. Brusedøren har 15 års garanti.</w:t>
      </w:r>
    </w:p>
    <w:p w:rsidR="00547BEC" w:rsidRDefault="00547BEC" w:rsidP="00547BEC">
      <w:pPr>
        <w:rPr>
          <w:rFonts w:ascii="Arial" w:hAnsi="Arial" w:cs="Arial"/>
          <w:sz w:val="18"/>
          <w:szCs w:val="18"/>
          <w:lang w:val="da-DK"/>
        </w:rPr>
      </w:pPr>
    </w:p>
    <w:p w:rsidR="00D239E6" w:rsidRPr="006E12F4" w:rsidRDefault="00D239E6" w:rsidP="00547BEC">
      <w:pPr>
        <w:rPr>
          <w:rFonts w:ascii="Arial" w:hAnsi="Arial" w:cs="Arial"/>
          <w:color w:val="FF0000"/>
          <w:sz w:val="18"/>
          <w:szCs w:val="18"/>
          <w:lang w:val="da-DK"/>
        </w:rPr>
      </w:pPr>
      <w:r w:rsidRPr="006E12F4">
        <w:rPr>
          <w:rFonts w:ascii="Arial" w:hAnsi="Arial" w:cs="Arial"/>
          <w:sz w:val="18"/>
          <w:szCs w:val="18"/>
          <w:lang w:val="da-DK"/>
        </w:rPr>
        <w:t xml:space="preserve">Find din nærmeste INR forhandler på </w:t>
      </w:r>
      <w:hyperlink r:id="rId11" w:history="1">
        <w:r w:rsidRPr="00547BEC">
          <w:rPr>
            <w:rStyle w:val="Hyperlnk"/>
            <w:rFonts w:ascii="Arial" w:hAnsi="Arial" w:cs="Arial"/>
            <w:color w:val="C00000"/>
            <w:sz w:val="18"/>
            <w:szCs w:val="18"/>
            <w:lang w:val="da-DK"/>
          </w:rPr>
          <w:t>www.inr.dk</w:t>
        </w:r>
      </w:hyperlink>
      <w:r w:rsidRPr="00547BEC">
        <w:rPr>
          <w:rFonts w:ascii="Arial" w:hAnsi="Arial" w:cs="Arial"/>
          <w:color w:val="C00000"/>
          <w:sz w:val="18"/>
          <w:szCs w:val="18"/>
          <w:lang w:val="da-DK"/>
        </w:rPr>
        <w:t xml:space="preserve"> </w:t>
      </w:r>
    </w:p>
    <w:p w:rsidR="00D239E6" w:rsidRPr="006E12F4" w:rsidRDefault="00D239E6" w:rsidP="00D239E6">
      <w:pPr>
        <w:rPr>
          <w:rFonts w:ascii="Arial" w:hAnsi="Arial" w:cs="Arial"/>
          <w:sz w:val="18"/>
          <w:szCs w:val="18"/>
          <w:lang w:val="da-DK"/>
        </w:rPr>
      </w:pPr>
    </w:p>
    <w:p w:rsidR="00D239E6" w:rsidRPr="007B2D1C" w:rsidRDefault="00D239E6" w:rsidP="00D239E6">
      <w:pPr>
        <w:rPr>
          <w:rFonts w:ascii="Arial" w:hAnsi="Arial" w:cs="Arial"/>
          <w:b/>
          <w:sz w:val="18"/>
          <w:szCs w:val="18"/>
          <w:lang w:val="da-DK"/>
        </w:rPr>
      </w:pPr>
      <w:r w:rsidRPr="007B2D1C">
        <w:rPr>
          <w:rFonts w:ascii="Arial" w:hAnsi="Arial" w:cs="Arial"/>
          <w:b/>
          <w:sz w:val="18"/>
          <w:szCs w:val="18"/>
          <w:lang w:val="da-DK"/>
        </w:rPr>
        <w:t>For yderligere information kontakt:</w:t>
      </w:r>
    </w:p>
    <w:p w:rsidR="00560733" w:rsidRDefault="00D239E6" w:rsidP="00D239E6">
      <w:pPr>
        <w:rPr>
          <w:rFonts w:ascii="Arial" w:hAnsi="Arial" w:cs="Arial"/>
          <w:sz w:val="18"/>
          <w:szCs w:val="18"/>
          <w:lang w:val="nn-NO"/>
        </w:rPr>
      </w:pPr>
      <w:r w:rsidRPr="006E12F4">
        <w:rPr>
          <w:rFonts w:ascii="Arial" w:hAnsi="Arial" w:cs="Arial"/>
          <w:sz w:val="18"/>
          <w:szCs w:val="18"/>
          <w:lang w:val="nn-NO"/>
        </w:rPr>
        <w:t xml:space="preserve">Flemming Vilhelmsen, tlf. 2945 6014, </w:t>
      </w:r>
    </w:p>
    <w:p w:rsidR="00E516E0" w:rsidRPr="00A3301B" w:rsidRDefault="00D239E6" w:rsidP="00D239E6">
      <w:pPr>
        <w:rPr>
          <w:rFonts w:ascii="Arial" w:hAnsi="Arial" w:cs="Arial"/>
          <w:sz w:val="18"/>
          <w:szCs w:val="18"/>
          <w:lang w:val="da-DK"/>
        </w:rPr>
      </w:pPr>
      <w:r w:rsidRPr="006E12F4">
        <w:rPr>
          <w:rFonts w:ascii="Arial" w:hAnsi="Arial" w:cs="Arial"/>
          <w:sz w:val="18"/>
          <w:szCs w:val="18"/>
          <w:lang w:val="nn-NO"/>
        </w:rPr>
        <w:t xml:space="preserve">mail: </w:t>
      </w:r>
      <w:hyperlink r:id="rId12" w:history="1">
        <w:r w:rsidRPr="00547BEC">
          <w:rPr>
            <w:rStyle w:val="Hyperlnk"/>
            <w:rFonts w:ascii="Arial" w:hAnsi="Arial" w:cs="Arial"/>
            <w:color w:val="C00000"/>
            <w:sz w:val="18"/>
            <w:szCs w:val="18"/>
            <w:lang w:val="nn-NO"/>
          </w:rPr>
          <w:t>flemming.vilhelmsen@vannagroup.com</w:t>
        </w:r>
      </w:hyperlink>
      <w:r w:rsidR="006E12F4" w:rsidRPr="00A3301B">
        <w:rPr>
          <w:rFonts w:ascii="Arial" w:hAnsi="Arial" w:cs="Arial"/>
          <w:sz w:val="18"/>
          <w:szCs w:val="18"/>
          <w:lang w:val="da-DK"/>
        </w:rPr>
        <w:t xml:space="preserve"> </w:t>
      </w:r>
    </w:p>
    <w:p w:rsidR="00B4181E" w:rsidRPr="00A3301B" w:rsidRDefault="00B4181E" w:rsidP="00D239E6">
      <w:pPr>
        <w:rPr>
          <w:rFonts w:ascii="Arial" w:hAnsi="Arial" w:cs="Arial"/>
          <w:sz w:val="18"/>
          <w:szCs w:val="18"/>
          <w:lang w:val="da-DK"/>
        </w:rPr>
      </w:pPr>
    </w:p>
    <w:sectPr w:rsidR="00B4181E" w:rsidRPr="00A3301B" w:rsidSect="006E12F4">
      <w:headerReference w:type="default" r:id="rId13"/>
      <w:footerReference w:type="default" r:id="rId14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BEC" w:rsidRDefault="00547BEC" w:rsidP="00E10D59">
      <w:r>
        <w:separator/>
      </w:r>
    </w:p>
  </w:endnote>
  <w:endnote w:type="continuationSeparator" w:id="0">
    <w:p w:rsidR="00547BEC" w:rsidRDefault="00547BEC" w:rsidP="00E1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W01-55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W01-45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EC" w:rsidRPr="00A13F54" w:rsidRDefault="00547BEC" w:rsidP="008005C2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15"/>
        <w:szCs w:val="15"/>
      </w:rPr>
    </w:pPr>
  </w:p>
  <w:p w:rsidR="00547BEC" w:rsidRPr="00A13F54" w:rsidRDefault="00547BEC" w:rsidP="008005C2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15"/>
        <w:szCs w:val="15"/>
        <w:lang w:val="da-DK"/>
      </w:rPr>
    </w:pPr>
    <w:r w:rsidRPr="00A13F54">
      <w:rPr>
        <w:rFonts w:ascii="Arial" w:hAnsi="Arial" w:cs="Arial"/>
        <w:b/>
        <w:sz w:val="15"/>
        <w:szCs w:val="15"/>
        <w:lang w:val="da-DK"/>
      </w:rPr>
      <w:t>Om INR</w:t>
    </w:r>
  </w:p>
  <w:p w:rsidR="00547BEC" w:rsidRPr="008005C2" w:rsidRDefault="00547BEC" w:rsidP="008005C2">
    <w:pPr>
      <w:autoSpaceDE w:val="0"/>
      <w:autoSpaceDN w:val="0"/>
      <w:adjustRightInd w:val="0"/>
      <w:jc w:val="both"/>
      <w:rPr>
        <w:rFonts w:ascii="Arial" w:hAnsi="Arial" w:cs="Arial"/>
        <w:sz w:val="15"/>
        <w:szCs w:val="15"/>
        <w:lang w:val="da-DK"/>
      </w:rPr>
    </w:pPr>
    <w:r w:rsidRPr="00A13F54">
      <w:rPr>
        <w:rFonts w:ascii="Arial" w:hAnsi="Arial" w:cs="Arial"/>
        <w:sz w:val="15"/>
        <w:szCs w:val="15"/>
        <w:lang w:val="da-DK"/>
      </w:rPr>
      <w:t>INR har i mange år været Skandinaviens førende producent af bruseafskærmninger i glas og udvalgt badeværelsestilbehør. INRs produkter forhandles af design- og kvalitets-bevidste forretninger først og fremmest via faghandlen i Sverige, Danmark og Norge samt af professionelle såsom bygge-firmaer og arkitekter. Med hovedkontor og produktion i Malmø tilbydes unik måltilpasning af bruseafskærmninger uden ekstra omkostning og korte leveringstider. Siden 20</w:t>
    </w:r>
    <w:smartTag w:uri="urn:schemas-microsoft-com:office:smarttags" w:element="PersonName">
      <w:r w:rsidRPr="00A13F54">
        <w:rPr>
          <w:rFonts w:ascii="Arial" w:hAnsi="Arial" w:cs="Arial"/>
          <w:sz w:val="15"/>
          <w:szCs w:val="15"/>
          <w:lang w:val="da-DK"/>
        </w:rPr>
        <w:t>10</w:t>
      </w:r>
    </w:smartTag>
    <w:r w:rsidRPr="00A13F54">
      <w:rPr>
        <w:rFonts w:ascii="Arial" w:hAnsi="Arial" w:cs="Arial"/>
        <w:sz w:val="15"/>
        <w:szCs w:val="15"/>
        <w:lang w:val="da-DK"/>
      </w:rPr>
      <w:t xml:space="preserve"> har INR indgået i Vanna Group, som samler Nordens førende badværelsespecialister under et og samme tag, med CapMan som hovedejere. Læs mere på </w:t>
    </w:r>
    <w:r w:rsidRPr="006E12F4">
      <w:rPr>
        <w:rFonts w:ascii="Arial" w:hAnsi="Arial" w:cs="Arial"/>
        <w:color w:val="C00000"/>
        <w:sz w:val="15"/>
        <w:szCs w:val="15"/>
        <w:lang w:val="da-DK"/>
      </w:rPr>
      <w:t>www.inr.dk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BEC" w:rsidRDefault="00547BEC" w:rsidP="00E10D59">
      <w:r>
        <w:separator/>
      </w:r>
    </w:p>
  </w:footnote>
  <w:footnote w:type="continuationSeparator" w:id="0">
    <w:p w:rsidR="00547BEC" w:rsidRDefault="00547BEC" w:rsidP="00E1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EC" w:rsidRPr="00A3301B" w:rsidRDefault="00547BEC" w:rsidP="007B2D1C">
    <w:pPr>
      <w:jc w:val="right"/>
      <w:rPr>
        <w:rFonts w:ascii="Arial" w:hAnsi="Arial" w:cs="Arial"/>
        <w:noProof/>
        <w:color w:val="000000" w:themeColor="text1"/>
        <w:sz w:val="32"/>
        <w:szCs w:val="44"/>
        <w:lang w:val="da-DK"/>
      </w:rPr>
    </w:pPr>
    <w:r>
      <w:rPr>
        <w:rFonts w:ascii="Arial" w:hAnsi="Arial" w:cs="Arial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23022</wp:posOffset>
          </wp:positionH>
          <wp:positionV relativeFrom="paragraph">
            <wp:posOffset>28885</wp:posOffset>
          </wp:positionV>
          <wp:extent cx="501946" cy="499730"/>
          <wp:effectExtent l="19050" t="0" r="0" b="0"/>
          <wp:wrapNone/>
          <wp:docPr id="6" name="Bild 6" descr="INR-Logotyp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R-Logotype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46" cy="49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20"/>
        <w:lang w:val="da-DK"/>
      </w:rPr>
      <w:t>Nyhed</w:t>
    </w:r>
    <w:r w:rsidRPr="00A3301B">
      <w:rPr>
        <w:rFonts w:ascii="Arial" w:hAnsi="Arial" w:cs="Arial"/>
        <w:sz w:val="16"/>
        <w:szCs w:val="20"/>
        <w:lang w:val="da-DK"/>
      </w:rPr>
      <w:t>, Ikast 2015-</w:t>
    </w:r>
    <w:r w:rsidR="00235B19">
      <w:rPr>
        <w:rFonts w:ascii="Arial" w:hAnsi="Arial" w:cs="Arial"/>
        <w:sz w:val="16"/>
        <w:szCs w:val="20"/>
        <w:lang w:val="da-DK"/>
      </w:rPr>
      <w:t>09-21</w:t>
    </w:r>
  </w:p>
  <w:p w:rsidR="00547BEC" w:rsidRDefault="00547BEC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E13ED"/>
    <w:rsid w:val="000264B7"/>
    <w:rsid w:val="00041403"/>
    <w:rsid w:val="000424F4"/>
    <w:rsid w:val="00090CE7"/>
    <w:rsid w:val="000A51DC"/>
    <w:rsid w:val="000F71A5"/>
    <w:rsid w:val="001115D6"/>
    <w:rsid w:val="0013683B"/>
    <w:rsid w:val="001626C3"/>
    <w:rsid w:val="001C1835"/>
    <w:rsid w:val="001F1AE1"/>
    <w:rsid w:val="00235B19"/>
    <w:rsid w:val="00237426"/>
    <w:rsid w:val="0024494E"/>
    <w:rsid w:val="00244F1C"/>
    <w:rsid w:val="00250A9E"/>
    <w:rsid w:val="002C2101"/>
    <w:rsid w:val="002C675A"/>
    <w:rsid w:val="002E23CD"/>
    <w:rsid w:val="00307519"/>
    <w:rsid w:val="00351B5F"/>
    <w:rsid w:val="003643D3"/>
    <w:rsid w:val="00365769"/>
    <w:rsid w:val="00370B3F"/>
    <w:rsid w:val="003E70B9"/>
    <w:rsid w:val="003F4603"/>
    <w:rsid w:val="004A3704"/>
    <w:rsid w:val="005433EE"/>
    <w:rsid w:val="00547BEC"/>
    <w:rsid w:val="00560733"/>
    <w:rsid w:val="00577506"/>
    <w:rsid w:val="00587A8A"/>
    <w:rsid w:val="00595E99"/>
    <w:rsid w:val="006035D2"/>
    <w:rsid w:val="00605883"/>
    <w:rsid w:val="00611F4B"/>
    <w:rsid w:val="00635BDC"/>
    <w:rsid w:val="00635E7B"/>
    <w:rsid w:val="00643EC1"/>
    <w:rsid w:val="006665BB"/>
    <w:rsid w:val="006D1E18"/>
    <w:rsid w:val="006E12F4"/>
    <w:rsid w:val="006F4D56"/>
    <w:rsid w:val="00717578"/>
    <w:rsid w:val="007A0C11"/>
    <w:rsid w:val="007B2D1C"/>
    <w:rsid w:val="008005C2"/>
    <w:rsid w:val="00810D1C"/>
    <w:rsid w:val="00842701"/>
    <w:rsid w:val="00874E0B"/>
    <w:rsid w:val="00876A24"/>
    <w:rsid w:val="008B3140"/>
    <w:rsid w:val="00935440"/>
    <w:rsid w:val="009749AE"/>
    <w:rsid w:val="009E13ED"/>
    <w:rsid w:val="00A03F1B"/>
    <w:rsid w:val="00A11245"/>
    <w:rsid w:val="00A3301B"/>
    <w:rsid w:val="00A34D4C"/>
    <w:rsid w:val="00A90D30"/>
    <w:rsid w:val="00AB5668"/>
    <w:rsid w:val="00AE17D0"/>
    <w:rsid w:val="00B24B99"/>
    <w:rsid w:val="00B4181E"/>
    <w:rsid w:val="00B544EF"/>
    <w:rsid w:val="00B603E9"/>
    <w:rsid w:val="00B6318A"/>
    <w:rsid w:val="00B704B9"/>
    <w:rsid w:val="00B802DB"/>
    <w:rsid w:val="00BB7A44"/>
    <w:rsid w:val="00BD550D"/>
    <w:rsid w:val="00BF7F42"/>
    <w:rsid w:val="00C208D6"/>
    <w:rsid w:val="00C42F0A"/>
    <w:rsid w:val="00C828A6"/>
    <w:rsid w:val="00C942CC"/>
    <w:rsid w:val="00CA7C1D"/>
    <w:rsid w:val="00CB3870"/>
    <w:rsid w:val="00CD72F7"/>
    <w:rsid w:val="00CF3D1D"/>
    <w:rsid w:val="00D12EC6"/>
    <w:rsid w:val="00D239E6"/>
    <w:rsid w:val="00D643B1"/>
    <w:rsid w:val="00D732E7"/>
    <w:rsid w:val="00D8325F"/>
    <w:rsid w:val="00E10D59"/>
    <w:rsid w:val="00E50BF6"/>
    <w:rsid w:val="00E516E0"/>
    <w:rsid w:val="00E639E6"/>
    <w:rsid w:val="00E8594E"/>
    <w:rsid w:val="00EA5217"/>
    <w:rsid w:val="00F01039"/>
    <w:rsid w:val="00F040F7"/>
    <w:rsid w:val="00F10677"/>
    <w:rsid w:val="00F174E5"/>
    <w:rsid w:val="00F93415"/>
    <w:rsid w:val="00FD5363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E10D59"/>
    <w:pPr>
      <w:spacing w:before="204"/>
      <w:outlineLvl w:val="0"/>
    </w:pPr>
    <w:rPr>
      <w:rFonts w:ascii="FrutigerLTW01-55Roman" w:hAnsi="FrutigerLTW01-55Roman"/>
      <w:caps/>
      <w:color w:val="000000"/>
      <w:kern w:val="36"/>
      <w:sz w:val="66"/>
      <w:szCs w:val="66"/>
    </w:rPr>
  </w:style>
  <w:style w:type="paragraph" w:styleId="Rubrik2">
    <w:name w:val="heading 2"/>
    <w:basedOn w:val="Normal"/>
    <w:link w:val="Rubrik2Char"/>
    <w:uiPriority w:val="9"/>
    <w:qFormat/>
    <w:rsid w:val="00E10D59"/>
    <w:pPr>
      <w:spacing w:before="204"/>
      <w:outlineLvl w:val="1"/>
    </w:pPr>
    <w:rPr>
      <w:rFonts w:ascii="FrutigerLTW01-45Light" w:hAnsi="FrutigerLTW01-45Light"/>
      <w:caps/>
      <w:color w:val="000000"/>
      <w:sz w:val="41"/>
      <w:szCs w:val="41"/>
    </w:rPr>
  </w:style>
  <w:style w:type="paragraph" w:styleId="Rubrik3">
    <w:name w:val="heading 3"/>
    <w:basedOn w:val="Normal"/>
    <w:link w:val="Rubrik3Char"/>
    <w:uiPriority w:val="9"/>
    <w:qFormat/>
    <w:rsid w:val="00E10D59"/>
    <w:pPr>
      <w:spacing w:before="204"/>
      <w:outlineLvl w:val="2"/>
    </w:pPr>
    <w:rPr>
      <w:rFonts w:ascii="FrutigerLTW01-45Light" w:hAnsi="FrutigerLTW01-45Light"/>
      <w:cap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13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3ED"/>
    <w:pPr>
      <w:autoSpaceDE w:val="0"/>
      <w:autoSpaceDN w:val="0"/>
      <w:adjustRightInd w:val="0"/>
      <w:spacing w:after="0" w:line="240" w:lineRule="auto"/>
    </w:pPr>
    <w:rPr>
      <w:rFonts w:ascii="Frutiger LT 65 Bold" w:eastAsia="Times New Roman" w:hAnsi="Frutiger LT 65 Bold" w:cs="Frutiger LT 65 Bold"/>
      <w:color w:val="000000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10D59"/>
    <w:rPr>
      <w:rFonts w:ascii="FrutigerLTW01-55Roman" w:eastAsia="Times New Roman" w:hAnsi="FrutigerLTW01-55Roman" w:cs="Times New Roman"/>
      <w:caps/>
      <w:color w:val="000000"/>
      <w:kern w:val="36"/>
      <w:sz w:val="66"/>
      <w:szCs w:val="6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10D59"/>
    <w:rPr>
      <w:rFonts w:ascii="FrutigerLTW01-45Light" w:eastAsia="Times New Roman" w:hAnsi="FrutigerLTW01-45Light" w:cs="Times New Roman"/>
      <w:caps/>
      <w:color w:val="000000"/>
      <w:sz w:val="41"/>
      <w:szCs w:val="41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10D59"/>
    <w:rPr>
      <w:rFonts w:ascii="FrutigerLTW01-45Light" w:eastAsia="Times New Roman" w:hAnsi="FrutigerLTW01-45Light" w:cs="Times New Roman"/>
      <w:caps/>
      <w:color w:val="000000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10D59"/>
    <w:rPr>
      <w:strike w:val="0"/>
      <w:dstrike w:val="0"/>
      <w:color w:val="E11B22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E10D59"/>
    <w:pPr>
      <w:spacing w:before="192"/>
    </w:pPr>
    <w:rPr>
      <w:sz w:val="26"/>
      <w:szCs w:val="26"/>
    </w:rPr>
  </w:style>
  <w:style w:type="paragraph" w:customStyle="1" w:styleId="preamble">
    <w:name w:val="preamble"/>
    <w:basedOn w:val="Normal"/>
    <w:rsid w:val="00E10D59"/>
    <w:pPr>
      <w:spacing w:before="192"/>
    </w:pPr>
    <w:rPr>
      <w:sz w:val="30"/>
      <w:szCs w:val="30"/>
    </w:rPr>
  </w:style>
  <w:style w:type="paragraph" w:styleId="Sidhuvud">
    <w:name w:val="header"/>
    <w:basedOn w:val="Normal"/>
    <w:link w:val="SidhuvudChar"/>
    <w:uiPriority w:val="99"/>
    <w:semiHidden/>
    <w:unhideWhenUsed/>
    <w:rsid w:val="00E10D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10D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90D30"/>
  </w:style>
  <w:style w:type="paragraph" w:styleId="Ingetavstnd">
    <w:name w:val="No Spacing"/>
    <w:uiPriority w:val="1"/>
    <w:qFormat/>
    <w:rsid w:val="00EA52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dk/produkter/brusevaegge/arc-model-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flemming.vilhelmsen@vannagroup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nr.d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nr.dk/produkter/brusevaegge/arc-model-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r.dk/brusevaerkstedet/brusevaerkstede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1100</Characters>
  <Application>Microsoft Office Word</Application>
  <DocSecurity>0</DocSecurity>
  <Lines>27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 Jensen</dc:creator>
  <cp:lastModifiedBy>Teresia Jensen</cp:lastModifiedBy>
  <cp:revision>3</cp:revision>
  <dcterms:created xsi:type="dcterms:W3CDTF">2015-09-21T07:52:00Z</dcterms:created>
  <dcterms:modified xsi:type="dcterms:W3CDTF">2015-09-21T09:02:00Z</dcterms:modified>
</cp:coreProperties>
</file>