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820" w:rsidRDefault="00663820" w:rsidP="00663820">
      <w:pPr>
        <w:pStyle w:val="Heading1"/>
        <w:rPr>
          <w:rFonts w:eastAsiaTheme="minorHAnsi"/>
          <w:sz w:val="22"/>
          <w:szCs w:val="22"/>
          <w:bdr w:val="none" w:sz="0" w:space="0" w:color="auto"/>
          <w:lang w:val="es-ES"/>
        </w:rPr>
      </w:pPr>
      <w:r>
        <w:rPr>
          <w:lang w:val="es-ES"/>
        </w:rPr>
        <w:t>[Audio de Comunicado de prensa] Los cambios en los salarios mínimos en Europa podrían tener implicaciones generalizadas</w:t>
      </w:r>
    </w:p>
    <w:p w:rsidR="00663820" w:rsidRPr="00BE5F91" w:rsidRDefault="00663820" w:rsidP="00663820">
      <w:pPr>
        <w:rPr>
          <w:b/>
          <w:lang w:val="es-ES"/>
        </w:rPr>
      </w:pPr>
    </w:p>
    <w:p w:rsidR="00663820" w:rsidRPr="00BE5F91" w:rsidRDefault="00663820" w:rsidP="00663820">
      <w:pPr>
        <w:pStyle w:val="Body"/>
        <w:rPr>
          <w:rFonts w:ascii="Calibri" w:eastAsia="Calibri" w:hAnsi="Calibri" w:cs="Calibri"/>
          <w:sz w:val="22"/>
          <w:szCs w:val="22"/>
          <w:lang w:val="es-ES"/>
        </w:rPr>
      </w:pPr>
    </w:p>
    <w:p w:rsidR="00663820" w:rsidRPr="00054184" w:rsidRDefault="00663820" w:rsidP="00663820">
      <w:pPr>
        <w:pStyle w:val="Body"/>
        <w:rPr>
          <w:rFonts w:ascii="Arial" w:eastAsia="Calibri" w:hAnsi="Arial" w:cs="Arial"/>
          <w:b/>
          <w:lang w:val="es-ES"/>
        </w:rPr>
      </w:pPr>
      <w:r w:rsidRPr="00054184">
        <w:rPr>
          <w:rFonts w:ascii="Arial" w:eastAsia="Calibri" w:hAnsi="Arial" w:cs="Arial"/>
          <w:b/>
          <w:lang w:val="es-ES"/>
        </w:rPr>
        <w:t>Texto de acompañamiento:</w:t>
      </w:r>
    </w:p>
    <w:p w:rsidR="00663820" w:rsidRPr="00054184" w:rsidRDefault="00663820" w:rsidP="00663820">
      <w:pPr>
        <w:pStyle w:val="Body"/>
        <w:rPr>
          <w:rFonts w:ascii="Calibri" w:eastAsia="Calibri" w:hAnsi="Calibri" w:cs="Calibri"/>
          <w:i/>
          <w:sz w:val="22"/>
          <w:szCs w:val="22"/>
          <w:lang w:val="es-ES"/>
        </w:rPr>
      </w:pPr>
    </w:p>
    <w:p w:rsidR="00663820" w:rsidRPr="009F631A" w:rsidRDefault="00663820" w:rsidP="00663820">
      <w:pPr>
        <w:pStyle w:val="Body"/>
        <w:rPr>
          <w:rFonts w:ascii="Calibri" w:eastAsia="Calibri" w:hAnsi="Calibri" w:cs="Calibri"/>
          <w:sz w:val="22"/>
          <w:szCs w:val="22"/>
          <w:lang w:val="es-ES"/>
        </w:rPr>
      </w:pPr>
      <w:r w:rsidRPr="009F631A">
        <w:rPr>
          <w:rFonts w:ascii="Calibri" w:eastAsia="Calibri" w:hAnsi="Calibri" w:cs="Calibri"/>
          <w:sz w:val="22"/>
          <w:szCs w:val="22"/>
          <w:lang w:val="es-ES"/>
        </w:rPr>
        <w:t xml:space="preserve">La última </w:t>
      </w:r>
      <w:hyperlink r:id="rId8" w:history="1">
        <w:r w:rsidRPr="009F631A">
          <w:rPr>
            <w:rStyle w:val="Hyperlink"/>
            <w:rFonts w:ascii="Calibri" w:eastAsia="Calibri" w:hAnsi="Calibri" w:cs="Calibri"/>
            <w:sz w:val="22"/>
            <w:szCs w:val="22"/>
            <w:lang w:val="es-ES"/>
          </w:rPr>
          <w:t>revisión anual de los salarios mínimos en Europa</w:t>
        </w:r>
      </w:hyperlink>
      <w:r w:rsidRPr="009F631A">
        <w:rPr>
          <w:rFonts w:ascii="Calibri" w:eastAsia="Calibri" w:hAnsi="Calibri" w:cs="Calibri"/>
          <w:sz w:val="22"/>
          <w:szCs w:val="22"/>
          <w:lang w:val="es-ES"/>
        </w:rPr>
        <w:t xml:space="preserve"> muestra que se han producido aumentos significativos en los salarios mínimos de varios Estados miembros de la UE, tanto en términos nominales como reales.</w:t>
      </w:r>
    </w:p>
    <w:p w:rsidR="00663820" w:rsidRPr="009F631A" w:rsidRDefault="00663820" w:rsidP="00663820">
      <w:pPr>
        <w:pStyle w:val="Body"/>
        <w:rPr>
          <w:rFonts w:ascii="Calibri" w:eastAsia="Calibri" w:hAnsi="Calibri" w:cs="Calibri"/>
          <w:sz w:val="22"/>
          <w:szCs w:val="22"/>
          <w:lang w:val="es-ES"/>
        </w:rPr>
      </w:pPr>
    </w:p>
    <w:p w:rsidR="00663820" w:rsidRPr="009F631A" w:rsidRDefault="00663820" w:rsidP="00663820">
      <w:pPr>
        <w:pStyle w:val="Body"/>
        <w:rPr>
          <w:rFonts w:ascii="Calibri" w:eastAsia="Calibri" w:hAnsi="Calibri" w:cs="Calibri"/>
          <w:sz w:val="22"/>
          <w:szCs w:val="22"/>
          <w:lang w:val="es-ES"/>
        </w:rPr>
      </w:pPr>
      <w:r w:rsidRPr="009F631A">
        <w:rPr>
          <w:rFonts w:ascii="Calibri" w:eastAsia="Calibri" w:hAnsi="Calibri" w:cs="Calibri"/>
          <w:sz w:val="22"/>
          <w:szCs w:val="22"/>
          <w:lang w:val="es-ES"/>
        </w:rPr>
        <w:t>Los cambios en los niveles de los salarios mínimos tienen el potencial de tener impactos significativos tanto en los ingresos de los trabajadores como en el mercado de trabajo de forma más amplia, aunque también pueden ser mitigad</w:t>
      </w:r>
      <w:bookmarkStart w:id="0" w:name="_GoBack"/>
      <w:bookmarkEnd w:id="0"/>
      <w:r w:rsidRPr="009F631A">
        <w:rPr>
          <w:rFonts w:ascii="Calibri" w:eastAsia="Calibri" w:hAnsi="Calibri" w:cs="Calibri"/>
          <w:sz w:val="22"/>
          <w:szCs w:val="22"/>
          <w:lang w:val="es-ES"/>
        </w:rPr>
        <w:t xml:space="preserve">os por otros factores. Por ejemplo, los trabajadores recibiendo salarios mínimos en Lituania se beneficiaron de un aumento significativo en términos nominales, pero esto resultó principalmente en un aumento de la cifra bruta en sus nóminas, pues el incremento del 39% registrado se vio amortiguado en términos netos debido a cambios impositivos. </w:t>
      </w:r>
    </w:p>
    <w:p w:rsidR="00663820" w:rsidRPr="009F631A" w:rsidRDefault="00663820" w:rsidP="00663820">
      <w:pPr>
        <w:pStyle w:val="Body"/>
        <w:rPr>
          <w:rFonts w:ascii="Calibri" w:eastAsia="Calibri" w:hAnsi="Calibri" w:cs="Calibri"/>
          <w:sz w:val="22"/>
          <w:szCs w:val="22"/>
          <w:lang w:val="es-ES"/>
        </w:rPr>
      </w:pPr>
    </w:p>
    <w:p w:rsidR="00663820" w:rsidRPr="009F631A" w:rsidRDefault="00663820" w:rsidP="00663820">
      <w:pPr>
        <w:pStyle w:val="Body"/>
        <w:rPr>
          <w:rFonts w:ascii="Calibri" w:eastAsia="Calibri" w:hAnsi="Calibri" w:cs="Calibri"/>
          <w:sz w:val="22"/>
          <w:szCs w:val="22"/>
          <w:lang w:val="es-ES"/>
        </w:rPr>
      </w:pPr>
      <w:r w:rsidRPr="009F631A">
        <w:rPr>
          <w:rFonts w:ascii="Calibri" w:eastAsia="Calibri" w:hAnsi="Calibri" w:cs="Calibri"/>
          <w:sz w:val="22"/>
          <w:szCs w:val="22"/>
          <w:lang w:val="es-ES"/>
        </w:rPr>
        <w:t xml:space="preserve">España experimentó un aumento significativo en su salario mínimo, del 22%, pasando de € 858.55 a € 1050 por mes (prorrateado en 12 pagas), lo que se traducirá en una mayor subida en términos netos que la de Lituania. Las mujeres representan el 62% entre los trabajadores que tienen un salario por debajo del 90% del salario mínimo, y el 54% entre los trabajadores con sueldos alrededor del salario mínimo en el país, por lo que cabe esperar que esta subida pueda tener un impacto positivo para ayudar a cerrar la brecha salarial entre hombres y mujeres, aunque esto no debe darse por sentado, ya que los cambios en el salario mínimo pueden provocar también cambios salariales entre las categorías de trabajadores de mayores ingresos. </w:t>
      </w:r>
    </w:p>
    <w:p w:rsidR="00663820" w:rsidRPr="009F631A" w:rsidRDefault="00663820" w:rsidP="00663820">
      <w:pPr>
        <w:pStyle w:val="Body"/>
        <w:rPr>
          <w:rFonts w:ascii="Calibri" w:eastAsia="Calibri" w:hAnsi="Calibri" w:cs="Calibri"/>
          <w:sz w:val="22"/>
          <w:szCs w:val="22"/>
          <w:lang w:val="es-ES"/>
        </w:rPr>
      </w:pPr>
    </w:p>
    <w:p w:rsidR="00663820" w:rsidRPr="009F631A" w:rsidRDefault="00663820" w:rsidP="00663820">
      <w:pPr>
        <w:pStyle w:val="Body"/>
        <w:rPr>
          <w:rFonts w:ascii="Calibri" w:eastAsia="Calibri" w:hAnsi="Calibri" w:cs="Calibri"/>
          <w:sz w:val="22"/>
          <w:szCs w:val="22"/>
          <w:lang w:val="es-ES"/>
        </w:rPr>
      </w:pPr>
      <w:r w:rsidRPr="009F631A">
        <w:rPr>
          <w:rFonts w:ascii="Calibri" w:eastAsia="Calibri" w:hAnsi="Calibri" w:cs="Calibri"/>
          <w:sz w:val="22"/>
          <w:szCs w:val="22"/>
          <w:lang w:val="es-ES"/>
        </w:rPr>
        <w:t>Carlos Vacas Soriano, de Eurofound, dice que las subidas del salario mínimo en términos nominales son importantes, pero más significativo aún es su impacto en el ingreso neto del trabajador y sus posibles implicaciones para el mercado de trabajo y los niveles de desigualdad. Haga clic aquí para escuchar el audio o lea su transcripción a continuación.</w:t>
      </w:r>
    </w:p>
    <w:p w:rsidR="00663820" w:rsidRPr="009F631A" w:rsidRDefault="00663820" w:rsidP="00663820">
      <w:pPr>
        <w:pStyle w:val="Body"/>
        <w:rPr>
          <w:rFonts w:ascii="Calibri" w:eastAsia="Calibri" w:hAnsi="Calibri" w:cs="Calibri"/>
          <w:sz w:val="22"/>
          <w:szCs w:val="22"/>
          <w:lang w:val="es-ES"/>
        </w:rPr>
      </w:pPr>
    </w:p>
    <w:p w:rsidR="00663820" w:rsidRPr="009F631A" w:rsidRDefault="00663820" w:rsidP="00663820">
      <w:pPr>
        <w:pStyle w:val="Body"/>
        <w:rPr>
          <w:rFonts w:ascii="Calibri" w:eastAsia="Calibri" w:hAnsi="Calibri" w:cs="Calibri"/>
          <w:sz w:val="22"/>
          <w:szCs w:val="22"/>
          <w:lang w:val="es-ES"/>
        </w:rPr>
      </w:pPr>
      <w:r w:rsidRPr="009F631A">
        <w:rPr>
          <w:rFonts w:ascii="Calibri" w:eastAsia="Calibri" w:hAnsi="Calibri" w:cs="Calibri"/>
          <w:sz w:val="22"/>
          <w:szCs w:val="22"/>
          <w:lang w:val="es-ES"/>
        </w:rPr>
        <w:t xml:space="preserve">También puedes descargar el informe completo </w:t>
      </w:r>
      <w:hyperlink r:id="rId9" w:history="1">
        <w:r w:rsidRPr="009F631A">
          <w:rPr>
            <w:rStyle w:val="Hyperlink"/>
            <w:rFonts w:ascii="Calibri" w:eastAsia="Calibri" w:hAnsi="Calibri" w:cs="Calibri"/>
            <w:sz w:val="22"/>
            <w:szCs w:val="22"/>
            <w:lang w:val="es-ES"/>
          </w:rPr>
          <w:t>aquí</w:t>
        </w:r>
      </w:hyperlink>
      <w:r w:rsidRPr="009F631A">
        <w:rPr>
          <w:rFonts w:ascii="Calibri" w:eastAsia="Calibri" w:hAnsi="Calibri" w:cs="Calibri"/>
          <w:sz w:val="22"/>
          <w:szCs w:val="22"/>
          <w:lang w:val="es-ES"/>
        </w:rPr>
        <w:t>.</w:t>
      </w:r>
    </w:p>
    <w:p w:rsidR="00663820" w:rsidRDefault="00663820" w:rsidP="00663820">
      <w:pPr>
        <w:pStyle w:val="Body"/>
        <w:rPr>
          <w:rFonts w:ascii="Calibri" w:eastAsia="Calibri" w:hAnsi="Calibri" w:cs="Calibri"/>
          <w:i/>
          <w:sz w:val="22"/>
          <w:szCs w:val="22"/>
          <w:lang w:val="es-ES"/>
        </w:rPr>
      </w:pPr>
    </w:p>
    <w:p w:rsidR="00663820" w:rsidRPr="00054184" w:rsidRDefault="00663820" w:rsidP="00663820">
      <w:pPr>
        <w:pStyle w:val="Body"/>
        <w:rPr>
          <w:rFonts w:ascii="Calibri" w:eastAsia="Calibri" w:hAnsi="Calibri" w:cs="Calibri"/>
          <w:i/>
          <w:sz w:val="22"/>
          <w:szCs w:val="22"/>
          <w:lang w:val="es-ES"/>
        </w:rPr>
      </w:pPr>
    </w:p>
    <w:p w:rsidR="00663820" w:rsidRPr="00BE5F91" w:rsidRDefault="00663820" w:rsidP="00663820">
      <w:pPr>
        <w:pStyle w:val="Heading4"/>
        <w:rPr>
          <w:lang w:val="es-ES"/>
        </w:rPr>
      </w:pPr>
      <w:r w:rsidRPr="00BE5F91">
        <w:rPr>
          <w:lang w:val="es-ES"/>
        </w:rPr>
        <w:t>Transcripción del audio:</w:t>
      </w:r>
    </w:p>
    <w:p w:rsidR="00663820" w:rsidRPr="00BE5F91" w:rsidRDefault="00663820" w:rsidP="00663820">
      <w:pPr>
        <w:rPr>
          <w:rFonts w:ascii="Calibri" w:hAnsi="Calibri" w:cs="Calibri"/>
          <w:i/>
          <w:sz w:val="22"/>
          <w:szCs w:val="22"/>
          <w:lang w:val="es-ES"/>
        </w:rPr>
      </w:pPr>
    </w:p>
    <w:p w:rsidR="00663820" w:rsidRPr="00F006A2" w:rsidRDefault="00663820" w:rsidP="00663820">
      <w:pPr>
        <w:rPr>
          <w:rFonts w:ascii="Calibri" w:hAnsi="Calibri" w:cs="Calibri"/>
          <w:i/>
          <w:sz w:val="22"/>
          <w:szCs w:val="22"/>
          <w:lang w:val="es-ES"/>
        </w:rPr>
      </w:pPr>
      <w:r w:rsidRPr="00F006A2">
        <w:rPr>
          <w:rFonts w:ascii="Calibri" w:hAnsi="Calibri" w:cs="Calibri"/>
          <w:i/>
          <w:sz w:val="22"/>
          <w:szCs w:val="22"/>
          <w:lang w:val="es-ES"/>
        </w:rPr>
        <w:t>“L</w:t>
      </w:r>
      <w:r>
        <w:rPr>
          <w:rFonts w:ascii="Calibri" w:hAnsi="Calibri" w:cs="Calibri"/>
          <w:i/>
          <w:sz w:val="22"/>
          <w:szCs w:val="22"/>
          <w:lang w:val="es-ES"/>
        </w:rPr>
        <w:t>as subidas</w:t>
      </w:r>
      <w:r w:rsidRPr="00F006A2">
        <w:rPr>
          <w:rFonts w:ascii="Calibri" w:hAnsi="Calibri" w:cs="Calibri"/>
          <w:i/>
          <w:sz w:val="22"/>
          <w:szCs w:val="22"/>
          <w:lang w:val="es-ES"/>
        </w:rPr>
        <w:t xml:space="preserve"> en l</w:t>
      </w:r>
      <w:r>
        <w:rPr>
          <w:rFonts w:ascii="Calibri" w:hAnsi="Calibri" w:cs="Calibri"/>
          <w:i/>
          <w:sz w:val="22"/>
          <w:szCs w:val="22"/>
          <w:lang w:val="es-ES"/>
        </w:rPr>
        <w:t>o</w:t>
      </w:r>
      <w:r w:rsidRPr="00F006A2">
        <w:rPr>
          <w:rFonts w:ascii="Calibri" w:hAnsi="Calibri" w:cs="Calibri"/>
          <w:i/>
          <w:sz w:val="22"/>
          <w:szCs w:val="22"/>
          <w:lang w:val="es-ES"/>
        </w:rPr>
        <w:t xml:space="preserve">s </w:t>
      </w:r>
      <w:r>
        <w:rPr>
          <w:rFonts w:ascii="Calibri" w:hAnsi="Calibri" w:cs="Calibri"/>
          <w:i/>
          <w:sz w:val="22"/>
          <w:szCs w:val="22"/>
          <w:lang w:val="es-ES"/>
        </w:rPr>
        <w:t>niveles</w:t>
      </w:r>
      <w:r w:rsidRPr="00F006A2">
        <w:rPr>
          <w:rFonts w:ascii="Calibri" w:hAnsi="Calibri" w:cs="Calibri"/>
          <w:i/>
          <w:sz w:val="22"/>
          <w:szCs w:val="22"/>
          <w:lang w:val="es-ES"/>
        </w:rPr>
        <w:t xml:space="preserve"> de</w:t>
      </w:r>
      <w:r>
        <w:rPr>
          <w:rFonts w:ascii="Calibri" w:hAnsi="Calibri" w:cs="Calibri"/>
          <w:i/>
          <w:sz w:val="22"/>
          <w:szCs w:val="22"/>
          <w:lang w:val="es-ES"/>
        </w:rPr>
        <w:t xml:space="preserve"> los</w:t>
      </w:r>
      <w:r w:rsidRPr="00F006A2">
        <w:rPr>
          <w:rFonts w:ascii="Calibri" w:hAnsi="Calibri" w:cs="Calibri"/>
          <w:i/>
          <w:sz w:val="22"/>
          <w:szCs w:val="22"/>
          <w:lang w:val="es-ES"/>
        </w:rPr>
        <w:t xml:space="preserve"> salario</w:t>
      </w:r>
      <w:r>
        <w:rPr>
          <w:rFonts w:ascii="Calibri" w:hAnsi="Calibri" w:cs="Calibri"/>
          <w:i/>
          <w:sz w:val="22"/>
          <w:szCs w:val="22"/>
          <w:lang w:val="es-ES"/>
        </w:rPr>
        <w:t>s</w:t>
      </w:r>
      <w:r w:rsidRPr="00F006A2">
        <w:rPr>
          <w:rFonts w:ascii="Calibri" w:hAnsi="Calibri" w:cs="Calibri"/>
          <w:i/>
          <w:sz w:val="22"/>
          <w:szCs w:val="22"/>
          <w:lang w:val="es-ES"/>
        </w:rPr>
        <w:t xml:space="preserve"> mínimo son importantes: tienen </w:t>
      </w:r>
      <w:r>
        <w:rPr>
          <w:rFonts w:ascii="Calibri" w:hAnsi="Calibri" w:cs="Calibri"/>
          <w:i/>
          <w:sz w:val="22"/>
          <w:szCs w:val="22"/>
          <w:lang w:val="es-ES"/>
        </w:rPr>
        <w:t>el</w:t>
      </w:r>
      <w:r w:rsidRPr="00F006A2">
        <w:rPr>
          <w:rFonts w:ascii="Calibri" w:hAnsi="Calibri" w:cs="Calibri"/>
          <w:i/>
          <w:sz w:val="22"/>
          <w:szCs w:val="22"/>
          <w:lang w:val="es-ES"/>
        </w:rPr>
        <w:t xml:space="preserve"> potencial </w:t>
      </w:r>
      <w:r>
        <w:rPr>
          <w:rFonts w:ascii="Calibri" w:hAnsi="Calibri" w:cs="Calibri"/>
          <w:i/>
          <w:sz w:val="22"/>
          <w:szCs w:val="22"/>
          <w:lang w:val="es-ES"/>
        </w:rPr>
        <w:t>de</w:t>
      </w:r>
      <w:r w:rsidRPr="00F006A2">
        <w:rPr>
          <w:rFonts w:ascii="Calibri" w:hAnsi="Calibri" w:cs="Calibri"/>
          <w:i/>
          <w:sz w:val="22"/>
          <w:szCs w:val="22"/>
          <w:lang w:val="es-ES"/>
        </w:rPr>
        <w:t xml:space="preserve"> aumentar los ingresos</w:t>
      </w:r>
      <w:r>
        <w:rPr>
          <w:rFonts w:ascii="Calibri" w:hAnsi="Calibri" w:cs="Calibri"/>
          <w:i/>
          <w:sz w:val="22"/>
          <w:szCs w:val="22"/>
          <w:lang w:val="es-ES"/>
        </w:rPr>
        <w:t xml:space="preserve"> de los trabajadores</w:t>
      </w:r>
      <w:r w:rsidRPr="00F006A2">
        <w:rPr>
          <w:rFonts w:ascii="Calibri" w:hAnsi="Calibri" w:cs="Calibri"/>
          <w:i/>
          <w:sz w:val="22"/>
          <w:szCs w:val="22"/>
          <w:lang w:val="es-ES"/>
        </w:rPr>
        <w:t xml:space="preserve"> y </w:t>
      </w:r>
      <w:r>
        <w:rPr>
          <w:rFonts w:ascii="Calibri" w:hAnsi="Calibri" w:cs="Calibri"/>
          <w:i/>
          <w:sz w:val="22"/>
          <w:szCs w:val="22"/>
          <w:lang w:val="es-ES"/>
        </w:rPr>
        <w:t>luchar contra</w:t>
      </w:r>
      <w:r w:rsidRPr="00F006A2">
        <w:rPr>
          <w:rFonts w:ascii="Calibri" w:hAnsi="Calibri" w:cs="Calibri"/>
          <w:i/>
          <w:sz w:val="22"/>
          <w:szCs w:val="22"/>
          <w:lang w:val="es-ES"/>
        </w:rPr>
        <w:t xml:space="preserve"> la pobreza </w:t>
      </w:r>
      <w:r>
        <w:rPr>
          <w:rFonts w:ascii="Calibri" w:hAnsi="Calibri" w:cs="Calibri"/>
          <w:i/>
          <w:sz w:val="22"/>
          <w:szCs w:val="22"/>
          <w:lang w:val="es-ES"/>
        </w:rPr>
        <w:t xml:space="preserve">en el trabajo </w:t>
      </w:r>
      <w:r w:rsidRPr="00F006A2">
        <w:rPr>
          <w:rFonts w:ascii="Calibri" w:hAnsi="Calibri" w:cs="Calibri"/>
          <w:i/>
          <w:sz w:val="22"/>
          <w:szCs w:val="22"/>
          <w:lang w:val="es-ES"/>
        </w:rPr>
        <w:t>y la desigualdad. Pero</w:t>
      </w:r>
      <w:r>
        <w:rPr>
          <w:rFonts w:ascii="Calibri" w:hAnsi="Calibri" w:cs="Calibri"/>
          <w:i/>
          <w:sz w:val="22"/>
          <w:szCs w:val="22"/>
          <w:lang w:val="es-ES"/>
        </w:rPr>
        <w:t xml:space="preserve"> estas subidas</w:t>
      </w:r>
      <w:r w:rsidRPr="00F006A2">
        <w:rPr>
          <w:rFonts w:ascii="Calibri" w:hAnsi="Calibri" w:cs="Calibri"/>
          <w:i/>
          <w:sz w:val="22"/>
          <w:szCs w:val="22"/>
          <w:lang w:val="es-ES"/>
        </w:rPr>
        <w:t xml:space="preserve"> no solo afectan a los trabajadores </w:t>
      </w:r>
      <w:r>
        <w:rPr>
          <w:rFonts w:ascii="Calibri" w:hAnsi="Calibri" w:cs="Calibri"/>
          <w:i/>
          <w:sz w:val="22"/>
          <w:szCs w:val="22"/>
          <w:lang w:val="es-ES"/>
        </w:rPr>
        <w:t>que reciben</w:t>
      </w:r>
      <w:r w:rsidRPr="00F006A2">
        <w:rPr>
          <w:rFonts w:ascii="Calibri" w:hAnsi="Calibri" w:cs="Calibri"/>
          <w:i/>
          <w:sz w:val="22"/>
          <w:szCs w:val="22"/>
          <w:lang w:val="es-ES"/>
        </w:rPr>
        <w:t xml:space="preserve"> el salario mínimo legal, </w:t>
      </w:r>
      <w:r>
        <w:rPr>
          <w:rFonts w:ascii="Calibri" w:hAnsi="Calibri" w:cs="Calibri"/>
          <w:i/>
          <w:sz w:val="22"/>
          <w:szCs w:val="22"/>
          <w:lang w:val="es-ES"/>
        </w:rPr>
        <w:t xml:space="preserve">pues también </w:t>
      </w:r>
      <w:r w:rsidRPr="00F006A2">
        <w:rPr>
          <w:rFonts w:ascii="Calibri" w:hAnsi="Calibri" w:cs="Calibri"/>
          <w:i/>
          <w:sz w:val="22"/>
          <w:szCs w:val="22"/>
          <w:lang w:val="es-ES"/>
        </w:rPr>
        <w:t xml:space="preserve">otros trabajadores con bajos niveles </w:t>
      </w:r>
      <w:r>
        <w:rPr>
          <w:rFonts w:ascii="Calibri" w:hAnsi="Calibri" w:cs="Calibri"/>
          <w:i/>
          <w:sz w:val="22"/>
          <w:szCs w:val="22"/>
          <w:lang w:val="es-ES"/>
        </w:rPr>
        <w:t>salariales</w:t>
      </w:r>
      <w:r w:rsidRPr="00F006A2">
        <w:rPr>
          <w:rFonts w:ascii="Calibri" w:hAnsi="Calibri" w:cs="Calibri"/>
          <w:i/>
          <w:sz w:val="22"/>
          <w:szCs w:val="22"/>
          <w:lang w:val="es-ES"/>
        </w:rPr>
        <w:t xml:space="preserve"> pueden verse afectados. Esto puede suceder cuando l</w:t>
      </w:r>
      <w:r>
        <w:rPr>
          <w:rFonts w:ascii="Calibri" w:hAnsi="Calibri" w:cs="Calibri"/>
          <w:i/>
          <w:sz w:val="22"/>
          <w:szCs w:val="22"/>
          <w:lang w:val="es-ES"/>
        </w:rPr>
        <w:t>os suelos salariales negociados</w:t>
      </w:r>
      <w:r w:rsidRPr="00F006A2">
        <w:rPr>
          <w:rFonts w:ascii="Calibri" w:hAnsi="Calibri" w:cs="Calibri"/>
          <w:i/>
          <w:sz w:val="22"/>
          <w:szCs w:val="22"/>
          <w:lang w:val="es-ES"/>
        </w:rPr>
        <w:t xml:space="preserve"> dentro de los convenios colectivos se adaptan </w:t>
      </w:r>
      <w:r>
        <w:rPr>
          <w:rFonts w:ascii="Calibri" w:hAnsi="Calibri" w:cs="Calibri"/>
          <w:i/>
          <w:sz w:val="22"/>
          <w:szCs w:val="22"/>
          <w:lang w:val="es-ES"/>
        </w:rPr>
        <w:t xml:space="preserve">al alza </w:t>
      </w:r>
      <w:r w:rsidRPr="00F006A2">
        <w:rPr>
          <w:rFonts w:ascii="Calibri" w:hAnsi="Calibri" w:cs="Calibri"/>
          <w:i/>
          <w:sz w:val="22"/>
          <w:szCs w:val="22"/>
          <w:lang w:val="es-ES"/>
        </w:rPr>
        <w:t>en respuesta a un aumento de</w:t>
      </w:r>
      <w:r>
        <w:rPr>
          <w:rFonts w:ascii="Calibri" w:hAnsi="Calibri" w:cs="Calibri"/>
          <w:i/>
          <w:sz w:val="22"/>
          <w:szCs w:val="22"/>
          <w:lang w:val="es-ES"/>
        </w:rPr>
        <w:t>l salario mínimo legal</w:t>
      </w:r>
      <w:r w:rsidRPr="00F006A2">
        <w:rPr>
          <w:rFonts w:ascii="Calibri" w:hAnsi="Calibri" w:cs="Calibri"/>
          <w:i/>
          <w:sz w:val="22"/>
          <w:szCs w:val="22"/>
          <w:lang w:val="es-ES"/>
        </w:rPr>
        <w:t xml:space="preserve">. También debemos tener en cuenta que los beneficios sociales como </w:t>
      </w:r>
      <w:r>
        <w:rPr>
          <w:rFonts w:ascii="Calibri" w:hAnsi="Calibri" w:cs="Calibri"/>
          <w:i/>
          <w:sz w:val="22"/>
          <w:szCs w:val="22"/>
          <w:lang w:val="es-ES"/>
        </w:rPr>
        <w:t>las ayudas a la familia</w:t>
      </w:r>
      <w:r w:rsidRPr="00F006A2">
        <w:rPr>
          <w:rFonts w:ascii="Calibri" w:hAnsi="Calibri" w:cs="Calibri"/>
          <w:i/>
          <w:sz w:val="22"/>
          <w:szCs w:val="22"/>
          <w:lang w:val="es-ES"/>
        </w:rPr>
        <w:t xml:space="preserve"> o </w:t>
      </w:r>
      <w:r>
        <w:rPr>
          <w:rFonts w:ascii="Calibri" w:hAnsi="Calibri" w:cs="Calibri"/>
          <w:i/>
          <w:sz w:val="22"/>
          <w:szCs w:val="22"/>
          <w:lang w:val="es-ES"/>
        </w:rPr>
        <w:t xml:space="preserve">las </w:t>
      </w:r>
      <w:r w:rsidRPr="00D36783">
        <w:rPr>
          <w:rFonts w:ascii="Calibri" w:hAnsi="Calibri" w:cs="Calibri"/>
          <w:i/>
          <w:sz w:val="22"/>
          <w:szCs w:val="22"/>
          <w:lang w:val="es-ES"/>
        </w:rPr>
        <w:lastRenderedPageBreak/>
        <w:t>prestaciones vinculadas al trabajo</w:t>
      </w:r>
      <w:r w:rsidRPr="00F006A2">
        <w:rPr>
          <w:rFonts w:ascii="Calibri" w:hAnsi="Calibri" w:cs="Calibri"/>
          <w:i/>
          <w:sz w:val="22"/>
          <w:szCs w:val="22"/>
          <w:lang w:val="es-ES"/>
        </w:rPr>
        <w:t xml:space="preserve"> también pueden verse afectad</w:t>
      </w:r>
      <w:r>
        <w:rPr>
          <w:rFonts w:ascii="Calibri" w:hAnsi="Calibri" w:cs="Calibri"/>
          <w:i/>
          <w:sz w:val="22"/>
          <w:szCs w:val="22"/>
          <w:lang w:val="es-ES"/>
        </w:rPr>
        <w:t>a</w:t>
      </w:r>
      <w:r w:rsidRPr="00F006A2">
        <w:rPr>
          <w:rFonts w:ascii="Calibri" w:hAnsi="Calibri" w:cs="Calibri"/>
          <w:i/>
          <w:sz w:val="22"/>
          <w:szCs w:val="22"/>
          <w:lang w:val="es-ES"/>
        </w:rPr>
        <w:t xml:space="preserve">s, haciendo que </w:t>
      </w:r>
      <w:r>
        <w:rPr>
          <w:rFonts w:ascii="Calibri" w:hAnsi="Calibri" w:cs="Calibri"/>
          <w:i/>
          <w:sz w:val="22"/>
          <w:szCs w:val="22"/>
          <w:lang w:val="es-ES"/>
        </w:rPr>
        <w:t xml:space="preserve">la subida del salario mínimo </w:t>
      </w:r>
      <w:r w:rsidRPr="00F006A2">
        <w:rPr>
          <w:rFonts w:ascii="Calibri" w:hAnsi="Calibri" w:cs="Calibri"/>
          <w:i/>
          <w:sz w:val="22"/>
          <w:szCs w:val="22"/>
          <w:lang w:val="es-ES"/>
        </w:rPr>
        <w:t>tenga</w:t>
      </w:r>
      <w:r>
        <w:rPr>
          <w:rFonts w:ascii="Calibri" w:hAnsi="Calibri" w:cs="Calibri"/>
          <w:i/>
          <w:sz w:val="22"/>
          <w:szCs w:val="22"/>
          <w:lang w:val="es-ES"/>
        </w:rPr>
        <w:t xml:space="preserve"> un impacto</w:t>
      </w:r>
      <w:r w:rsidRPr="00F006A2">
        <w:rPr>
          <w:rFonts w:ascii="Calibri" w:hAnsi="Calibri" w:cs="Calibri"/>
          <w:i/>
          <w:sz w:val="22"/>
          <w:szCs w:val="22"/>
          <w:lang w:val="es-ES"/>
        </w:rPr>
        <w:t xml:space="preserve"> aún más generalizado.</w:t>
      </w:r>
    </w:p>
    <w:p w:rsidR="00663820" w:rsidRPr="00F006A2" w:rsidRDefault="00663820" w:rsidP="00663820">
      <w:pPr>
        <w:rPr>
          <w:rFonts w:ascii="Calibri" w:hAnsi="Calibri" w:cs="Calibri"/>
          <w:i/>
          <w:sz w:val="22"/>
          <w:szCs w:val="22"/>
          <w:lang w:val="es-ES"/>
        </w:rPr>
      </w:pPr>
    </w:p>
    <w:p w:rsidR="00663820" w:rsidRPr="00F006A2" w:rsidRDefault="00663820" w:rsidP="00663820">
      <w:pPr>
        <w:rPr>
          <w:rFonts w:ascii="Calibri" w:hAnsi="Calibri" w:cs="Calibri"/>
          <w:i/>
          <w:sz w:val="22"/>
          <w:szCs w:val="22"/>
          <w:lang w:val="es-ES"/>
        </w:rPr>
      </w:pPr>
      <w:r w:rsidRPr="00F006A2">
        <w:rPr>
          <w:rFonts w:ascii="Calibri" w:hAnsi="Calibri" w:cs="Calibri"/>
          <w:i/>
          <w:sz w:val="22"/>
          <w:szCs w:val="22"/>
          <w:lang w:val="es-ES"/>
        </w:rPr>
        <w:t xml:space="preserve">Anteriormente, </w:t>
      </w:r>
      <w:r>
        <w:rPr>
          <w:rFonts w:ascii="Calibri" w:hAnsi="Calibri" w:cs="Calibri"/>
          <w:i/>
          <w:sz w:val="22"/>
          <w:szCs w:val="22"/>
          <w:lang w:val="es-ES"/>
        </w:rPr>
        <w:t>vimos</w:t>
      </w:r>
      <w:r w:rsidRPr="00F006A2">
        <w:rPr>
          <w:rFonts w:ascii="Calibri" w:hAnsi="Calibri" w:cs="Calibri"/>
          <w:i/>
          <w:sz w:val="22"/>
          <w:szCs w:val="22"/>
          <w:lang w:val="es-ES"/>
        </w:rPr>
        <w:t xml:space="preserve"> </w:t>
      </w:r>
      <w:r>
        <w:rPr>
          <w:rFonts w:ascii="Calibri" w:hAnsi="Calibri" w:cs="Calibri"/>
          <w:i/>
          <w:sz w:val="22"/>
          <w:szCs w:val="22"/>
          <w:lang w:val="es-ES"/>
        </w:rPr>
        <w:t xml:space="preserve">como </w:t>
      </w:r>
      <w:r w:rsidRPr="00F006A2">
        <w:rPr>
          <w:rFonts w:ascii="Calibri" w:hAnsi="Calibri" w:cs="Calibri"/>
          <w:i/>
          <w:sz w:val="22"/>
          <w:szCs w:val="22"/>
          <w:lang w:val="es-ES"/>
        </w:rPr>
        <w:t xml:space="preserve">la </w:t>
      </w:r>
      <w:r>
        <w:rPr>
          <w:rFonts w:ascii="Calibri" w:hAnsi="Calibri" w:cs="Calibri"/>
          <w:i/>
          <w:sz w:val="22"/>
          <w:szCs w:val="22"/>
          <w:lang w:val="es-ES"/>
        </w:rPr>
        <w:t>introducci</w:t>
      </w:r>
      <w:r w:rsidRPr="00F006A2">
        <w:rPr>
          <w:rFonts w:ascii="Calibri" w:hAnsi="Calibri" w:cs="Calibri"/>
          <w:i/>
          <w:sz w:val="22"/>
          <w:szCs w:val="22"/>
          <w:lang w:val="es-ES"/>
        </w:rPr>
        <w:t>ón del salario mínimo</w:t>
      </w:r>
      <w:r>
        <w:rPr>
          <w:rFonts w:ascii="Calibri" w:hAnsi="Calibri" w:cs="Calibri"/>
          <w:i/>
          <w:sz w:val="22"/>
          <w:szCs w:val="22"/>
          <w:lang w:val="es-ES"/>
        </w:rPr>
        <w:t xml:space="preserve"> legal</w:t>
      </w:r>
      <w:r w:rsidRPr="00F006A2">
        <w:rPr>
          <w:rFonts w:ascii="Calibri" w:hAnsi="Calibri" w:cs="Calibri"/>
          <w:i/>
          <w:sz w:val="22"/>
          <w:szCs w:val="22"/>
          <w:lang w:val="es-ES"/>
        </w:rPr>
        <w:t xml:space="preserve"> en Alemania en 2015 elevó fuertemente los </w:t>
      </w:r>
      <w:r>
        <w:rPr>
          <w:rFonts w:ascii="Calibri" w:hAnsi="Calibri" w:cs="Calibri"/>
          <w:i/>
          <w:sz w:val="22"/>
          <w:szCs w:val="22"/>
          <w:lang w:val="es-ES"/>
        </w:rPr>
        <w:t>ingresos</w:t>
      </w:r>
      <w:r w:rsidRPr="00F006A2">
        <w:rPr>
          <w:rFonts w:ascii="Calibri" w:hAnsi="Calibri" w:cs="Calibri"/>
          <w:i/>
          <w:sz w:val="22"/>
          <w:szCs w:val="22"/>
          <w:lang w:val="es-ES"/>
        </w:rPr>
        <w:t xml:space="preserve"> </w:t>
      </w:r>
      <w:r>
        <w:rPr>
          <w:rFonts w:ascii="Calibri" w:hAnsi="Calibri" w:cs="Calibri"/>
          <w:i/>
          <w:sz w:val="22"/>
          <w:szCs w:val="22"/>
          <w:lang w:val="es-ES"/>
        </w:rPr>
        <w:t>de</w:t>
      </w:r>
      <w:r w:rsidRPr="00F006A2">
        <w:rPr>
          <w:rFonts w:ascii="Calibri" w:hAnsi="Calibri" w:cs="Calibri"/>
          <w:i/>
          <w:sz w:val="22"/>
          <w:szCs w:val="22"/>
          <w:lang w:val="es-ES"/>
        </w:rPr>
        <w:t xml:space="preserve"> l</w:t>
      </w:r>
      <w:r>
        <w:rPr>
          <w:rFonts w:ascii="Calibri" w:hAnsi="Calibri" w:cs="Calibri"/>
          <w:i/>
          <w:sz w:val="22"/>
          <w:szCs w:val="22"/>
          <w:lang w:val="es-ES"/>
        </w:rPr>
        <w:t>os</w:t>
      </w:r>
      <w:r w:rsidRPr="00F006A2">
        <w:rPr>
          <w:rFonts w:ascii="Calibri" w:hAnsi="Calibri" w:cs="Calibri"/>
          <w:i/>
          <w:sz w:val="22"/>
          <w:szCs w:val="22"/>
          <w:lang w:val="es-ES"/>
        </w:rPr>
        <w:t xml:space="preserve"> empleados </w:t>
      </w:r>
      <w:r>
        <w:rPr>
          <w:rFonts w:ascii="Calibri" w:hAnsi="Calibri" w:cs="Calibri"/>
          <w:i/>
          <w:sz w:val="22"/>
          <w:szCs w:val="22"/>
          <w:lang w:val="es-ES"/>
        </w:rPr>
        <w:t xml:space="preserve">de </w:t>
      </w:r>
      <w:r w:rsidRPr="00F006A2">
        <w:rPr>
          <w:rFonts w:ascii="Calibri" w:hAnsi="Calibri" w:cs="Calibri"/>
          <w:i/>
          <w:sz w:val="22"/>
          <w:szCs w:val="22"/>
          <w:lang w:val="es-ES"/>
        </w:rPr>
        <w:t>salarios</w:t>
      </w:r>
      <w:r>
        <w:rPr>
          <w:rFonts w:ascii="Calibri" w:hAnsi="Calibri" w:cs="Calibri"/>
          <w:i/>
          <w:sz w:val="22"/>
          <w:szCs w:val="22"/>
          <w:lang w:val="es-ES"/>
        </w:rPr>
        <w:t xml:space="preserve"> más bajos</w:t>
      </w:r>
      <w:r w:rsidRPr="00F006A2">
        <w:rPr>
          <w:rFonts w:ascii="Calibri" w:hAnsi="Calibri" w:cs="Calibri"/>
          <w:i/>
          <w:sz w:val="22"/>
          <w:szCs w:val="22"/>
          <w:lang w:val="es-ES"/>
        </w:rPr>
        <w:t>, en particular los que tenían meno</w:t>
      </w:r>
      <w:r>
        <w:rPr>
          <w:rFonts w:ascii="Calibri" w:hAnsi="Calibri" w:cs="Calibri"/>
          <w:i/>
          <w:sz w:val="22"/>
          <w:szCs w:val="22"/>
          <w:lang w:val="es-ES"/>
        </w:rPr>
        <w:t>res niveles educativos,</w:t>
      </w:r>
      <w:r w:rsidRPr="00F006A2">
        <w:rPr>
          <w:rFonts w:ascii="Calibri" w:hAnsi="Calibri" w:cs="Calibri"/>
          <w:i/>
          <w:sz w:val="22"/>
          <w:szCs w:val="22"/>
          <w:lang w:val="es-ES"/>
        </w:rPr>
        <w:t xml:space="preserve"> eran más jóvenes o trabajaban en</w:t>
      </w:r>
      <w:r>
        <w:rPr>
          <w:rFonts w:ascii="Calibri" w:hAnsi="Calibri" w:cs="Calibri"/>
          <w:i/>
          <w:sz w:val="22"/>
          <w:szCs w:val="22"/>
          <w:lang w:val="es-ES"/>
        </w:rPr>
        <w:t xml:space="preserve"> sectores de</w:t>
      </w:r>
      <w:r w:rsidRPr="00F006A2">
        <w:rPr>
          <w:rFonts w:ascii="Calibri" w:hAnsi="Calibri" w:cs="Calibri"/>
          <w:i/>
          <w:sz w:val="22"/>
          <w:szCs w:val="22"/>
          <w:lang w:val="es-ES"/>
        </w:rPr>
        <w:t xml:space="preserve"> servicios. </w:t>
      </w:r>
      <w:r>
        <w:rPr>
          <w:rFonts w:ascii="Calibri" w:hAnsi="Calibri" w:cs="Calibri"/>
          <w:i/>
          <w:sz w:val="22"/>
          <w:szCs w:val="22"/>
          <w:lang w:val="es-ES"/>
        </w:rPr>
        <w:t>Además</w:t>
      </w:r>
      <w:r w:rsidRPr="00F006A2">
        <w:rPr>
          <w:rFonts w:ascii="Calibri" w:hAnsi="Calibri" w:cs="Calibri"/>
          <w:i/>
          <w:sz w:val="22"/>
          <w:szCs w:val="22"/>
          <w:lang w:val="es-ES"/>
        </w:rPr>
        <w:t xml:space="preserve">, </w:t>
      </w:r>
      <w:r>
        <w:rPr>
          <w:rFonts w:ascii="Calibri" w:hAnsi="Calibri" w:cs="Calibri"/>
          <w:i/>
          <w:sz w:val="22"/>
          <w:szCs w:val="22"/>
          <w:lang w:val="es-ES"/>
        </w:rPr>
        <w:t xml:space="preserve">la desigualdad salarial entre los trabajadores se redujo notablemente. </w:t>
      </w:r>
    </w:p>
    <w:p w:rsidR="00663820" w:rsidRPr="00F006A2" w:rsidRDefault="00663820" w:rsidP="00663820">
      <w:pPr>
        <w:rPr>
          <w:rFonts w:ascii="Calibri" w:hAnsi="Calibri" w:cs="Calibri"/>
          <w:i/>
          <w:sz w:val="22"/>
          <w:szCs w:val="22"/>
          <w:lang w:val="es-ES"/>
        </w:rPr>
      </w:pPr>
    </w:p>
    <w:p w:rsidR="00663820" w:rsidRPr="00F006A2" w:rsidRDefault="00663820" w:rsidP="00663820">
      <w:pPr>
        <w:rPr>
          <w:rFonts w:ascii="Calibri" w:hAnsi="Calibri" w:cs="Calibri"/>
          <w:i/>
          <w:sz w:val="22"/>
          <w:szCs w:val="22"/>
          <w:lang w:val="es-ES"/>
        </w:rPr>
      </w:pPr>
      <w:r w:rsidRPr="00F006A2">
        <w:rPr>
          <w:rFonts w:ascii="Calibri" w:hAnsi="Calibri" w:cs="Calibri"/>
          <w:i/>
          <w:sz w:val="22"/>
          <w:szCs w:val="22"/>
          <w:lang w:val="es-ES"/>
        </w:rPr>
        <w:t xml:space="preserve">El </w:t>
      </w:r>
      <w:r>
        <w:rPr>
          <w:rFonts w:ascii="Calibri" w:hAnsi="Calibri" w:cs="Calibri"/>
          <w:i/>
          <w:sz w:val="22"/>
          <w:szCs w:val="22"/>
          <w:lang w:val="es-ES"/>
        </w:rPr>
        <w:t>reciente</w:t>
      </w:r>
      <w:r w:rsidRPr="00F006A2">
        <w:rPr>
          <w:rFonts w:ascii="Calibri" w:hAnsi="Calibri" w:cs="Calibri"/>
          <w:i/>
          <w:sz w:val="22"/>
          <w:szCs w:val="22"/>
          <w:lang w:val="es-ES"/>
        </w:rPr>
        <w:t xml:space="preserve"> aumento</w:t>
      </w:r>
      <w:r>
        <w:rPr>
          <w:rFonts w:ascii="Calibri" w:hAnsi="Calibri" w:cs="Calibri"/>
          <w:i/>
          <w:sz w:val="22"/>
          <w:szCs w:val="22"/>
          <w:lang w:val="es-ES"/>
        </w:rPr>
        <w:t xml:space="preserve"> del salario mínimo</w:t>
      </w:r>
      <w:r w:rsidRPr="00F006A2">
        <w:rPr>
          <w:rFonts w:ascii="Calibri" w:hAnsi="Calibri" w:cs="Calibri"/>
          <w:i/>
          <w:sz w:val="22"/>
          <w:szCs w:val="22"/>
          <w:lang w:val="es-ES"/>
        </w:rPr>
        <w:t xml:space="preserve"> en España es </w:t>
      </w:r>
      <w:r>
        <w:rPr>
          <w:rFonts w:ascii="Calibri" w:hAnsi="Calibri" w:cs="Calibri"/>
          <w:i/>
          <w:sz w:val="22"/>
          <w:szCs w:val="22"/>
          <w:lang w:val="es-ES"/>
        </w:rPr>
        <w:t xml:space="preserve">muy </w:t>
      </w:r>
      <w:r w:rsidRPr="00F006A2">
        <w:rPr>
          <w:rFonts w:ascii="Calibri" w:hAnsi="Calibri" w:cs="Calibri"/>
          <w:i/>
          <w:sz w:val="22"/>
          <w:szCs w:val="22"/>
          <w:lang w:val="es-ES"/>
        </w:rPr>
        <w:t xml:space="preserve">significativo en sí mismo, </w:t>
      </w:r>
      <w:r>
        <w:rPr>
          <w:rFonts w:ascii="Calibri" w:hAnsi="Calibri" w:cs="Calibri"/>
          <w:i/>
          <w:sz w:val="22"/>
          <w:szCs w:val="22"/>
          <w:lang w:val="es-ES"/>
        </w:rPr>
        <w:t>pero</w:t>
      </w:r>
      <w:r w:rsidRPr="00F006A2">
        <w:rPr>
          <w:rFonts w:ascii="Calibri" w:hAnsi="Calibri" w:cs="Calibri"/>
          <w:i/>
          <w:sz w:val="22"/>
          <w:szCs w:val="22"/>
          <w:lang w:val="es-ES"/>
        </w:rPr>
        <w:t xml:space="preserve"> también debido a</w:t>
      </w:r>
      <w:r>
        <w:rPr>
          <w:rFonts w:ascii="Calibri" w:hAnsi="Calibri" w:cs="Calibri"/>
          <w:i/>
          <w:sz w:val="22"/>
          <w:szCs w:val="22"/>
          <w:lang w:val="es-ES"/>
        </w:rPr>
        <w:t xml:space="preserve"> su</w:t>
      </w:r>
      <w:r w:rsidRPr="00F006A2">
        <w:rPr>
          <w:rFonts w:ascii="Calibri" w:hAnsi="Calibri" w:cs="Calibri"/>
          <w:i/>
          <w:sz w:val="22"/>
          <w:szCs w:val="22"/>
          <w:lang w:val="es-ES"/>
        </w:rPr>
        <w:t xml:space="preserve"> potencial </w:t>
      </w:r>
      <w:r>
        <w:rPr>
          <w:rFonts w:ascii="Calibri" w:hAnsi="Calibri" w:cs="Calibri"/>
          <w:i/>
          <w:sz w:val="22"/>
          <w:szCs w:val="22"/>
          <w:lang w:val="es-ES"/>
        </w:rPr>
        <w:t xml:space="preserve">impacto en mejorar los salarios de un grupo más amplio de trabajadores mediante la negociación colectiva. A la vez, este aumento del salario mínimo puede ser también mitigado por otros factores y, además, no se debe asumir como inevitable que ayude a reducir la brecha salarial entre hombres y mujeres. </w:t>
      </w:r>
    </w:p>
    <w:p w:rsidR="00663820" w:rsidRPr="00F006A2" w:rsidRDefault="00663820" w:rsidP="00663820">
      <w:pPr>
        <w:rPr>
          <w:rFonts w:ascii="Calibri" w:hAnsi="Calibri" w:cs="Calibri"/>
          <w:i/>
          <w:sz w:val="22"/>
          <w:szCs w:val="22"/>
          <w:lang w:val="es-ES"/>
        </w:rPr>
      </w:pPr>
    </w:p>
    <w:p w:rsidR="00663820" w:rsidRPr="00B16D0A" w:rsidRDefault="00663820" w:rsidP="00663820">
      <w:pPr>
        <w:rPr>
          <w:rFonts w:ascii="Calibri" w:hAnsi="Calibri" w:cs="Calibri"/>
          <w:i/>
          <w:sz w:val="22"/>
          <w:szCs w:val="22"/>
          <w:lang w:val="es-ES"/>
        </w:rPr>
      </w:pPr>
      <w:r w:rsidRPr="00F006A2">
        <w:rPr>
          <w:rFonts w:ascii="Calibri" w:hAnsi="Calibri" w:cs="Calibri"/>
          <w:i/>
          <w:sz w:val="22"/>
          <w:szCs w:val="22"/>
          <w:lang w:val="es-ES"/>
        </w:rPr>
        <w:t xml:space="preserve">"Lo que sí sabemos es que </w:t>
      </w:r>
      <w:r>
        <w:rPr>
          <w:rFonts w:ascii="Calibri" w:hAnsi="Calibri" w:cs="Calibri"/>
          <w:i/>
          <w:sz w:val="22"/>
          <w:szCs w:val="22"/>
          <w:lang w:val="es-ES"/>
        </w:rPr>
        <w:t>la negociación colectiva entre</w:t>
      </w:r>
      <w:r w:rsidRPr="00F006A2">
        <w:rPr>
          <w:rFonts w:ascii="Calibri" w:hAnsi="Calibri" w:cs="Calibri"/>
          <w:i/>
          <w:sz w:val="22"/>
          <w:szCs w:val="22"/>
          <w:lang w:val="es-ES"/>
        </w:rPr>
        <w:t xml:space="preserve"> los </w:t>
      </w:r>
      <w:r>
        <w:rPr>
          <w:rFonts w:ascii="Calibri" w:hAnsi="Calibri" w:cs="Calibri"/>
          <w:i/>
          <w:sz w:val="22"/>
          <w:szCs w:val="22"/>
          <w:lang w:val="es-ES"/>
        </w:rPr>
        <w:t>agentes</w:t>
      </w:r>
      <w:r w:rsidRPr="00F006A2">
        <w:rPr>
          <w:rFonts w:ascii="Calibri" w:hAnsi="Calibri" w:cs="Calibri"/>
          <w:i/>
          <w:sz w:val="22"/>
          <w:szCs w:val="22"/>
          <w:lang w:val="es-ES"/>
        </w:rPr>
        <w:t xml:space="preserve"> sociales es importante </w:t>
      </w:r>
      <w:r>
        <w:rPr>
          <w:rFonts w:ascii="Calibri" w:hAnsi="Calibri" w:cs="Calibri"/>
          <w:i/>
          <w:sz w:val="22"/>
          <w:szCs w:val="22"/>
          <w:lang w:val="es-ES"/>
        </w:rPr>
        <w:t>para</w:t>
      </w:r>
      <w:r w:rsidRPr="00F006A2">
        <w:rPr>
          <w:rFonts w:ascii="Calibri" w:hAnsi="Calibri" w:cs="Calibri"/>
          <w:i/>
          <w:sz w:val="22"/>
          <w:szCs w:val="22"/>
          <w:lang w:val="es-ES"/>
        </w:rPr>
        <w:t xml:space="preserve"> establec</w:t>
      </w:r>
      <w:r>
        <w:rPr>
          <w:rFonts w:ascii="Calibri" w:hAnsi="Calibri" w:cs="Calibri"/>
          <w:i/>
          <w:sz w:val="22"/>
          <w:szCs w:val="22"/>
          <w:lang w:val="es-ES"/>
        </w:rPr>
        <w:t>er</w:t>
      </w:r>
      <w:r w:rsidRPr="00F006A2">
        <w:rPr>
          <w:rFonts w:ascii="Calibri" w:hAnsi="Calibri" w:cs="Calibri"/>
          <w:i/>
          <w:sz w:val="22"/>
          <w:szCs w:val="22"/>
          <w:lang w:val="es-ES"/>
        </w:rPr>
        <w:t xml:space="preserve"> </w:t>
      </w:r>
      <w:r>
        <w:rPr>
          <w:rFonts w:ascii="Calibri" w:hAnsi="Calibri" w:cs="Calibri"/>
          <w:i/>
          <w:sz w:val="22"/>
          <w:szCs w:val="22"/>
          <w:lang w:val="es-ES"/>
        </w:rPr>
        <w:t>los niveles</w:t>
      </w:r>
      <w:r w:rsidRPr="00F006A2">
        <w:rPr>
          <w:rFonts w:ascii="Calibri" w:hAnsi="Calibri" w:cs="Calibri"/>
          <w:i/>
          <w:sz w:val="22"/>
          <w:szCs w:val="22"/>
          <w:lang w:val="es-ES"/>
        </w:rPr>
        <w:t xml:space="preserve"> salari</w:t>
      </w:r>
      <w:r>
        <w:rPr>
          <w:rFonts w:ascii="Calibri" w:hAnsi="Calibri" w:cs="Calibri"/>
          <w:i/>
          <w:sz w:val="22"/>
          <w:szCs w:val="22"/>
          <w:lang w:val="es-ES"/>
        </w:rPr>
        <w:t>ales</w:t>
      </w:r>
      <w:r w:rsidRPr="00F006A2">
        <w:rPr>
          <w:rFonts w:ascii="Calibri" w:hAnsi="Calibri" w:cs="Calibri"/>
          <w:i/>
          <w:sz w:val="22"/>
          <w:szCs w:val="22"/>
          <w:lang w:val="es-ES"/>
        </w:rPr>
        <w:t xml:space="preserve">, </w:t>
      </w:r>
      <w:r>
        <w:rPr>
          <w:rFonts w:ascii="Calibri" w:hAnsi="Calibri" w:cs="Calibri"/>
          <w:i/>
          <w:sz w:val="22"/>
          <w:szCs w:val="22"/>
          <w:lang w:val="es-ES"/>
        </w:rPr>
        <w:t>ya que la participación de sindicatos y patronal</w:t>
      </w:r>
      <w:r w:rsidRPr="00F006A2">
        <w:rPr>
          <w:rFonts w:ascii="Calibri" w:hAnsi="Calibri" w:cs="Calibri"/>
          <w:i/>
          <w:sz w:val="22"/>
          <w:szCs w:val="22"/>
          <w:lang w:val="es-ES"/>
        </w:rPr>
        <w:t xml:space="preserve"> desempeña un papel </w:t>
      </w:r>
      <w:r>
        <w:rPr>
          <w:rFonts w:ascii="Calibri" w:hAnsi="Calibri" w:cs="Calibri"/>
          <w:i/>
          <w:sz w:val="22"/>
          <w:szCs w:val="22"/>
          <w:lang w:val="es-ES"/>
        </w:rPr>
        <w:t>esencial,</w:t>
      </w:r>
      <w:r w:rsidRPr="00F006A2">
        <w:rPr>
          <w:rFonts w:ascii="Calibri" w:hAnsi="Calibri" w:cs="Calibri"/>
          <w:i/>
          <w:sz w:val="22"/>
          <w:szCs w:val="22"/>
          <w:lang w:val="es-ES"/>
        </w:rPr>
        <w:t xml:space="preserve"> tanto para garantizar la transparencia</w:t>
      </w:r>
      <w:r>
        <w:rPr>
          <w:rFonts w:ascii="Calibri" w:hAnsi="Calibri" w:cs="Calibri"/>
          <w:i/>
          <w:sz w:val="22"/>
          <w:szCs w:val="22"/>
          <w:lang w:val="es-ES"/>
        </w:rPr>
        <w:t xml:space="preserve"> en la fijación de los suelos salariales</w:t>
      </w:r>
      <w:r w:rsidRPr="00F006A2">
        <w:rPr>
          <w:rFonts w:ascii="Calibri" w:hAnsi="Calibri" w:cs="Calibri"/>
          <w:i/>
          <w:sz w:val="22"/>
          <w:szCs w:val="22"/>
          <w:lang w:val="es-ES"/>
        </w:rPr>
        <w:t xml:space="preserve"> como para garantizar que </w:t>
      </w:r>
      <w:r>
        <w:rPr>
          <w:rFonts w:ascii="Calibri" w:hAnsi="Calibri" w:cs="Calibri"/>
          <w:i/>
          <w:sz w:val="22"/>
          <w:szCs w:val="22"/>
          <w:lang w:val="es-ES"/>
        </w:rPr>
        <w:t>la subida del salario mínimo</w:t>
      </w:r>
      <w:r w:rsidRPr="00F006A2">
        <w:rPr>
          <w:rFonts w:ascii="Calibri" w:hAnsi="Calibri" w:cs="Calibri"/>
          <w:i/>
          <w:sz w:val="22"/>
          <w:szCs w:val="22"/>
          <w:lang w:val="es-ES"/>
        </w:rPr>
        <w:t xml:space="preserve"> tenga los </w:t>
      </w:r>
      <w:r>
        <w:rPr>
          <w:rFonts w:ascii="Calibri" w:hAnsi="Calibri" w:cs="Calibri"/>
          <w:i/>
          <w:sz w:val="22"/>
          <w:szCs w:val="22"/>
          <w:lang w:val="es-ES"/>
        </w:rPr>
        <w:t>efectos anticipados</w:t>
      </w:r>
      <w:r w:rsidRPr="00F006A2">
        <w:rPr>
          <w:rFonts w:ascii="Calibri" w:hAnsi="Calibri" w:cs="Calibri"/>
          <w:i/>
          <w:sz w:val="22"/>
          <w:szCs w:val="22"/>
          <w:lang w:val="es-ES"/>
        </w:rPr>
        <w:t>".</w:t>
      </w:r>
    </w:p>
    <w:p w:rsidR="00F53616" w:rsidRPr="00663820" w:rsidRDefault="00F53616" w:rsidP="00475333">
      <w:pPr>
        <w:pStyle w:val="EFMainText"/>
        <w:rPr>
          <w:lang w:val="es-ES"/>
        </w:rPr>
      </w:pPr>
    </w:p>
    <w:sectPr w:rsidR="00F53616" w:rsidRPr="00663820" w:rsidSect="00AB458A">
      <w:footerReference w:type="default" r:id="rId10"/>
      <w:headerReference w:type="first" r:id="rId11"/>
      <w:pgSz w:w="11906" w:h="16838"/>
      <w:pgMar w:top="2608" w:right="1134" w:bottom="851" w:left="1134"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820" w:rsidRDefault="00663820" w:rsidP="000C733F">
      <w:r>
        <w:separator/>
      </w:r>
    </w:p>
  </w:endnote>
  <w:endnote w:type="continuationSeparator" w:id="0">
    <w:p w:rsidR="00663820" w:rsidRDefault="00663820" w:rsidP="000C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9773"/>
      <w:docPartObj>
        <w:docPartGallery w:val="Page Numbers (Bottom of Page)"/>
        <w:docPartUnique/>
      </w:docPartObj>
    </w:sdtPr>
    <w:sdtEndPr/>
    <w:sdtContent>
      <w:p w:rsidR="00052C3D" w:rsidRPr="00F350AB" w:rsidRDefault="009F631A" w:rsidP="00047DB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820" w:rsidRDefault="00663820" w:rsidP="000C733F">
      <w:r>
        <w:separator/>
      </w:r>
    </w:p>
  </w:footnote>
  <w:footnote w:type="continuationSeparator" w:id="0">
    <w:p w:rsidR="00663820" w:rsidRDefault="00663820" w:rsidP="000C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1716"/>
      <w:gridCol w:w="104"/>
      <w:gridCol w:w="1648"/>
      <w:gridCol w:w="1854"/>
      <w:gridCol w:w="2805"/>
      <w:gridCol w:w="1511"/>
    </w:tblGrid>
    <w:tr w:rsidR="009E5D0E" w:rsidTr="00F525FC">
      <w:trPr>
        <w:trHeight w:hRule="exact" w:val="1134"/>
      </w:trPr>
      <w:tc>
        <w:tcPr>
          <w:tcW w:w="890" w:type="pct"/>
          <w:vAlign w:val="bottom"/>
        </w:tcPr>
        <w:p w:rsidR="009E5D0E" w:rsidRDefault="009E5D0E" w:rsidP="00CB6FA1">
          <w:pPr>
            <w:pStyle w:val="Header"/>
          </w:pPr>
          <w:r>
            <w:drawing>
              <wp:inline distT="0" distB="0" distL="0" distR="0">
                <wp:extent cx="935736" cy="621792"/>
                <wp:effectExtent l="0" t="0" r="0" b="698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F2015_Logo_M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736" cy="621792"/>
                        </a:xfrm>
                        <a:prstGeom prst="rect">
                          <a:avLst/>
                        </a:prstGeom>
                      </pic:spPr>
                    </pic:pic>
                  </a:graphicData>
                </a:graphic>
              </wp:inline>
            </w:drawing>
          </w:r>
        </w:p>
      </w:tc>
      <w:tc>
        <w:tcPr>
          <w:tcW w:w="54" w:type="pct"/>
          <w:vAlign w:val="bottom"/>
        </w:tcPr>
        <w:p w:rsidR="009E5D0E" w:rsidRDefault="009E5D0E" w:rsidP="00CB6FA1">
          <w:pPr>
            <w:pStyle w:val="Header"/>
          </w:pPr>
        </w:p>
      </w:tc>
      <w:tc>
        <w:tcPr>
          <w:tcW w:w="855" w:type="pct"/>
          <w:vAlign w:val="bottom"/>
        </w:tcPr>
        <w:p w:rsidR="009E5D0E" w:rsidRDefault="009E5D0E" w:rsidP="00CB6FA1">
          <w:pPr>
            <w:pStyle w:val="Header"/>
          </w:pPr>
        </w:p>
      </w:tc>
      <w:tc>
        <w:tcPr>
          <w:tcW w:w="962" w:type="pct"/>
          <w:vAlign w:val="bottom"/>
        </w:tcPr>
        <w:p w:rsidR="009E5D0E" w:rsidRDefault="009E5D0E" w:rsidP="00CB6FA1">
          <w:pPr>
            <w:pStyle w:val="Header"/>
          </w:pPr>
        </w:p>
      </w:tc>
      <w:tc>
        <w:tcPr>
          <w:tcW w:w="1455" w:type="pct"/>
          <w:vAlign w:val="bottom"/>
        </w:tcPr>
        <w:p w:rsidR="009E5D0E" w:rsidRDefault="009E5D0E" w:rsidP="00CB6FA1">
          <w:pPr>
            <w:pStyle w:val="Header"/>
          </w:pPr>
        </w:p>
      </w:tc>
      <w:tc>
        <w:tcPr>
          <w:tcW w:w="784" w:type="pct"/>
          <w:vAlign w:val="bottom"/>
        </w:tcPr>
        <w:p w:rsidR="009E5D0E" w:rsidRDefault="009E5D0E" w:rsidP="00CB6FA1">
          <w:pPr>
            <w:pStyle w:val="Header"/>
          </w:pPr>
        </w:p>
      </w:tc>
    </w:tr>
  </w:tbl>
  <w:p w:rsidR="009E5D0E" w:rsidRDefault="00663820" w:rsidP="00734574">
    <w:pPr>
      <w:pStyle w:val="Header"/>
    </w:pPr>
    <w:r>
      <mc:AlternateContent>
        <mc:Choice Requires="wps">
          <w:drawing>
            <wp:anchor distT="0" distB="0" distL="114300" distR="114300" simplePos="0" relativeHeight="251668480" behindDoc="0" locked="1" layoutInCell="1" allowOverlap="1">
              <wp:simplePos x="0" y="0"/>
              <wp:positionH relativeFrom="page">
                <wp:posOffset>-9525</wp:posOffset>
              </wp:positionH>
              <wp:positionV relativeFrom="page">
                <wp:posOffset>1403985</wp:posOffset>
              </wp:positionV>
              <wp:extent cx="7560310" cy="247015"/>
              <wp:effectExtent l="0" t="381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5D0E" w:rsidRDefault="009E5D0E">
                          <w:r>
                            <w:rPr>
                              <w:noProof/>
                              <w:lang w:eastAsia="en-IE"/>
                            </w:rPr>
                            <w:drawing>
                              <wp:inline distT="0" distB="0" distL="0" distR="0">
                                <wp:extent cx="7559040" cy="91439"/>
                                <wp:effectExtent l="19050" t="0" r="381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Width_ColourPanel.jpg"/>
                                        <pic:cNvPicPr/>
                                      </pic:nvPicPr>
                                      <pic:blipFill>
                                        <a:blip r:embed="rId2"/>
                                        <a:stretch>
                                          <a:fillRect/>
                                        </a:stretch>
                                      </pic:blipFill>
                                      <pic:spPr>
                                        <a:xfrm>
                                          <a:off x="0" y="0"/>
                                          <a:ext cx="7559040" cy="91439"/>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10.55pt;width:595.3pt;height:19.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" filled="f" stroked="f" strokeweight=".5pt">
              <v:textbox inset="0,0,0,0">
                <w:txbxContent>
                  <w:p w:rsidR="009E5D0E" w:rsidRDefault="009E5D0E">
                    <w:r>
                      <w:rPr>
                        <w:noProof/>
                        <w:lang w:eastAsia="en-IE"/>
                      </w:rPr>
                      <w:drawing>
                        <wp:inline distT="0" distB="0" distL="0" distR="0">
                          <wp:extent cx="7559040" cy="91439"/>
                          <wp:effectExtent l="19050" t="0" r="381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Width_ColourPanel.jpg"/>
                                  <pic:cNvPicPr/>
                                </pic:nvPicPr>
                                <pic:blipFill>
                                  <a:blip r:embed="rId2"/>
                                  <a:stretch>
                                    <a:fillRect/>
                                  </a:stretch>
                                </pic:blipFill>
                                <pic:spPr>
                                  <a:xfrm>
                                    <a:off x="0" y="0"/>
                                    <a:ext cx="7559040" cy="91439"/>
                                  </a:xfrm>
                                  <a:prstGeom prst="rect">
                                    <a:avLst/>
                                  </a:prstGeom>
                                </pic:spPr>
                              </pic:pic>
                            </a:graphicData>
                          </a:graphic>
                        </wp:inline>
                      </w:drawing>
                    </w:r>
                  </w:p>
                </w:txbxContent>
              </v:textbox>
              <w10:wrap anchorx="page" anchory="page"/>
              <w10:anchorlock/>
            </v:shape>
          </w:pict>
        </mc:Fallback>
      </mc:AlternateContent>
    </w:r>
  </w:p>
  <w:p w:rsidR="008B72F7" w:rsidRPr="009E5D0E" w:rsidRDefault="008B72F7" w:rsidP="009E5D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A40"/>
    <w:multiLevelType w:val="multilevel"/>
    <w:tmpl w:val="A12A3C8C"/>
    <w:lvl w:ilvl="0">
      <w:start w:val="1"/>
      <w:numFmt w:val="bullet"/>
      <w:lvlText w:val=""/>
      <w:lvlJc w:val="left"/>
      <w:pPr>
        <w:ind w:left="360" w:hanging="360"/>
      </w:pPr>
      <w:rPr>
        <w:rFonts w:ascii="Wingdings" w:hAnsi="Wingdings" w:hint="default"/>
        <w:color w:val="93C1C4" w:themeColor="accent4"/>
      </w:rPr>
    </w:lvl>
    <w:lvl w:ilvl="1">
      <w:start w:val="1"/>
      <w:numFmt w:val="bullet"/>
      <w:lvlText w:val=""/>
      <w:lvlJc w:val="left"/>
      <w:pPr>
        <w:ind w:left="720" w:hanging="360"/>
      </w:pPr>
      <w:rPr>
        <w:rFonts w:ascii="Wingdings" w:hAnsi="Wingdings" w:hint="default"/>
        <w:color w:val="93C1C4" w:themeColor="accent4"/>
      </w:rPr>
    </w:lvl>
    <w:lvl w:ilvl="2">
      <w:start w:val="1"/>
      <w:numFmt w:val="bullet"/>
      <w:lvlText w:val=""/>
      <w:lvlJc w:val="left"/>
      <w:pPr>
        <w:ind w:left="1080" w:hanging="360"/>
      </w:pPr>
      <w:rPr>
        <w:rFonts w:ascii="Wingdings" w:hAnsi="Wingdings" w:hint="default"/>
        <w:color w:val="93C1C4" w:themeColor="accent4"/>
      </w:rPr>
    </w:lvl>
    <w:lvl w:ilvl="3">
      <w:start w:val="1"/>
      <w:numFmt w:val="bullet"/>
      <w:lvlText w:val=""/>
      <w:lvlJc w:val="left"/>
      <w:pPr>
        <w:ind w:left="1440" w:hanging="360"/>
      </w:pPr>
      <w:rPr>
        <w:rFonts w:ascii="Wingdings" w:hAnsi="Wingdings" w:hint="default"/>
        <w:color w:val="93C1C4" w:themeColor="accent4"/>
      </w:rPr>
    </w:lvl>
    <w:lvl w:ilvl="4">
      <w:start w:val="1"/>
      <w:numFmt w:val="bullet"/>
      <w:lvlText w:val=""/>
      <w:lvlJc w:val="left"/>
      <w:pPr>
        <w:ind w:left="1800" w:hanging="360"/>
      </w:pPr>
      <w:rPr>
        <w:rFonts w:ascii="Wingdings" w:hAnsi="Wingdings" w:hint="default"/>
        <w:color w:val="93C1C4" w:themeColor="accent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5B2046"/>
    <w:multiLevelType w:val="multilevel"/>
    <w:tmpl w:val="13F06074"/>
    <w:lvl w:ilvl="0">
      <w:start w:val="1"/>
      <w:numFmt w:val="decimal"/>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1BD44478"/>
    <w:multiLevelType w:val="multilevel"/>
    <w:tmpl w:val="0652F156"/>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3" w15:restartNumberingAfterBreak="0">
    <w:nsid w:val="2F952B7D"/>
    <w:multiLevelType w:val="multilevel"/>
    <w:tmpl w:val="3ED2744E"/>
    <w:lvl w:ilvl="0">
      <w:start w:val="2"/>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5C0530B"/>
    <w:multiLevelType w:val="multilevel"/>
    <w:tmpl w:val="0652F156"/>
    <w:lvl w:ilvl="0">
      <w:start w:val="1"/>
      <w:numFmt w:val="decimal"/>
      <w:pStyle w:val="EFNumberedMainText"/>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6" w15:restartNumberingAfterBreak="0">
    <w:nsid w:val="3BB13027"/>
    <w:multiLevelType w:val="multilevel"/>
    <w:tmpl w:val="9FA05060"/>
    <w:lvl w:ilvl="0">
      <w:start w:val="1"/>
      <w:numFmt w:val="lowerLette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7" w15:restartNumberingAfterBreak="0">
    <w:nsid w:val="3D4D03C2"/>
    <w:multiLevelType w:val="multilevel"/>
    <w:tmpl w:val="E7D6B19C"/>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8" w15:restartNumberingAfterBreak="0">
    <w:nsid w:val="42E81355"/>
    <w:multiLevelType w:val="multilevel"/>
    <w:tmpl w:val="984C0252"/>
    <w:lvl w:ilvl="0">
      <w:start w:val="1"/>
      <w:numFmt w:val="bullet"/>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9" w15:restartNumberingAfterBreak="0">
    <w:nsid w:val="44B50DE7"/>
    <w:multiLevelType w:val="multilevel"/>
    <w:tmpl w:val="33BC0BF4"/>
    <w:lvl w:ilvl="0">
      <w:start w:val="1"/>
      <w:numFmt w:val="bullet"/>
      <w:pStyle w:val="EFBulletedMainText"/>
      <w:lvlText w:val=""/>
      <w:lvlJc w:val="left"/>
      <w:pPr>
        <w:ind w:left="425" w:hanging="425"/>
      </w:pPr>
      <w:rPr>
        <w:rFonts w:ascii="Symbol" w:hAnsi="Symbol" w:hint="default"/>
        <w:color w:val="143058" w:themeColor="text2"/>
      </w:rPr>
    </w:lvl>
    <w:lvl w:ilvl="1">
      <w:start w:val="1"/>
      <w:numFmt w:val="bullet"/>
      <w:lvlText w:val="o"/>
      <w:lvlJc w:val="left"/>
      <w:pPr>
        <w:ind w:left="850" w:hanging="425"/>
      </w:pPr>
      <w:rPr>
        <w:rFonts w:ascii="Courier New" w:hAnsi="Courier New" w:hint="default"/>
        <w:color w:val="143058" w:themeColor="text2"/>
      </w:rPr>
    </w:lvl>
    <w:lvl w:ilvl="2">
      <w:start w:val="1"/>
      <w:numFmt w:val="bullet"/>
      <w:lvlText w:val=""/>
      <w:lvlJc w:val="left"/>
      <w:pPr>
        <w:ind w:left="1275" w:hanging="425"/>
      </w:pPr>
      <w:rPr>
        <w:rFonts w:ascii="Wingdings" w:hAnsi="Wingdings" w:hint="default"/>
        <w:color w:val="143058" w:themeColor="text2"/>
      </w:rPr>
    </w:lvl>
    <w:lvl w:ilvl="3">
      <w:start w:val="1"/>
      <w:numFmt w:val="bullet"/>
      <w:lvlText w:val=""/>
      <w:lvlJc w:val="left"/>
      <w:pPr>
        <w:ind w:left="1700" w:hanging="425"/>
      </w:pPr>
      <w:rPr>
        <w:rFonts w:ascii="Symbol" w:hAnsi="Symbol" w:hint="default"/>
        <w:color w:val="143058" w:themeColor="text2"/>
      </w:rPr>
    </w:lvl>
    <w:lvl w:ilvl="4">
      <w:start w:val="1"/>
      <w:numFmt w:val="bullet"/>
      <w:lvlText w:val="o"/>
      <w:lvlJc w:val="left"/>
      <w:pPr>
        <w:ind w:left="2125" w:hanging="425"/>
      </w:pPr>
      <w:rPr>
        <w:rFonts w:ascii="Courier New" w:hAnsi="Courier New" w:hint="default"/>
        <w:color w:val="143058" w:themeColor="text2"/>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0" w15:restartNumberingAfterBreak="0">
    <w:nsid w:val="4E0676FB"/>
    <w:multiLevelType w:val="hybridMultilevel"/>
    <w:tmpl w:val="B42A4EF6"/>
    <w:lvl w:ilvl="0" w:tplc="6016BE86">
      <w:start w:val="11"/>
      <w:numFmt w:val="bullet"/>
      <w:lvlText w:val="-"/>
      <w:lvlJc w:val="left"/>
      <w:pPr>
        <w:ind w:left="390" w:hanging="360"/>
      </w:pPr>
      <w:rPr>
        <w:rFonts w:ascii="Courier New" w:eastAsiaTheme="minorHAnsi" w:hAnsi="Courier New" w:cs="Courier New" w:hint="default"/>
      </w:rPr>
    </w:lvl>
    <w:lvl w:ilvl="1" w:tplc="18090003" w:tentative="1">
      <w:start w:val="1"/>
      <w:numFmt w:val="bullet"/>
      <w:lvlText w:val="o"/>
      <w:lvlJc w:val="left"/>
      <w:pPr>
        <w:ind w:left="1110" w:hanging="360"/>
      </w:pPr>
      <w:rPr>
        <w:rFonts w:ascii="Courier New" w:hAnsi="Courier New" w:cs="Courier New" w:hint="default"/>
      </w:rPr>
    </w:lvl>
    <w:lvl w:ilvl="2" w:tplc="18090005" w:tentative="1">
      <w:start w:val="1"/>
      <w:numFmt w:val="bullet"/>
      <w:lvlText w:val=""/>
      <w:lvlJc w:val="left"/>
      <w:pPr>
        <w:ind w:left="1830" w:hanging="360"/>
      </w:pPr>
      <w:rPr>
        <w:rFonts w:ascii="Wingdings" w:hAnsi="Wingdings" w:hint="default"/>
      </w:rPr>
    </w:lvl>
    <w:lvl w:ilvl="3" w:tplc="18090001" w:tentative="1">
      <w:start w:val="1"/>
      <w:numFmt w:val="bullet"/>
      <w:lvlText w:val=""/>
      <w:lvlJc w:val="left"/>
      <w:pPr>
        <w:ind w:left="2550" w:hanging="360"/>
      </w:pPr>
      <w:rPr>
        <w:rFonts w:ascii="Symbol" w:hAnsi="Symbol" w:hint="default"/>
      </w:rPr>
    </w:lvl>
    <w:lvl w:ilvl="4" w:tplc="18090003" w:tentative="1">
      <w:start w:val="1"/>
      <w:numFmt w:val="bullet"/>
      <w:lvlText w:val="o"/>
      <w:lvlJc w:val="left"/>
      <w:pPr>
        <w:ind w:left="3270" w:hanging="360"/>
      </w:pPr>
      <w:rPr>
        <w:rFonts w:ascii="Courier New" w:hAnsi="Courier New" w:cs="Courier New" w:hint="default"/>
      </w:rPr>
    </w:lvl>
    <w:lvl w:ilvl="5" w:tplc="18090005" w:tentative="1">
      <w:start w:val="1"/>
      <w:numFmt w:val="bullet"/>
      <w:lvlText w:val=""/>
      <w:lvlJc w:val="left"/>
      <w:pPr>
        <w:ind w:left="3990" w:hanging="360"/>
      </w:pPr>
      <w:rPr>
        <w:rFonts w:ascii="Wingdings" w:hAnsi="Wingdings" w:hint="default"/>
      </w:rPr>
    </w:lvl>
    <w:lvl w:ilvl="6" w:tplc="18090001" w:tentative="1">
      <w:start w:val="1"/>
      <w:numFmt w:val="bullet"/>
      <w:lvlText w:val=""/>
      <w:lvlJc w:val="left"/>
      <w:pPr>
        <w:ind w:left="4710" w:hanging="360"/>
      </w:pPr>
      <w:rPr>
        <w:rFonts w:ascii="Symbol" w:hAnsi="Symbol" w:hint="default"/>
      </w:rPr>
    </w:lvl>
    <w:lvl w:ilvl="7" w:tplc="18090003" w:tentative="1">
      <w:start w:val="1"/>
      <w:numFmt w:val="bullet"/>
      <w:lvlText w:val="o"/>
      <w:lvlJc w:val="left"/>
      <w:pPr>
        <w:ind w:left="5430" w:hanging="360"/>
      </w:pPr>
      <w:rPr>
        <w:rFonts w:ascii="Courier New" w:hAnsi="Courier New" w:cs="Courier New" w:hint="default"/>
      </w:rPr>
    </w:lvl>
    <w:lvl w:ilvl="8" w:tplc="18090005" w:tentative="1">
      <w:start w:val="1"/>
      <w:numFmt w:val="bullet"/>
      <w:lvlText w:val=""/>
      <w:lvlJc w:val="left"/>
      <w:pPr>
        <w:ind w:left="6150" w:hanging="360"/>
      </w:pPr>
      <w:rPr>
        <w:rFonts w:ascii="Wingdings" w:hAnsi="Wingdings" w:hint="default"/>
      </w:rPr>
    </w:lvl>
  </w:abstractNum>
  <w:abstractNum w:abstractNumId="11" w15:restartNumberingAfterBreak="0">
    <w:nsid w:val="5FCE3384"/>
    <w:multiLevelType w:val="hybridMultilevel"/>
    <w:tmpl w:val="69A8D662"/>
    <w:lvl w:ilvl="0" w:tplc="1694984C">
      <w:start w:val="1"/>
      <w:numFmt w:val="decimal"/>
      <w:lvlText w:val="%1"/>
      <w:lvlJc w:val="left"/>
      <w:pPr>
        <w:ind w:left="720"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0"/>
  </w:num>
  <w:num w:numId="7">
    <w:abstractNumId w:val="10"/>
  </w:num>
  <w:num w:numId="8">
    <w:abstractNumId w:val="11"/>
  </w:num>
  <w:num w:numId="9">
    <w:abstractNumId w:val="11"/>
  </w:num>
  <w:num w:numId="10">
    <w:abstractNumId w:val="9"/>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20"/>
    <w:rsid w:val="000027D9"/>
    <w:rsid w:val="00023D71"/>
    <w:rsid w:val="00031A93"/>
    <w:rsid w:val="00035A2E"/>
    <w:rsid w:val="000441C3"/>
    <w:rsid w:val="00044ED9"/>
    <w:rsid w:val="00047DBB"/>
    <w:rsid w:val="000518A6"/>
    <w:rsid w:val="00052C3D"/>
    <w:rsid w:val="00056163"/>
    <w:rsid w:val="00067BF5"/>
    <w:rsid w:val="00072B0C"/>
    <w:rsid w:val="00076090"/>
    <w:rsid w:val="000761A9"/>
    <w:rsid w:val="000A31EE"/>
    <w:rsid w:val="000C4A98"/>
    <w:rsid w:val="000C733F"/>
    <w:rsid w:val="000D0059"/>
    <w:rsid w:val="000E324C"/>
    <w:rsid w:val="000E590F"/>
    <w:rsid w:val="000F1671"/>
    <w:rsid w:val="000F2A6C"/>
    <w:rsid w:val="000F3D8B"/>
    <w:rsid w:val="00120287"/>
    <w:rsid w:val="00123721"/>
    <w:rsid w:val="00124C47"/>
    <w:rsid w:val="00126A6A"/>
    <w:rsid w:val="00142A22"/>
    <w:rsid w:val="00162ECA"/>
    <w:rsid w:val="001633F8"/>
    <w:rsid w:val="00164253"/>
    <w:rsid w:val="00170272"/>
    <w:rsid w:val="00170FBF"/>
    <w:rsid w:val="0017316D"/>
    <w:rsid w:val="001846BE"/>
    <w:rsid w:val="00185752"/>
    <w:rsid w:val="00190904"/>
    <w:rsid w:val="001A512B"/>
    <w:rsid w:val="001B534E"/>
    <w:rsid w:val="001C3AE9"/>
    <w:rsid w:val="001C3B26"/>
    <w:rsid w:val="001C7080"/>
    <w:rsid w:val="001D5A4F"/>
    <w:rsid w:val="001D7C30"/>
    <w:rsid w:val="001E2DB4"/>
    <w:rsid w:val="001F1A70"/>
    <w:rsid w:val="001F2C2D"/>
    <w:rsid w:val="001F3EF5"/>
    <w:rsid w:val="001F739A"/>
    <w:rsid w:val="0020201D"/>
    <w:rsid w:val="0020569E"/>
    <w:rsid w:val="00206831"/>
    <w:rsid w:val="00213989"/>
    <w:rsid w:val="00216C6D"/>
    <w:rsid w:val="00220F38"/>
    <w:rsid w:val="0023003D"/>
    <w:rsid w:val="00244112"/>
    <w:rsid w:val="00250261"/>
    <w:rsid w:val="00254269"/>
    <w:rsid w:val="00254D17"/>
    <w:rsid w:val="00255868"/>
    <w:rsid w:val="002657B8"/>
    <w:rsid w:val="00266186"/>
    <w:rsid w:val="0027229F"/>
    <w:rsid w:val="00275829"/>
    <w:rsid w:val="00282B17"/>
    <w:rsid w:val="00284C3A"/>
    <w:rsid w:val="00293FFD"/>
    <w:rsid w:val="002C1006"/>
    <w:rsid w:val="002C7B9A"/>
    <w:rsid w:val="0030053F"/>
    <w:rsid w:val="003007AB"/>
    <w:rsid w:val="00301825"/>
    <w:rsid w:val="003065E1"/>
    <w:rsid w:val="00306D23"/>
    <w:rsid w:val="0031279D"/>
    <w:rsid w:val="00314D8E"/>
    <w:rsid w:val="003165EF"/>
    <w:rsid w:val="00323863"/>
    <w:rsid w:val="003269C0"/>
    <w:rsid w:val="00332BE4"/>
    <w:rsid w:val="00341C54"/>
    <w:rsid w:val="00341E2D"/>
    <w:rsid w:val="00343B90"/>
    <w:rsid w:val="00353F29"/>
    <w:rsid w:val="0035418F"/>
    <w:rsid w:val="00357734"/>
    <w:rsid w:val="00357B99"/>
    <w:rsid w:val="00361E37"/>
    <w:rsid w:val="00370376"/>
    <w:rsid w:val="0037384A"/>
    <w:rsid w:val="00380C92"/>
    <w:rsid w:val="00394F90"/>
    <w:rsid w:val="003A1FD1"/>
    <w:rsid w:val="003A6B66"/>
    <w:rsid w:val="003B608F"/>
    <w:rsid w:val="003C118D"/>
    <w:rsid w:val="003C5F00"/>
    <w:rsid w:val="003C695C"/>
    <w:rsid w:val="003D07DB"/>
    <w:rsid w:val="003D4FB9"/>
    <w:rsid w:val="003E5148"/>
    <w:rsid w:val="00411024"/>
    <w:rsid w:val="00414095"/>
    <w:rsid w:val="004171E0"/>
    <w:rsid w:val="00431185"/>
    <w:rsid w:val="004329FF"/>
    <w:rsid w:val="0044273C"/>
    <w:rsid w:val="00451CAA"/>
    <w:rsid w:val="0046443C"/>
    <w:rsid w:val="004655C7"/>
    <w:rsid w:val="00466B13"/>
    <w:rsid w:val="00475333"/>
    <w:rsid w:val="00495E33"/>
    <w:rsid w:val="004A0873"/>
    <w:rsid w:val="004B1A73"/>
    <w:rsid w:val="004D0E4E"/>
    <w:rsid w:val="005210EA"/>
    <w:rsid w:val="00521198"/>
    <w:rsid w:val="005267D4"/>
    <w:rsid w:val="00527308"/>
    <w:rsid w:val="005313F5"/>
    <w:rsid w:val="00532D5C"/>
    <w:rsid w:val="00542744"/>
    <w:rsid w:val="005560FA"/>
    <w:rsid w:val="00561F79"/>
    <w:rsid w:val="0057301B"/>
    <w:rsid w:val="00573B68"/>
    <w:rsid w:val="00586864"/>
    <w:rsid w:val="00586E35"/>
    <w:rsid w:val="005872FC"/>
    <w:rsid w:val="00594913"/>
    <w:rsid w:val="005A5BAB"/>
    <w:rsid w:val="005B3458"/>
    <w:rsid w:val="005C7312"/>
    <w:rsid w:val="005D0EC8"/>
    <w:rsid w:val="005D1121"/>
    <w:rsid w:val="005D1905"/>
    <w:rsid w:val="005D1FEE"/>
    <w:rsid w:val="005D2BEC"/>
    <w:rsid w:val="005D4EC5"/>
    <w:rsid w:val="005E2404"/>
    <w:rsid w:val="005E6F2B"/>
    <w:rsid w:val="005E7E6D"/>
    <w:rsid w:val="00602FC4"/>
    <w:rsid w:val="00611FB9"/>
    <w:rsid w:val="00614C2B"/>
    <w:rsid w:val="00614CD8"/>
    <w:rsid w:val="00620930"/>
    <w:rsid w:val="00636161"/>
    <w:rsid w:val="00641FEE"/>
    <w:rsid w:val="00642CC6"/>
    <w:rsid w:val="00653E6F"/>
    <w:rsid w:val="00663820"/>
    <w:rsid w:val="0067163D"/>
    <w:rsid w:val="006727CA"/>
    <w:rsid w:val="00672D46"/>
    <w:rsid w:val="00672EF5"/>
    <w:rsid w:val="00683E51"/>
    <w:rsid w:val="00686577"/>
    <w:rsid w:val="006B04B4"/>
    <w:rsid w:val="006B0E88"/>
    <w:rsid w:val="006C551F"/>
    <w:rsid w:val="006D27FD"/>
    <w:rsid w:val="006D53F5"/>
    <w:rsid w:val="006D57A3"/>
    <w:rsid w:val="006D6CDE"/>
    <w:rsid w:val="007047AB"/>
    <w:rsid w:val="00717A59"/>
    <w:rsid w:val="00726A0B"/>
    <w:rsid w:val="007338E4"/>
    <w:rsid w:val="00734574"/>
    <w:rsid w:val="00745CF0"/>
    <w:rsid w:val="00761AF5"/>
    <w:rsid w:val="00762057"/>
    <w:rsid w:val="00764381"/>
    <w:rsid w:val="00765859"/>
    <w:rsid w:val="00775F97"/>
    <w:rsid w:val="007807F6"/>
    <w:rsid w:val="007924DE"/>
    <w:rsid w:val="00792529"/>
    <w:rsid w:val="007949F6"/>
    <w:rsid w:val="007A7C0E"/>
    <w:rsid w:val="007D1F1C"/>
    <w:rsid w:val="007D42AC"/>
    <w:rsid w:val="007E128F"/>
    <w:rsid w:val="007E4FA8"/>
    <w:rsid w:val="007F3786"/>
    <w:rsid w:val="00806AFE"/>
    <w:rsid w:val="0082023D"/>
    <w:rsid w:val="00825133"/>
    <w:rsid w:val="00826415"/>
    <w:rsid w:val="0083155B"/>
    <w:rsid w:val="00833EA6"/>
    <w:rsid w:val="0083446B"/>
    <w:rsid w:val="00834821"/>
    <w:rsid w:val="00836565"/>
    <w:rsid w:val="0084661C"/>
    <w:rsid w:val="0085572C"/>
    <w:rsid w:val="00864833"/>
    <w:rsid w:val="00871255"/>
    <w:rsid w:val="00892B9C"/>
    <w:rsid w:val="008A4894"/>
    <w:rsid w:val="008A56A9"/>
    <w:rsid w:val="008B05F4"/>
    <w:rsid w:val="008B72F7"/>
    <w:rsid w:val="008B7836"/>
    <w:rsid w:val="008D1319"/>
    <w:rsid w:val="008D3C47"/>
    <w:rsid w:val="008D6DE6"/>
    <w:rsid w:val="008D7DEF"/>
    <w:rsid w:val="008E4665"/>
    <w:rsid w:val="008F0DAA"/>
    <w:rsid w:val="008F2C89"/>
    <w:rsid w:val="008F5B18"/>
    <w:rsid w:val="00900EB5"/>
    <w:rsid w:val="00902A00"/>
    <w:rsid w:val="00904667"/>
    <w:rsid w:val="0091078B"/>
    <w:rsid w:val="009131BF"/>
    <w:rsid w:val="0091399C"/>
    <w:rsid w:val="0092220C"/>
    <w:rsid w:val="009236A5"/>
    <w:rsid w:val="00927EAE"/>
    <w:rsid w:val="009340E6"/>
    <w:rsid w:val="009344A7"/>
    <w:rsid w:val="00947163"/>
    <w:rsid w:val="00947CA8"/>
    <w:rsid w:val="00951728"/>
    <w:rsid w:val="009542B4"/>
    <w:rsid w:val="009554B1"/>
    <w:rsid w:val="009649D9"/>
    <w:rsid w:val="00965FFB"/>
    <w:rsid w:val="00977009"/>
    <w:rsid w:val="00986467"/>
    <w:rsid w:val="00987872"/>
    <w:rsid w:val="00991547"/>
    <w:rsid w:val="009A062F"/>
    <w:rsid w:val="009A46F5"/>
    <w:rsid w:val="009B0389"/>
    <w:rsid w:val="009B239C"/>
    <w:rsid w:val="009B5921"/>
    <w:rsid w:val="009B6A7F"/>
    <w:rsid w:val="009C1319"/>
    <w:rsid w:val="009C15D3"/>
    <w:rsid w:val="009C2E43"/>
    <w:rsid w:val="009D03FA"/>
    <w:rsid w:val="009E5D0E"/>
    <w:rsid w:val="009F631A"/>
    <w:rsid w:val="00A00829"/>
    <w:rsid w:val="00A14138"/>
    <w:rsid w:val="00A14600"/>
    <w:rsid w:val="00A26DF7"/>
    <w:rsid w:val="00A400FB"/>
    <w:rsid w:val="00A531E0"/>
    <w:rsid w:val="00A61CCF"/>
    <w:rsid w:val="00A649D8"/>
    <w:rsid w:val="00A64B76"/>
    <w:rsid w:val="00A67A2B"/>
    <w:rsid w:val="00A72388"/>
    <w:rsid w:val="00A849C9"/>
    <w:rsid w:val="00A97A11"/>
    <w:rsid w:val="00AA33F0"/>
    <w:rsid w:val="00AB2DA3"/>
    <w:rsid w:val="00AB458A"/>
    <w:rsid w:val="00AB5BD3"/>
    <w:rsid w:val="00AB6B0F"/>
    <w:rsid w:val="00AB6EDD"/>
    <w:rsid w:val="00AB718E"/>
    <w:rsid w:val="00AC3367"/>
    <w:rsid w:val="00AD0F94"/>
    <w:rsid w:val="00AD22EF"/>
    <w:rsid w:val="00AD7208"/>
    <w:rsid w:val="00AE3AEE"/>
    <w:rsid w:val="00AE5BA4"/>
    <w:rsid w:val="00AF049D"/>
    <w:rsid w:val="00AF15DC"/>
    <w:rsid w:val="00AF1C98"/>
    <w:rsid w:val="00B04873"/>
    <w:rsid w:val="00B12C81"/>
    <w:rsid w:val="00B12EA8"/>
    <w:rsid w:val="00B1470E"/>
    <w:rsid w:val="00B241B0"/>
    <w:rsid w:val="00B31386"/>
    <w:rsid w:val="00B334C4"/>
    <w:rsid w:val="00B375A7"/>
    <w:rsid w:val="00B37A0F"/>
    <w:rsid w:val="00B4358B"/>
    <w:rsid w:val="00B52EC0"/>
    <w:rsid w:val="00B63AF9"/>
    <w:rsid w:val="00B64B31"/>
    <w:rsid w:val="00B752B3"/>
    <w:rsid w:val="00B9307C"/>
    <w:rsid w:val="00B97A26"/>
    <w:rsid w:val="00BD2205"/>
    <w:rsid w:val="00BD2BAD"/>
    <w:rsid w:val="00BD7DD1"/>
    <w:rsid w:val="00BE3A45"/>
    <w:rsid w:val="00BE5ED5"/>
    <w:rsid w:val="00BE77AA"/>
    <w:rsid w:val="00BF6952"/>
    <w:rsid w:val="00BF7813"/>
    <w:rsid w:val="00C0152F"/>
    <w:rsid w:val="00C02113"/>
    <w:rsid w:val="00C051C9"/>
    <w:rsid w:val="00C06921"/>
    <w:rsid w:val="00C06D3F"/>
    <w:rsid w:val="00C112DC"/>
    <w:rsid w:val="00C155A4"/>
    <w:rsid w:val="00C32BA5"/>
    <w:rsid w:val="00C444A1"/>
    <w:rsid w:val="00C53138"/>
    <w:rsid w:val="00C92735"/>
    <w:rsid w:val="00CA03E4"/>
    <w:rsid w:val="00CA0797"/>
    <w:rsid w:val="00CB28F4"/>
    <w:rsid w:val="00CB307A"/>
    <w:rsid w:val="00CB6FA1"/>
    <w:rsid w:val="00CC3638"/>
    <w:rsid w:val="00CD1A22"/>
    <w:rsid w:val="00CD31F7"/>
    <w:rsid w:val="00CD4D38"/>
    <w:rsid w:val="00CD61C3"/>
    <w:rsid w:val="00CE4412"/>
    <w:rsid w:val="00CF5EBE"/>
    <w:rsid w:val="00D03364"/>
    <w:rsid w:val="00D127C1"/>
    <w:rsid w:val="00D3653D"/>
    <w:rsid w:val="00D526C1"/>
    <w:rsid w:val="00D56080"/>
    <w:rsid w:val="00D66C55"/>
    <w:rsid w:val="00D7142F"/>
    <w:rsid w:val="00D73A32"/>
    <w:rsid w:val="00D773B7"/>
    <w:rsid w:val="00D7768F"/>
    <w:rsid w:val="00D8315C"/>
    <w:rsid w:val="00D967C3"/>
    <w:rsid w:val="00DA2A63"/>
    <w:rsid w:val="00DB21FA"/>
    <w:rsid w:val="00DD0D57"/>
    <w:rsid w:val="00DD1AE8"/>
    <w:rsid w:val="00DD1F18"/>
    <w:rsid w:val="00DD6B4F"/>
    <w:rsid w:val="00DD7D0C"/>
    <w:rsid w:val="00DE684D"/>
    <w:rsid w:val="00DF2DB0"/>
    <w:rsid w:val="00E13EE5"/>
    <w:rsid w:val="00E16BCD"/>
    <w:rsid w:val="00E200CB"/>
    <w:rsid w:val="00E3200B"/>
    <w:rsid w:val="00E32E81"/>
    <w:rsid w:val="00E40ED1"/>
    <w:rsid w:val="00E42149"/>
    <w:rsid w:val="00E55862"/>
    <w:rsid w:val="00E56BF5"/>
    <w:rsid w:val="00E662DB"/>
    <w:rsid w:val="00E7138B"/>
    <w:rsid w:val="00E82867"/>
    <w:rsid w:val="00E8636F"/>
    <w:rsid w:val="00E863CF"/>
    <w:rsid w:val="00E86AC6"/>
    <w:rsid w:val="00E87038"/>
    <w:rsid w:val="00E92611"/>
    <w:rsid w:val="00E97600"/>
    <w:rsid w:val="00EB5E12"/>
    <w:rsid w:val="00EC0474"/>
    <w:rsid w:val="00EC0ACB"/>
    <w:rsid w:val="00EC416F"/>
    <w:rsid w:val="00EF022F"/>
    <w:rsid w:val="00EF76EB"/>
    <w:rsid w:val="00F02AF5"/>
    <w:rsid w:val="00F15828"/>
    <w:rsid w:val="00F1623E"/>
    <w:rsid w:val="00F17A80"/>
    <w:rsid w:val="00F23FCC"/>
    <w:rsid w:val="00F26E05"/>
    <w:rsid w:val="00F270FA"/>
    <w:rsid w:val="00F27124"/>
    <w:rsid w:val="00F350AB"/>
    <w:rsid w:val="00F45C7E"/>
    <w:rsid w:val="00F52143"/>
    <w:rsid w:val="00F525FC"/>
    <w:rsid w:val="00F53616"/>
    <w:rsid w:val="00F81C8C"/>
    <w:rsid w:val="00F829EF"/>
    <w:rsid w:val="00F8793B"/>
    <w:rsid w:val="00F94DF9"/>
    <w:rsid w:val="00FA0C9E"/>
    <w:rsid w:val="00FB01A2"/>
    <w:rsid w:val="00FB5971"/>
    <w:rsid w:val="00FC0BD9"/>
    <w:rsid w:val="00FD0B6F"/>
    <w:rsid w:val="00FD27C7"/>
    <w:rsid w:val="00FE20EF"/>
    <w:rsid w:val="00FE2A64"/>
    <w:rsid w:val="00FE2C3B"/>
    <w:rsid w:val="00FF22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43ECF480-6227-4419-92B0-38FF7C05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8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663820"/>
    <w:pPr>
      <w:keepNext/>
      <w:keepLines/>
      <w:spacing w:before="240"/>
      <w:outlineLvl w:val="0"/>
    </w:pPr>
    <w:rPr>
      <w:rFonts w:asciiTheme="majorHAnsi" w:eastAsiaTheme="majorEastAsia" w:hAnsiTheme="majorHAnsi" w:cstheme="majorBidi"/>
      <w:color w:val="A3A529" w:themeColor="accent1" w:themeShade="BF"/>
      <w:sz w:val="32"/>
      <w:szCs w:val="32"/>
    </w:rPr>
  </w:style>
  <w:style w:type="paragraph" w:styleId="Heading4">
    <w:name w:val="heading 4"/>
    <w:next w:val="Body"/>
    <w:link w:val="Heading4Char"/>
    <w:uiPriority w:val="9"/>
    <w:unhideWhenUsed/>
    <w:qFormat/>
    <w:rsid w:val="00663820"/>
    <w:pPr>
      <w:keepNext/>
      <w:pBdr>
        <w:top w:val="nil"/>
        <w:left w:val="nil"/>
        <w:bottom w:val="nil"/>
        <w:right w:val="nil"/>
        <w:between w:val="nil"/>
        <w:bar w:val="nil"/>
      </w:pBdr>
      <w:spacing w:before="240" w:after="0" w:line="240" w:lineRule="auto"/>
      <w:jc w:val="both"/>
      <w:outlineLvl w:val="3"/>
    </w:pPr>
    <w:rPr>
      <w:rFonts w:ascii="Arial" w:eastAsia="Arial Unicode MS" w:hAnsi="Arial" w:cs="Arial Unicode MS"/>
      <w:b/>
      <w:bCs/>
      <w:color w:val="000000"/>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3165EF"/>
    <w:pPr>
      <w:spacing w:after="160" w:line="259" w:lineRule="auto"/>
      <w:ind w:left="720"/>
      <w:contextualSpacing/>
    </w:pPr>
    <w:rPr>
      <w:rFonts w:asciiTheme="minorHAnsi" w:eastAsiaTheme="minorHAnsi" w:hAnsiTheme="minorHAnsi" w:cstheme="minorBidi"/>
      <w:sz w:val="22"/>
      <w:szCs w:val="22"/>
    </w:rPr>
  </w:style>
  <w:style w:type="paragraph" w:customStyle="1" w:styleId="EFTableHeadingBlue">
    <w:name w:val="EF_Table Heading_Blue"/>
    <w:basedOn w:val="EFMainTextBold"/>
    <w:qFormat/>
    <w:rsid w:val="003165EF"/>
    <w:rPr>
      <w:color w:val="143058" w:themeColor="text2"/>
    </w:rPr>
  </w:style>
  <w:style w:type="paragraph" w:styleId="Header">
    <w:name w:val="header"/>
    <w:aliases w:val="EF Header,EF Header LightBlue"/>
    <w:basedOn w:val="Normal"/>
    <w:link w:val="HeaderChar"/>
    <w:uiPriority w:val="99"/>
    <w:unhideWhenUsed/>
    <w:rsid w:val="00293FFD"/>
    <w:pPr>
      <w:tabs>
        <w:tab w:val="center" w:pos="4513"/>
        <w:tab w:val="right" w:pos="9026"/>
      </w:tabs>
    </w:pPr>
    <w:rPr>
      <w:rFonts w:asciiTheme="minorHAnsi" w:eastAsiaTheme="minorHAnsi" w:hAnsiTheme="minorHAnsi" w:cstheme="minorBidi"/>
      <w:noProof/>
      <w:color w:val="93C1C4" w:themeColor="accent4"/>
      <w:sz w:val="54"/>
      <w:szCs w:val="54"/>
      <w:lang w:eastAsia="en-IE"/>
    </w:rPr>
  </w:style>
  <w:style w:type="character" w:customStyle="1" w:styleId="HeaderChar">
    <w:name w:val="Header Char"/>
    <w:aliases w:val="EF Header Char,EF Header LightBlue Char"/>
    <w:basedOn w:val="DefaultParagraphFont"/>
    <w:link w:val="Header"/>
    <w:uiPriority w:val="99"/>
    <w:rsid w:val="00293FFD"/>
    <w:rPr>
      <w:noProof/>
      <w:color w:val="93C1C4" w:themeColor="accent4"/>
      <w:sz w:val="54"/>
      <w:szCs w:val="54"/>
      <w:lang w:eastAsia="en-IE"/>
    </w:rPr>
  </w:style>
  <w:style w:type="paragraph" w:styleId="Footer">
    <w:name w:val="footer"/>
    <w:aliases w:val="EF Footer"/>
    <w:basedOn w:val="EFMainText"/>
    <w:link w:val="FooterChar"/>
    <w:uiPriority w:val="99"/>
    <w:unhideWhenUsed/>
    <w:rsid w:val="00047DBB"/>
    <w:pPr>
      <w:tabs>
        <w:tab w:val="right" w:pos="10206"/>
      </w:tabs>
      <w:spacing w:line="240" w:lineRule="exact"/>
    </w:pPr>
    <w:rPr>
      <w:sz w:val="16"/>
      <w:szCs w:val="16"/>
    </w:rPr>
  </w:style>
  <w:style w:type="character" w:customStyle="1" w:styleId="FooterChar">
    <w:name w:val="Footer Char"/>
    <w:aliases w:val="EF Footer Char"/>
    <w:basedOn w:val="DefaultParagraphFont"/>
    <w:link w:val="Footer"/>
    <w:uiPriority w:val="99"/>
    <w:rsid w:val="00047DBB"/>
    <w:rPr>
      <w:rFonts w:cs="Arial"/>
      <w:sz w:val="16"/>
      <w:szCs w:val="16"/>
    </w:rPr>
  </w:style>
  <w:style w:type="paragraph" w:customStyle="1" w:styleId="EFHeading">
    <w:name w:val="EF_Heading"/>
    <w:basedOn w:val="Normal"/>
    <w:qFormat/>
    <w:rsid w:val="003165EF"/>
    <w:pPr>
      <w:tabs>
        <w:tab w:val="left" w:pos="1712"/>
      </w:tabs>
      <w:spacing w:after="160" w:line="259" w:lineRule="auto"/>
    </w:pPr>
    <w:rPr>
      <w:rFonts w:ascii="Arial" w:eastAsia="Arial" w:hAnsi="Arial" w:cs="Arial"/>
      <w:b/>
      <w:color w:val="143058"/>
      <w:sz w:val="40"/>
      <w:szCs w:val="40"/>
    </w:rPr>
  </w:style>
  <w:style w:type="paragraph" w:customStyle="1" w:styleId="EFTitle">
    <w:name w:val="EF_Title"/>
    <w:basedOn w:val="Normal"/>
    <w:qFormat/>
    <w:rsid w:val="003165EF"/>
    <w:pPr>
      <w:spacing w:after="160" w:line="960" w:lineRule="exact"/>
    </w:pPr>
    <w:rPr>
      <w:rFonts w:ascii="Arial" w:eastAsia="Arial" w:hAnsi="Arial" w:cs="Arial"/>
      <w:color w:val="0096D1"/>
      <w:sz w:val="72"/>
      <w:szCs w:val="122"/>
    </w:rPr>
  </w:style>
  <w:style w:type="paragraph" w:customStyle="1" w:styleId="EFRunningHeader">
    <w:name w:val="EF_Running Header"/>
    <w:basedOn w:val="Header"/>
    <w:qFormat/>
    <w:rsid w:val="000F2A6C"/>
    <w:rPr>
      <w:rFonts w:asciiTheme="majorHAnsi" w:hAnsiTheme="majorHAnsi"/>
      <w:b/>
      <w:color w:val="0096D1" w:themeColor="accent5"/>
      <w:sz w:val="24"/>
      <w:szCs w:val="26"/>
    </w:rPr>
  </w:style>
  <w:style w:type="table" w:styleId="TableGrid">
    <w:name w:val="Table Grid"/>
    <w:basedOn w:val="TableNormal"/>
    <w:uiPriority w:val="39"/>
    <w:rsid w:val="0007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MainText">
    <w:name w:val="EF_Main Text"/>
    <w:basedOn w:val="Normal"/>
    <w:qFormat/>
    <w:rsid w:val="003165EF"/>
    <w:pPr>
      <w:spacing w:before="40" w:after="80" w:line="260" w:lineRule="exact"/>
    </w:pPr>
    <w:rPr>
      <w:rFonts w:asciiTheme="minorHAnsi" w:eastAsiaTheme="minorHAnsi" w:hAnsiTheme="minorHAnsi" w:cs="Arial"/>
      <w:sz w:val="20"/>
      <w:szCs w:val="18"/>
    </w:rPr>
  </w:style>
  <w:style w:type="paragraph" w:customStyle="1" w:styleId="EFMainTextBold">
    <w:name w:val="EF_Main Text_Bold"/>
    <w:basedOn w:val="EFMainText"/>
    <w:qFormat/>
    <w:rsid w:val="003165EF"/>
    <w:rPr>
      <w:b/>
    </w:rPr>
  </w:style>
  <w:style w:type="paragraph" w:customStyle="1" w:styleId="EFSubheading">
    <w:name w:val="EF_Subheading"/>
    <w:basedOn w:val="EFMainTextBold"/>
    <w:qFormat/>
    <w:rsid w:val="003165EF"/>
    <w:pPr>
      <w:spacing w:after="120" w:line="300" w:lineRule="exact"/>
    </w:pPr>
    <w:rPr>
      <w:color w:val="0096D1" w:themeColor="accent5"/>
      <w:sz w:val="28"/>
    </w:rPr>
  </w:style>
  <w:style w:type="character" w:styleId="PlaceholderText">
    <w:name w:val="Placeholder Text"/>
    <w:basedOn w:val="DefaultParagraphFont"/>
    <w:uiPriority w:val="99"/>
    <w:semiHidden/>
    <w:rsid w:val="00D7142F"/>
    <w:rPr>
      <w:color w:val="808080"/>
    </w:rPr>
  </w:style>
  <w:style w:type="paragraph" w:customStyle="1" w:styleId="EFBulletedMainText">
    <w:name w:val="EF_Bulleted Main Text"/>
    <w:basedOn w:val="EFMainText"/>
    <w:qFormat/>
    <w:rsid w:val="00F53616"/>
    <w:pPr>
      <w:numPr>
        <w:numId w:val="10"/>
      </w:numPr>
    </w:pPr>
  </w:style>
  <w:style w:type="paragraph" w:customStyle="1" w:styleId="EFNumberedMainText">
    <w:name w:val="EF_Numbered Main Text"/>
    <w:basedOn w:val="EFMainText"/>
    <w:qFormat/>
    <w:rsid w:val="00864833"/>
    <w:pPr>
      <w:numPr>
        <w:numId w:val="13"/>
      </w:numPr>
    </w:pPr>
  </w:style>
  <w:style w:type="character" w:customStyle="1" w:styleId="Heading1Char">
    <w:name w:val="Heading 1 Char"/>
    <w:basedOn w:val="DefaultParagraphFont"/>
    <w:link w:val="Heading1"/>
    <w:uiPriority w:val="9"/>
    <w:rsid w:val="00663820"/>
    <w:rPr>
      <w:rFonts w:asciiTheme="majorHAnsi" w:eastAsiaTheme="majorEastAsia" w:hAnsiTheme="majorHAnsi" w:cstheme="majorBidi"/>
      <w:color w:val="A3A529" w:themeColor="accent1" w:themeShade="BF"/>
      <w:sz w:val="32"/>
      <w:szCs w:val="32"/>
      <w:bdr w:val="nil"/>
      <w:lang w:val="en-US"/>
    </w:rPr>
  </w:style>
  <w:style w:type="character" w:customStyle="1" w:styleId="Heading4Char">
    <w:name w:val="Heading 4 Char"/>
    <w:basedOn w:val="DefaultParagraphFont"/>
    <w:link w:val="Heading4"/>
    <w:uiPriority w:val="9"/>
    <w:rsid w:val="00663820"/>
    <w:rPr>
      <w:rFonts w:ascii="Arial" w:eastAsia="Arial Unicode MS" w:hAnsi="Arial" w:cs="Arial Unicode MS"/>
      <w:b/>
      <w:bCs/>
      <w:color w:val="000000"/>
      <w:sz w:val="24"/>
      <w:szCs w:val="24"/>
      <w:u w:color="000000"/>
      <w:bdr w:val="nil"/>
      <w:lang w:val="en-US" w:eastAsia="en-GB"/>
    </w:rPr>
  </w:style>
  <w:style w:type="character" w:styleId="Hyperlink">
    <w:name w:val="Hyperlink"/>
    <w:rsid w:val="00663820"/>
    <w:rPr>
      <w:u w:val="single"/>
    </w:rPr>
  </w:style>
  <w:style w:type="paragraph" w:customStyle="1" w:styleId="Body">
    <w:name w:val="Body"/>
    <w:rsid w:val="00663820"/>
    <w:pPr>
      <w:pBdr>
        <w:top w:val="nil"/>
        <w:left w:val="nil"/>
        <w:bottom w:val="nil"/>
        <w:right w:val="nil"/>
        <w:between w:val="nil"/>
        <w:bar w:val="nil"/>
      </w:pBdr>
      <w:spacing w:before="60" w:after="0" w:line="240" w:lineRule="auto"/>
      <w:jc w:val="both"/>
    </w:pPr>
    <w:rPr>
      <w:rFonts w:ascii="Times New Roman" w:eastAsia="Times New Roman" w:hAnsi="Times New Roman" w:cs="Times New Roman"/>
      <w:color w:val="000000"/>
      <w:sz w:val="24"/>
      <w:szCs w:val="24"/>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755482">
      <w:bodyDiv w:val="1"/>
      <w:marLeft w:val="0"/>
      <w:marRight w:val="0"/>
      <w:marTop w:val="0"/>
      <w:marBottom w:val="0"/>
      <w:divBdr>
        <w:top w:val="none" w:sz="0" w:space="0" w:color="auto"/>
        <w:left w:val="none" w:sz="0" w:space="0" w:color="auto"/>
        <w:bottom w:val="none" w:sz="0" w:space="0" w:color="auto"/>
        <w:right w:val="none" w:sz="0" w:space="0" w:color="auto"/>
      </w:divBdr>
    </w:div>
    <w:div w:id="20590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found.europa.eu/publications/report/2019/minimum-wages-in-2019-annual-re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urofound.europa.eu/publications/report/2019/minimum-wages-in-2019-annual-re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AppData\Roaming\Microsoft\Templates\EF%20Templates\Memo.dotx" TargetMode="External"/></Relationships>
</file>

<file path=word/theme/theme1.xml><?xml version="1.0" encoding="utf-8"?>
<a:theme xmlns:a="http://schemas.openxmlformats.org/drawingml/2006/main" name="Eurofound_MasterTheme_June16">
  <a:themeElements>
    <a:clrScheme name="Eurofound_Master Colours">
      <a:dk1>
        <a:sysClr val="windowText" lastClr="000000"/>
      </a:dk1>
      <a:lt1>
        <a:sysClr val="window" lastClr="FFFFFF"/>
      </a:lt1>
      <a:dk2>
        <a:srgbClr val="143058"/>
      </a:dk2>
      <a:lt2>
        <a:srgbClr val="60C3AD"/>
      </a:lt2>
      <a:accent1>
        <a:srgbClr val="CED044"/>
      </a:accent1>
      <a:accent2>
        <a:srgbClr val="A6B167"/>
      </a:accent2>
      <a:accent3>
        <a:srgbClr val="FFCD67"/>
      </a:accent3>
      <a:accent4>
        <a:srgbClr val="93C1C4"/>
      </a:accent4>
      <a:accent5>
        <a:srgbClr val="0096D1"/>
      </a:accent5>
      <a:accent6>
        <a:srgbClr val="AA9E94"/>
      </a:accent6>
      <a:hlink>
        <a:srgbClr val="C0B4D8"/>
      </a:hlink>
      <a:folHlink>
        <a:srgbClr val="87416E"/>
      </a:folHlink>
    </a:clrScheme>
    <a:fontScheme name="Eurofound_Mas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5B02-AF44-4788-8EC4-4CEB540F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9</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Higgins</dc:creator>
  <cp:lastModifiedBy>James Higgins</cp:lastModifiedBy>
  <cp:revision>2</cp:revision>
  <cp:lastPrinted>2016-05-18T08:42:00Z</cp:lastPrinted>
  <dcterms:created xsi:type="dcterms:W3CDTF">2019-06-05T07:40:00Z</dcterms:created>
  <dcterms:modified xsi:type="dcterms:W3CDTF">2019-06-05T07:50:00Z</dcterms:modified>
</cp:coreProperties>
</file>