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B1A3" w14:textId="626F1842" w:rsidR="00976A3D" w:rsidRPr="005232BF" w:rsidRDefault="004E27FA" w:rsidP="00975D84">
      <w:pPr>
        <w:rPr>
          <w:rFonts w:ascii="Calibri" w:hAnsi="Calibri" w:cs="Calibri"/>
        </w:rPr>
      </w:pPr>
      <w:r w:rsidRPr="005232BF">
        <w:rPr>
          <w:rStyle w:val="Starkbetoning1"/>
          <w:rFonts w:ascii="Calibri" w:hAnsi="Calibri" w:cs="Calibri"/>
          <w:b w:val="0"/>
        </w:rPr>
        <w:br/>
      </w:r>
      <w:r w:rsidRPr="005232BF">
        <w:rPr>
          <w:rStyle w:val="Starkbetoning1"/>
          <w:rFonts w:ascii="Calibri" w:hAnsi="Calibri" w:cs="Calibri"/>
          <w:b w:val="0"/>
          <w:i/>
        </w:rPr>
        <w:br/>
      </w:r>
      <w:r w:rsidR="009960BD" w:rsidRPr="00871B97">
        <w:rPr>
          <w:rStyle w:val="Starkbetoning1"/>
          <w:rFonts w:ascii="Calibri" w:hAnsi="Calibri" w:cs="Calibri"/>
          <w:b w:val="0"/>
          <w:i/>
        </w:rPr>
        <w:t xml:space="preserve">Pressmeddelande den </w:t>
      </w:r>
      <w:r w:rsidR="0066007F" w:rsidRPr="00871B97">
        <w:rPr>
          <w:rStyle w:val="Starkbetoning1"/>
          <w:rFonts w:ascii="Calibri" w:hAnsi="Calibri" w:cs="Calibri"/>
          <w:b w:val="0"/>
          <w:i/>
        </w:rPr>
        <w:t>21</w:t>
      </w:r>
      <w:r w:rsidR="000A1AA6" w:rsidRPr="00871B97">
        <w:rPr>
          <w:rStyle w:val="Starkbetoning1"/>
          <w:rFonts w:ascii="Calibri" w:hAnsi="Calibri" w:cs="Calibri"/>
          <w:b w:val="0"/>
          <w:i/>
        </w:rPr>
        <w:t xml:space="preserve"> </w:t>
      </w:r>
      <w:r w:rsidR="000C40A5" w:rsidRPr="00871B97">
        <w:rPr>
          <w:rStyle w:val="Starkbetoning1"/>
          <w:rFonts w:ascii="Calibri" w:hAnsi="Calibri" w:cs="Calibri"/>
          <w:b w:val="0"/>
          <w:i/>
        </w:rPr>
        <w:t>maj</w:t>
      </w:r>
      <w:r w:rsidR="00FA7C9E" w:rsidRPr="005232BF">
        <w:rPr>
          <w:rStyle w:val="Starkbetoning1"/>
          <w:rFonts w:ascii="Calibri" w:hAnsi="Calibri" w:cs="Calibri"/>
          <w:b w:val="0"/>
          <w:i/>
        </w:rPr>
        <w:t xml:space="preserve"> 201</w:t>
      </w:r>
      <w:r w:rsidR="003E1C59" w:rsidRPr="005232BF">
        <w:rPr>
          <w:rStyle w:val="Starkbetoning1"/>
          <w:rFonts w:ascii="Calibri" w:hAnsi="Calibri" w:cs="Calibri"/>
          <w:b w:val="0"/>
          <w:i/>
        </w:rPr>
        <w:t>8</w:t>
      </w:r>
      <w:r w:rsidR="009960BD" w:rsidRPr="005232BF">
        <w:rPr>
          <w:rStyle w:val="Starkbetoning1"/>
          <w:rFonts w:ascii="Calibri" w:hAnsi="Calibri" w:cs="Calibri"/>
        </w:rPr>
        <w:br/>
      </w:r>
      <w:r w:rsidR="0066007F" w:rsidRPr="005232BF">
        <w:rPr>
          <w:rStyle w:val="Starkbetoning1"/>
          <w:rFonts w:ascii="Calibri" w:hAnsi="Calibri" w:cs="Calibri"/>
          <w:sz w:val="28"/>
          <w:szCs w:val="28"/>
        </w:rPr>
        <w:t>Stora skillnader</w:t>
      </w:r>
      <w:r w:rsidR="000D6387" w:rsidRPr="005232BF">
        <w:rPr>
          <w:rStyle w:val="Starkbetoning1"/>
          <w:rFonts w:ascii="Calibri" w:hAnsi="Calibri" w:cs="Calibri"/>
          <w:sz w:val="28"/>
          <w:szCs w:val="28"/>
        </w:rPr>
        <w:t xml:space="preserve"> </w:t>
      </w:r>
      <w:r w:rsidR="00E515FE" w:rsidRPr="005232BF">
        <w:rPr>
          <w:rStyle w:val="Starkbetoning1"/>
          <w:rFonts w:ascii="Calibri" w:hAnsi="Calibri" w:cs="Calibri"/>
          <w:sz w:val="28"/>
          <w:szCs w:val="28"/>
        </w:rPr>
        <w:t xml:space="preserve">i </w:t>
      </w:r>
      <w:r w:rsidR="00B9660F" w:rsidRPr="005232BF">
        <w:rPr>
          <w:rStyle w:val="Starkbetoning1"/>
          <w:rFonts w:ascii="Calibri" w:hAnsi="Calibri" w:cs="Calibri"/>
          <w:sz w:val="28"/>
          <w:szCs w:val="28"/>
        </w:rPr>
        <w:t>F</w:t>
      </w:r>
      <w:r w:rsidR="00E515FE" w:rsidRPr="005232BF">
        <w:rPr>
          <w:rStyle w:val="Starkbetoning1"/>
          <w:rFonts w:ascii="Calibri" w:hAnsi="Calibri" w:cs="Calibri"/>
          <w:sz w:val="28"/>
          <w:szCs w:val="28"/>
        </w:rPr>
        <w:t xml:space="preserve">örskolans </w:t>
      </w:r>
      <w:r w:rsidR="004878D5" w:rsidRPr="005232BF">
        <w:rPr>
          <w:rStyle w:val="Starkbetoning1"/>
          <w:rFonts w:ascii="Calibri" w:hAnsi="Calibri" w:cs="Calibri"/>
          <w:sz w:val="28"/>
          <w:szCs w:val="28"/>
        </w:rPr>
        <w:t>modersmålsbarometer</w:t>
      </w:r>
      <w:r w:rsidR="009960BD" w:rsidRPr="005232BF">
        <w:rPr>
          <w:rStyle w:val="Starkbetoning1"/>
          <w:rFonts w:ascii="Calibri" w:hAnsi="Calibri" w:cs="Calibri"/>
          <w:b w:val="0"/>
          <w:sz w:val="28"/>
          <w:szCs w:val="28"/>
        </w:rPr>
        <w:br/>
      </w:r>
      <w:r w:rsidR="00145890" w:rsidRPr="004604EE">
        <w:rPr>
          <w:rFonts w:ascii="Calibri" w:hAnsi="Calibri" w:cs="Calibri"/>
          <w:b/>
        </w:rPr>
        <w:br/>
      </w:r>
      <w:r w:rsidR="0066007F" w:rsidRPr="004604EE">
        <w:rPr>
          <w:rFonts w:ascii="Calibri" w:hAnsi="Calibri" w:cs="Calibri"/>
          <w:b/>
        </w:rPr>
        <w:t xml:space="preserve">Det är stora skillnader </w:t>
      </w:r>
      <w:r w:rsidR="00D03CAC" w:rsidRPr="004604EE">
        <w:rPr>
          <w:rFonts w:ascii="Calibri" w:hAnsi="Calibri" w:cs="Calibri"/>
          <w:b/>
        </w:rPr>
        <w:t>på</w:t>
      </w:r>
      <w:r w:rsidR="0066007F" w:rsidRPr="004604EE">
        <w:rPr>
          <w:rFonts w:ascii="Calibri" w:hAnsi="Calibri" w:cs="Calibri"/>
          <w:b/>
        </w:rPr>
        <w:t xml:space="preserve"> hur </w:t>
      </w:r>
      <w:r w:rsidR="00D03CAC" w:rsidRPr="004604EE">
        <w:rPr>
          <w:rFonts w:ascii="Calibri" w:hAnsi="Calibri" w:cs="Calibri"/>
          <w:b/>
        </w:rPr>
        <w:t xml:space="preserve">aktivt kommuner arbetar med modersmål i </w:t>
      </w:r>
      <w:r w:rsidR="0066007F" w:rsidRPr="004604EE">
        <w:rPr>
          <w:rFonts w:ascii="Calibri" w:hAnsi="Calibri" w:cs="Calibri"/>
          <w:b/>
        </w:rPr>
        <w:t>förskolan</w:t>
      </w:r>
      <w:r w:rsidR="00D03CAC" w:rsidRPr="004604EE">
        <w:rPr>
          <w:rFonts w:ascii="Calibri" w:hAnsi="Calibri" w:cs="Calibri"/>
          <w:b/>
        </w:rPr>
        <w:t>.</w:t>
      </w:r>
      <w:r w:rsidR="0066007F" w:rsidRPr="004604EE">
        <w:rPr>
          <w:rFonts w:ascii="Calibri" w:hAnsi="Calibri" w:cs="Calibri"/>
          <w:b/>
        </w:rPr>
        <w:t xml:space="preserve"> </w:t>
      </w:r>
      <w:r w:rsidR="00D03CAC" w:rsidRPr="004604EE">
        <w:rPr>
          <w:rFonts w:ascii="Calibri" w:hAnsi="Calibri" w:cs="Calibri"/>
          <w:b/>
        </w:rPr>
        <w:t xml:space="preserve">I dag är var femte barn i Sverige flerspråkigt och </w:t>
      </w:r>
      <w:r w:rsidR="000034F8" w:rsidRPr="004604EE">
        <w:rPr>
          <w:rFonts w:ascii="Calibri" w:hAnsi="Calibri" w:cs="Calibri"/>
          <w:b/>
        </w:rPr>
        <w:t xml:space="preserve">Skolverket har nyligen föreslagit </w:t>
      </w:r>
      <w:r w:rsidR="00B54C44" w:rsidRPr="004604EE">
        <w:rPr>
          <w:rFonts w:ascii="Calibri" w:hAnsi="Calibri" w:cs="Calibri"/>
          <w:b/>
        </w:rPr>
        <w:t>för</w:t>
      </w:r>
      <w:r w:rsidR="000034F8" w:rsidRPr="004604EE">
        <w:rPr>
          <w:rFonts w:ascii="Calibri" w:hAnsi="Calibri" w:cs="Calibri"/>
          <w:b/>
        </w:rPr>
        <w:t xml:space="preserve"> regeringen att </w:t>
      </w:r>
      <w:r w:rsidR="00D03CAC" w:rsidRPr="004604EE">
        <w:rPr>
          <w:rFonts w:ascii="Calibri" w:hAnsi="Calibri" w:cs="Calibri"/>
          <w:b/>
        </w:rPr>
        <w:t xml:space="preserve">läroplanen </w:t>
      </w:r>
      <w:r w:rsidR="000034F8" w:rsidRPr="004604EE">
        <w:rPr>
          <w:rFonts w:ascii="Calibri" w:hAnsi="Calibri" w:cs="Calibri"/>
          <w:b/>
        </w:rPr>
        <w:t>ska</w:t>
      </w:r>
      <w:r w:rsidR="009E0402" w:rsidRPr="004604EE">
        <w:rPr>
          <w:rFonts w:ascii="Calibri" w:hAnsi="Calibri" w:cs="Calibri"/>
          <w:b/>
        </w:rPr>
        <w:t xml:space="preserve"> uppdatera</w:t>
      </w:r>
      <w:bookmarkStart w:id="0" w:name="_GoBack"/>
      <w:bookmarkEnd w:id="0"/>
      <w:r w:rsidR="009E0402" w:rsidRPr="004604EE">
        <w:rPr>
          <w:rFonts w:ascii="Calibri" w:hAnsi="Calibri" w:cs="Calibri"/>
          <w:b/>
        </w:rPr>
        <w:t>s med ett förtydligande om</w:t>
      </w:r>
      <w:r w:rsidR="00D03CAC" w:rsidRPr="004604EE">
        <w:rPr>
          <w:rFonts w:ascii="Calibri" w:hAnsi="Calibri" w:cs="Calibri"/>
          <w:b/>
        </w:rPr>
        <w:t xml:space="preserve"> förskolans ansvar för modersmål. Förskolans modersmålsbarometer har tagits fram av utbildningsföretaget ILT Inläsningstjänst.</w:t>
      </w:r>
      <w:r w:rsidR="00D03CAC" w:rsidRPr="005232BF">
        <w:rPr>
          <w:rFonts w:ascii="Calibri" w:hAnsi="Calibri" w:cs="Calibri"/>
          <w:b/>
        </w:rPr>
        <w:t xml:space="preserve">  </w:t>
      </w:r>
      <w:r w:rsidR="004604EE">
        <w:rPr>
          <w:rFonts w:ascii="Calibri" w:hAnsi="Calibri" w:cs="Calibri"/>
        </w:rPr>
        <w:br/>
      </w:r>
      <w:r w:rsidR="004604EE">
        <w:rPr>
          <w:rFonts w:ascii="Calibri" w:hAnsi="Calibri" w:cs="Calibri"/>
        </w:rPr>
        <w:br/>
      </w:r>
      <w:r w:rsidR="004604EE" w:rsidRPr="000355C9">
        <w:rPr>
          <w:rFonts w:ascii="Calibri" w:hAnsi="Calibri" w:cs="Calibri"/>
        </w:rPr>
        <w:t xml:space="preserve">– De flesta kommuner arbetar aktivt för att hjälpa flerspråkiga barn att utveckla sitt modersmål i förskolan, men skillnaderna är stora trots att vi ska ha en likvärdig förskola. </w:t>
      </w:r>
      <w:bookmarkStart w:id="1" w:name="_Hlk513535746"/>
      <w:r w:rsidR="004604EE" w:rsidRPr="000355C9">
        <w:rPr>
          <w:rFonts w:ascii="Calibri" w:hAnsi="Calibri" w:cs="Calibri"/>
        </w:rPr>
        <w:t>Forskning visar att ett aktivt modersmålsarbete stärker fortsatt språkutveckling både på modersmålet och svenska, samt barnens självkänsla och kulturella identitet, säger Jakob Skogholm, vd ILT Inläsningstjänst.</w:t>
      </w:r>
      <w:r w:rsidRPr="005232BF">
        <w:rPr>
          <w:rFonts w:ascii="Calibri" w:hAnsi="Calibri" w:cs="Calibri"/>
        </w:rPr>
        <w:br/>
      </w:r>
      <w:bookmarkEnd w:id="1"/>
      <w:r w:rsidR="008A7246" w:rsidRPr="005232BF">
        <w:rPr>
          <w:rFonts w:ascii="Calibri" w:hAnsi="Calibri" w:cs="Calibri"/>
        </w:rPr>
        <w:br/>
      </w:r>
      <w:r w:rsidR="000355C9" w:rsidRPr="00871B97">
        <w:rPr>
          <w:rFonts w:ascii="Calibri" w:hAnsi="Calibri" w:cs="Calibri"/>
        </w:rPr>
        <w:t xml:space="preserve">204 kommuner valde att delta i </w:t>
      </w:r>
      <w:r w:rsidR="00FF5785" w:rsidRPr="00871B97">
        <w:rPr>
          <w:rFonts w:ascii="Calibri" w:hAnsi="Calibri" w:cs="Calibri"/>
        </w:rPr>
        <w:t>Förskolans</w:t>
      </w:r>
      <w:r w:rsidR="00FF5785" w:rsidRPr="005232BF">
        <w:rPr>
          <w:rFonts w:ascii="Calibri" w:hAnsi="Calibri" w:cs="Calibri"/>
        </w:rPr>
        <w:t xml:space="preserve"> modersmålsbarometer </w:t>
      </w:r>
      <w:r w:rsidR="000355C9">
        <w:rPr>
          <w:rFonts w:ascii="Calibri" w:hAnsi="Calibri" w:cs="Calibri"/>
        </w:rPr>
        <w:t xml:space="preserve">som </w:t>
      </w:r>
      <w:r w:rsidR="00FF5785" w:rsidRPr="005232BF">
        <w:rPr>
          <w:rFonts w:ascii="Calibri" w:hAnsi="Calibri" w:cs="Calibri"/>
        </w:rPr>
        <w:t xml:space="preserve">rankar Sveriges kommuner utifrån hur aktivt de arbetar med modersmål i förskolan. </w:t>
      </w:r>
      <w:r w:rsidR="008A7246" w:rsidRPr="005232BF">
        <w:rPr>
          <w:rFonts w:ascii="Calibri" w:hAnsi="Calibri" w:cs="Calibri"/>
        </w:rPr>
        <w:t xml:space="preserve">Det är stora skillnader mellan kommunerna. Högst resultat i Sverige har </w:t>
      </w:r>
      <w:r w:rsidR="00871B97" w:rsidRPr="00871B97">
        <w:rPr>
          <w:rFonts w:ascii="Calibri" w:hAnsi="Calibri" w:cs="Calibri"/>
        </w:rPr>
        <w:t>Arboga, Nässjö, Uddevalla, Värnamo, Flen och Mölndal med 22 poäng</w:t>
      </w:r>
      <w:r w:rsidR="00812C5E">
        <w:rPr>
          <w:rFonts w:ascii="Calibri" w:hAnsi="Calibri" w:cs="Calibri"/>
        </w:rPr>
        <w:t xml:space="preserve"> </w:t>
      </w:r>
      <w:r w:rsidR="00812C5E" w:rsidRPr="00812C5E">
        <w:rPr>
          <w:rFonts w:ascii="Calibri" w:hAnsi="Calibri" w:cs="Calibri"/>
        </w:rPr>
        <w:t>av 24 möjliga</w:t>
      </w:r>
      <w:r w:rsidR="008A7246" w:rsidRPr="00871B97">
        <w:rPr>
          <w:rFonts w:ascii="Calibri" w:hAnsi="Calibri" w:cs="Calibri"/>
        </w:rPr>
        <w:t xml:space="preserve">. </w:t>
      </w:r>
      <w:r w:rsidR="00F650AE" w:rsidRPr="00F650AE">
        <w:rPr>
          <w:rFonts w:ascii="Calibri" w:hAnsi="Calibri" w:cs="Calibri"/>
        </w:rPr>
        <w:t xml:space="preserve">I botten av de svarande kommunerna placerar sig Vara med 0 poäng. </w:t>
      </w:r>
      <w:r w:rsidR="00CD2466" w:rsidRPr="00871B97">
        <w:rPr>
          <w:rFonts w:ascii="Calibri" w:hAnsi="Calibri" w:cs="Calibri"/>
        </w:rPr>
        <w:t xml:space="preserve">Snittet för riket var </w:t>
      </w:r>
      <w:r w:rsidR="00871B97" w:rsidRPr="00871B97">
        <w:rPr>
          <w:rFonts w:ascii="Calibri" w:hAnsi="Calibri" w:cs="Calibri"/>
        </w:rPr>
        <w:t>13</w:t>
      </w:r>
      <w:r w:rsidR="00CD2466" w:rsidRPr="00871B97">
        <w:rPr>
          <w:rFonts w:ascii="Calibri" w:hAnsi="Calibri" w:cs="Calibri"/>
        </w:rPr>
        <w:t xml:space="preserve"> poäng</w:t>
      </w:r>
      <w:r w:rsidR="00CD2466" w:rsidRPr="00CD2466">
        <w:rPr>
          <w:rFonts w:ascii="Calibri" w:hAnsi="Calibri" w:cs="Calibri"/>
        </w:rPr>
        <w:t xml:space="preserve">.  </w:t>
      </w:r>
    </w:p>
    <w:p w14:paraId="371B775B" w14:textId="77777777" w:rsidR="00D03CAC" w:rsidRPr="004604EE" w:rsidRDefault="00D03CAC" w:rsidP="00975D84">
      <w:pPr>
        <w:rPr>
          <w:rFonts w:ascii="Calibri" w:hAnsi="Calibri" w:cs="Calibri"/>
        </w:rPr>
      </w:pPr>
      <w:r w:rsidRPr="004604EE">
        <w:rPr>
          <w:rFonts w:ascii="Calibri" w:hAnsi="Calibri" w:cs="Calibri"/>
        </w:rPr>
        <w:t xml:space="preserve">Kommunernas satsningar på modersmål i förskolan omfattar exempelvis ofta </w:t>
      </w:r>
      <w:r w:rsidR="003A4433" w:rsidRPr="004604EE">
        <w:rPr>
          <w:rFonts w:ascii="Calibri" w:hAnsi="Calibri" w:cs="Calibri"/>
        </w:rPr>
        <w:t>kompetensutveckling av personal, biblioteksbesök samt användande av</w:t>
      </w:r>
      <w:r w:rsidRPr="004604EE">
        <w:rPr>
          <w:rFonts w:ascii="Calibri" w:hAnsi="Calibri" w:cs="Calibri"/>
        </w:rPr>
        <w:t xml:space="preserve"> digitala tjänster med böcker </w:t>
      </w:r>
      <w:r w:rsidR="003A4433" w:rsidRPr="004604EE">
        <w:rPr>
          <w:rFonts w:ascii="Calibri" w:hAnsi="Calibri" w:cs="Calibri"/>
        </w:rPr>
        <w:t xml:space="preserve">inlästa </w:t>
      </w:r>
      <w:r w:rsidRPr="004604EE">
        <w:rPr>
          <w:rFonts w:ascii="Calibri" w:hAnsi="Calibri" w:cs="Calibri"/>
        </w:rPr>
        <w:t xml:space="preserve">på </w:t>
      </w:r>
      <w:r w:rsidR="00676B11" w:rsidRPr="004604EE">
        <w:rPr>
          <w:rFonts w:ascii="Calibri" w:hAnsi="Calibri" w:cs="Calibri"/>
        </w:rPr>
        <w:t>flera</w:t>
      </w:r>
      <w:r w:rsidRPr="004604EE">
        <w:rPr>
          <w:rFonts w:ascii="Calibri" w:hAnsi="Calibri" w:cs="Calibri"/>
        </w:rPr>
        <w:t xml:space="preserve"> språk.</w:t>
      </w:r>
    </w:p>
    <w:p w14:paraId="33BEC04A" w14:textId="77777777" w:rsidR="00B440F3" w:rsidRDefault="00FF5785" w:rsidP="00975D84">
      <w:pPr>
        <w:rPr>
          <w:rStyle w:val="Starkbetoning1"/>
          <w:rFonts w:ascii="Calibri" w:hAnsi="Calibri" w:cs="Calibri"/>
        </w:rPr>
      </w:pPr>
      <w:bookmarkStart w:id="2" w:name="_Hlk513535787"/>
      <w:r w:rsidRPr="000355C9">
        <w:rPr>
          <w:rFonts w:ascii="Calibri" w:hAnsi="Calibri" w:cs="Calibri"/>
        </w:rPr>
        <w:t xml:space="preserve">– </w:t>
      </w:r>
      <w:r w:rsidR="0092376E" w:rsidRPr="000355C9">
        <w:rPr>
          <w:rFonts w:ascii="Calibri" w:hAnsi="Calibri" w:cs="Calibri"/>
        </w:rPr>
        <w:t xml:space="preserve">Att arbeta med </w:t>
      </w:r>
      <w:r w:rsidR="00A71199" w:rsidRPr="000355C9">
        <w:rPr>
          <w:rFonts w:ascii="Calibri" w:hAnsi="Calibri" w:cs="Calibri"/>
        </w:rPr>
        <w:t>språkutveckling</w:t>
      </w:r>
      <w:r w:rsidR="0092376E" w:rsidRPr="000355C9">
        <w:rPr>
          <w:rFonts w:ascii="Calibri" w:hAnsi="Calibri" w:cs="Calibri"/>
        </w:rPr>
        <w:t xml:space="preserve"> på språk </w:t>
      </w:r>
      <w:r w:rsidR="00A71199" w:rsidRPr="000355C9">
        <w:rPr>
          <w:rFonts w:ascii="Calibri" w:hAnsi="Calibri" w:cs="Calibri"/>
        </w:rPr>
        <w:t xml:space="preserve">som personalen </w:t>
      </w:r>
      <w:r w:rsidR="00B9660F" w:rsidRPr="000355C9">
        <w:rPr>
          <w:rFonts w:ascii="Calibri" w:hAnsi="Calibri" w:cs="Calibri"/>
        </w:rPr>
        <w:t xml:space="preserve">i förskolan </w:t>
      </w:r>
      <w:r w:rsidR="00A71199" w:rsidRPr="000355C9">
        <w:rPr>
          <w:rFonts w:ascii="Calibri" w:hAnsi="Calibri" w:cs="Calibri"/>
        </w:rPr>
        <w:t xml:space="preserve">inte behärskar </w:t>
      </w:r>
      <w:r w:rsidR="0092376E" w:rsidRPr="000355C9">
        <w:rPr>
          <w:rFonts w:ascii="Calibri" w:hAnsi="Calibri" w:cs="Calibri"/>
        </w:rPr>
        <w:t>låt</w:t>
      </w:r>
      <w:r w:rsidR="00C91F04" w:rsidRPr="000355C9">
        <w:rPr>
          <w:rFonts w:ascii="Calibri" w:hAnsi="Calibri" w:cs="Calibri"/>
        </w:rPr>
        <w:t>er</w:t>
      </w:r>
      <w:r w:rsidR="0092376E" w:rsidRPr="000355C9">
        <w:rPr>
          <w:rFonts w:ascii="Calibri" w:hAnsi="Calibri" w:cs="Calibri"/>
        </w:rPr>
        <w:t xml:space="preserve"> svårare än vad det är. I dag finns exempelvis goda möjligheter att använda sig av </w:t>
      </w:r>
      <w:r w:rsidR="00A01DF9" w:rsidRPr="000355C9">
        <w:rPr>
          <w:rFonts w:ascii="Calibri" w:hAnsi="Calibri" w:cs="Calibri"/>
        </w:rPr>
        <w:t xml:space="preserve">pedagogiska tjänster så som till exempel </w:t>
      </w:r>
      <w:r w:rsidR="00BD71DB" w:rsidRPr="000355C9">
        <w:rPr>
          <w:rFonts w:ascii="Calibri" w:hAnsi="Calibri" w:cs="Calibri"/>
          <w:spacing w:val="-7"/>
        </w:rPr>
        <w:t xml:space="preserve">digitala bilderböcker där barnen kan lyssna på bilderböckerna </w:t>
      </w:r>
      <w:r w:rsidR="00373013" w:rsidRPr="000355C9">
        <w:rPr>
          <w:rFonts w:ascii="Calibri" w:hAnsi="Calibri" w:cs="Calibri"/>
          <w:spacing w:val="-7"/>
        </w:rPr>
        <w:t xml:space="preserve">både </w:t>
      </w:r>
      <w:r w:rsidR="00BD71DB" w:rsidRPr="000355C9">
        <w:rPr>
          <w:rFonts w:ascii="Calibri" w:hAnsi="Calibri" w:cs="Calibri"/>
          <w:spacing w:val="-7"/>
        </w:rPr>
        <w:t xml:space="preserve">på sitt modersmål och </w:t>
      </w:r>
      <w:r w:rsidR="00BD7320" w:rsidRPr="000355C9">
        <w:rPr>
          <w:rFonts w:ascii="Calibri" w:hAnsi="Calibri" w:cs="Calibri"/>
          <w:spacing w:val="-7"/>
        </w:rPr>
        <w:t xml:space="preserve">på </w:t>
      </w:r>
      <w:r w:rsidR="00BD71DB" w:rsidRPr="000355C9">
        <w:rPr>
          <w:rFonts w:ascii="Calibri" w:hAnsi="Calibri" w:cs="Calibri"/>
          <w:spacing w:val="-7"/>
        </w:rPr>
        <w:t>svenska</w:t>
      </w:r>
      <w:r w:rsidR="0092376E" w:rsidRPr="000355C9">
        <w:rPr>
          <w:rFonts w:ascii="Calibri" w:hAnsi="Calibri" w:cs="Calibri"/>
        </w:rPr>
        <w:t>, säger Jakob Skogholm</w:t>
      </w:r>
      <w:r w:rsidR="003C7597" w:rsidRPr="000355C9">
        <w:rPr>
          <w:rFonts w:ascii="Calibri" w:hAnsi="Calibri" w:cs="Calibri"/>
        </w:rPr>
        <w:t>.</w:t>
      </w:r>
      <w:bookmarkEnd w:id="2"/>
      <w:r w:rsidR="004E27FA" w:rsidRPr="004604EE">
        <w:rPr>
          <w:rFonts w:ascii="Calibri" w:hAnsi="Calibri" w:cs="Calibri"/>
        </w:rPr>
        <w:br/>
      </w:r>
      <w:r w:rsidR="009960BD" w:rsidRPr="004604EE">
        <w:rPr>
          <w:rFonts w:ascii="Calibri" w:hAnsi="Calibri" w:cs="Calibri"/>
        </w:rPr>
        <w:br/>
      </w:r>
      <w:r w:rsidR="009960BD" w:rsidRPr="004604EE">
        <w:rPr>
          <w:rFonts w:ascii="Calibri" w:hAnsi="Calibri" w:cs="Calibri"/>
          <w:b/>
        </w:rPr>
        <w:t xml:space="preserve">Om </w:t>
      </w:r>
      <w:r w:rsidR="00B9660F" w:rsidRPr="004604EE">
        <w:rPr>
          <w:rFonts w:ascii="Calibri" w:hAnsi="Calibri" w:cs="Calibri"/>
          <w:b/>
        </w:rPr>
        <w:t>F</w:t>
      </w:r>
      <w:r w:rsidR="0092376E" w:rsidRPr="004604EE">
        <w:rPr>
          <w:rFonts w:ascii="Calibri" w:hAnsi="Calibri" w:cs="Calibri"/>
          <w:b/>
        </w:rPr>
        <w:t>örskolans modersmålsbarometer</w:t>
      </w:r>
      <w:r w:rsidR="009960BD" w:rsidRPr="004604EE">
        <w:rPr>
          <w:rFonts w:ascii="Calibri" w:hAnsi="Calibri" w:cs="Calibri"/>
        </w:rPr>
        <w:br/>
      </w:r>
      <w:r w:rsidR="00AC4150" w:rsidRPr="004604EE">
        <w:rPr>
          <w:rFonts w:ascii="Calibri" w:hAnsi="Calibri" w:cs="Calibri"/>
        </w:rPr>
        <w:t>Syftet med barometern är att kartlägga kommunernas arbete med modersmål</w:t>
      </w:r>
      <w:r w:rsidR="00AC4150" w:rsidRPr="005232BF">
        <w:rPr>
          <w:rFonts w:ascii="Calibri" w:hAnsi="Calibri" w:cs="Calibri"/>
        </w:rPr>
        <w:t xml:space="preserve"> i förskolan. Kartläggningen har genomförts av utbildningsföretaget ILT Inläsningstjänst och bygger på en enkät som skickats ut till Sveriges kommuner under perioden 18 april</w:t>
      </w:r>
      <w:r w:rsidR="00AC4150" w:rsidRPr="000355C9">
        <w:rPr>
          <w:rFonts w:ascii="Calibri" w:hAnsi="Calibri" w:cs="Calibri"/>
        </w:rPr>
        <w:t>–4 maj</w:t>
      </w:r>
      <w:r w:rsidR="00BD71DB" w:rsidRPr="000355C9">
        <w:rPr>
          <w:rFonts w:ascii="Calibri" w:hAnsi="Calibri" w:cs="Calibri"/>
        </w:rPr>
        <w:t xml:space="preserve">. </w:t>
      </w:r>
      <w:r w:rsidR="000355C9" w:rsidRPr="000355C9">
        <w:rPr>
          <w:rFonts w:ascii="Calibri" w:hAnsi="Calibri" w:cs="Calibri"/>
        </w:rPr>
        <w:t>204</w:t>
      </w:r>
      <w:r w:rsidR="00AC4150" w:rsidRPr="000355C9">
        <w:rPr>
          <w:rFonts w:ascii="Calibri" w:hAnsi="Calibri" w:cs="Calibri"/>
        </w:rPr>
        <w:t xml:space="preserve"> av 290 kommuner valde att besvara enkäten. </w:t>
      </w:r>
      <w:bookmarkStart w:id="3" w:name="_Hlk513120806"/>
      <w:r w:rsidR="00AC4150" w:rsidRPr="000355C9">
        <w:rPr>
          <w:rFonts w:ascii="Calibri" w:hAnsi="Calibri" w:cs="Calibri"/>
        </w:rPr>
        <w:t xml:space="preserve">Svaren </w:t>
      </w:r>
      <w:r w:rsidR="003C7597" w:rsidRPr="000355C9">
        <w:rPr>
          <w:rFonts w:ascii="Calibri" w:hAnsi="Calibri" w:cs="Calibri"/>
        </w:rPr>
        <w:t xml:space="preserve">på enkätens frågor </w:t>
      </w:r>
      <w:bookmarkEnd w:id="3"/>
      <w:r w:rsidR="00AC4150" w:rsidRPr="000355C9">
        <w:rPr>
          <w:rFonts w:ascii="Calibri" w:hAnsi="Calibri" w:cs="Calibri"/>
        </w:rPr>
        <w:t>utgör grunden för rankingen av kommunerna</w:t>
      </w:r>
      <w:r w:rsidR="00AC4150" w:rsidRPr="005232BF">
        <w:rPr>
          <w:rFonts w:ascii="Calibri" w:hAnsi="Calibri" w:cs="Calibri"/>
        </w:rPr>
        <w:t xml:space="preserve">.  Hela modersmålsbarometern med samtliga kommuners totalpoäng och vilka frågor som ingår i enkäten finns att läsa </w:t>
      </w:r>
      <w:hyperlink r:id="rId8" w:history="1">
        <w:r w:rsidR="00AC4150" w:rsidRPr="00B33042">
          <w:rPr>
            <w:rStyle w:val="Hyperlnk"/>
            <w:rFonts w:ascii="Calibri" w:hAnsi="Calibri" w:cs="Calibri"/>
          </w:rPr>
          <w:t>här</w:t>
        </w:r>
      </w:hyperlink>
      <w:r w:rsidR="00AC4150" w:rsidRPr="005232BF">
        <w:rPr>
          <w:rFonts w:ascii="Calibri" w:hAnsi="Calibri" w:cs="Calibri"/>
        </w:rPr>
        <w:t xml:space="preserve">. </w:t>
      </w:r>
      <w:r w:rsidR="00E76AC3" w:rsidRPr="005232BF">
        <w:rPr>
          <w:rFonts w:ascii="Calibri" w:hAnsi="Calibri" w:cs="Calibri"/>
        </w:rPr>
        <w:br/>
      </w:r>
      <w:r w:rsidR="00E76AC3" w:rsidRPr="005232BF">
        <w:rPr>
          <w:rFonts w:ascii="Calibri" w:hAnsi="Calibri" w:cs="Calibri"/>
        </w:rPr>
        <w:br/>
      </w:r>
      <w:proofErr w:type="spellStart"/>
      <w:r w:rsidR="00E76AC3" w:rsidRPr="005232BF">
        <w:rPr>
          <w:rFonts w:ascii="Calibri" w:hAnsi="Calibri" w:cs="Calibri"/>
          <w:b/>
        </w:rPr>
        <w:t>Polyglutt</w:t>
      </w:r>
      <w:proofErr w:type="spellEnd"/>
      <w:r w:rsidR="00E76AC3" w:rsidRPr="005232BF">
        <w:rPr>
          <w:rFonts w:ascii="Calibri" w:hAnsi="Calibri" w:cs="Calibri"/>
        </w:rPr>
        <w:br/>
      </w:r>
      <w:r w:rsidR="00C91F04" w:rsidRPr="005232BF">
        <w:rPr>
          <w:rFonts w:ascii="Calibri" w:hAnsi="Calibri" w:cs="Calibri"/>
        </w:rPr>
        <w:t xml:space="preserve">ILT Inläsningstjänst har tagit </w:t>
      </w:r>
      <w:r w:rsidR="00C91F04" w:rsidRPr="004604EE">
        <w:rPr>
          <w:rFonts w:ascii="Calibri" w:hAnsi="Calibri" w:cs="Calibri"/>
        </w:rPr>
        <w:t xml:space="preserve">fram det </w:t>
      </w:r>
      <w:r w:rsidR="00BD71DB" w:rsidRPr="004604EE">
        <w:rPr>
          <w:rFonts w:ascii="Calibri" w:hAnsi="Calibri" w:cs="Calibri"/>
        </w:rPr>
        <w:t>pedagogiska</w:t>
      </w:r>
      <w:r w:rsidR="00C91F04" w:rsidRPr="004604EE">
        <w:rPr>
          <w:rFonts w:ascii="Calibri" w:hAnsi="Calibri" w:cs="Calibri"/>
        </w:rPr>
        <w:t xml:space="preserve"> verktyget </w:t>
      </w:r>
      <w:hyperlink r:id="rId9" w:history="1">
        <w:proofErr w:type="spellStart"/>
        <w:r w:rsidR="00E76AC3" w:rsidRPr="004604EE">
          <w:rPr>
            <w:rStyle w:val="Hyperlnk"/>
            <w:rFonts w:ascii="Calibri" w:hAnsi="Calibri" w:cs="Calibri"/>
          </w:rPr>
          <w:t>Polyglutt</w:t>
        </w:r>
        <w:proofErr w:type="spellEnd"/>
      </w:hyperlink>
      <w:r w:rsidR="00E76AC3" w:rsidRPr="004604EE">
        <w:rPr>
          <w:rFonts w:ascii="Calibri" w:hAnsi="Calibri" w:cs="Calibri"/>
        </w:rPr>
        <w:t xml:space="preserve"> </w:t>
      </w:r>
      <w:r w:rsidR="00B9660F" w:rsidRPr="004604EE">
        <w:rPr>
          <w:rFonts w:ascii="Calibri" w:hAnsi="Calibri" w:cs="Calibri"/>
        </w:rPr>
        <w:t xml:space="preserve">som är ett stöd </w:t>
      </w:r>
      <w:r w:rsidR="00E76AC3" w:rsidRPr="004604EE">
        <w:rPr>
          <w:rFonts w:ascii="Calibri" w:hAnsi="Calibri" w:cs="Calibri"/>
        </w:rPr>
        <w:t>för att jobba med läsning och flerspråkighet i förskolan.</w:t>
      </w:r>
      <w:r w:rsidR="00C91F04" w:rsidRPr="004604EE">
        <w:rPr>
          <w:rFonts w:ascii="Calibri" w:hAnsi="Calibri" w:cs="Calibri"/>
        </w:rPr>
        <w:t xml:space="preserve"> </w:t>
      </w:r>
      <w:r w:rsidR="00B9660F" w:rsidRPr="004604EE">
        <w:rPr>
          <w:rFonts w:ascii="Calibri" w:hAnsi="Calibri" w:cs="Calibri"/>
        </w:rPr>
        <w:t>M</w:t>
      </w:r>
      <w:r w:rsidR="00E76AC3" w:rsidRPr="004604EE">
        <w:rPr>
          <w:rFonts w:ascii="Calibri" w:hAnsi="Calibri" w:cs="Calibri"/>
        </w:rPr>
        <w:t xml:space="preserve">ånga av böckerna </w:t>
      </w:r>
      <w:r w:rsidR="00B9660F" w:rsidRPr="004604EE">
        <w:rPr>
          <w:rFonts w:ascii="Calibri" w:hAnsi="Calibri" w:cs="Calibri"/>
        </w:rPr>
        <w:t xml:space="preserve">i tjänsten </w:t>
      </w:r>
      <w:r w:rsidR="00A71199" w:rsidRPr="004604EE">
        <w:rPr>
          <w:rFonts w:ascii="Calibri" w:hAnsi="Calibri" w:cs="Calibri"/>
        </w:rPr>
        <w:t xml:space="preserve">finns </w:t>
      </w:r>
      <w:r w:rsidR="00E76AC3" w:rsidRPr="004604EE">
        <w:rPr>
          <w:rFonts w:ascii="Calibri" w:hAnsi="Calibri" w:cs="Calibri"/>
        </w:rPr>
        <w:t>inlästa på upp till 15 språk</w:t>
      </w:r>
      <w:r w:rsidR="00B9660F" w:rsidRPr="004604EE">
        <w:rPr>
          <w:rFonts w:ascii="Calibri" w:hAnsi="Calibri" w:cs="Calibri"/>
        </w:rPr>
        <w:t xml:space="preserve"> utöver svenska</w:t>
      </w:r>
      <w:r w:rsidR="0040695D" w:rsidRPr="004604EE">
        <w:rPr>
          <w:rFonts w:ascii="Calibri" w:hAnsi="Calibri" w:cs="Calibri"/>
        </w:rPr>
        <w:t>.</w:t>
      </w:r>
      <w:r w:rsidR="00B9660F" w:rsidRPr="004604EE">
        <w:rPr>
          <w:rFonts w:ascii="Calibri" w:hAnsi="Calibri" w:cs="Calibri"/>
        </w:rPr>
        <w:t xml:space="preserve"> </w:t>
      </w:r>
      <w:r w:rsidR="00AC4150" w:rsidRPr="004604EE">
        <w:rPr>
          <w:rFonts w:ascii="Calibri" w:hAnsi="Calibri" w:cs="Calibri"/>
        </w:rPr>
        <w:t xml:space="preserve">Några exempel är de nationella minoritetsspråken finska och nordsamiska samt andra stora språk </w:t>
      </w:r>
      <w:r w:rsidR="004E2080" w:rsidRPr="004604EE">
        <w:rPr>
          <w:rFonts w:ascii="Calibri" w:hAnsi="Calibri" w:cs="Calibri"/>
        </w:rPr>
        <w:t xml:space="preserve">på förskolor </w:t>
      </w:r>
      <w:r w:rsidR="00AC4150" w:rsidRPr="004604EE">
        <w:rPr>
          <w:rFonts w:ascii="Calibri" w:hAnsi="Calibri" w:cs="Calibri"/>
        </w:rPr>
        <w:t>i Sverige som arabiska</w:t>
      </w:r>
      <w:r w:rsidR="004E2080" w:rsidRPr="004604EE">
        <w:rPr>
          <w:rFonts w:ascii="Calibri" w:hAnsi="Calibri" w:cs="Calibri"/>
        </w:rPr>
        <w:t xml:space="preserve"> och</w:t>
      </w:r>
      <w:r w:rsidR="00AC4150" w:rsidRPr="004604EE">
        <w:rPr>
          <w:rFonts w:ascii="Calibri" w:hAnsi="Calibri" w:cs="Calibri"/>
        </w:rPr>
        <w:t xml:space="preserve"> engelska</w:t>
      </w:r>
      <w:r w:rsidR="004E2080" w:rsidRPr="004604EE">
        <w:rPr>
          <w:rFonts w:ascii="Calibri" w:hAnsi="Calibri" w:cs="Calibri"/>
        </w:rPr>
        <w:t>. Nya språk tillkommer löpande</w:t>
      </w:r>
      <w:r w:rsidR="00AC4150" w:rsidRPr="004604EE">
        <w:rPr>
          <w:rFonts w:ascii="Calibri" w:hAnsi="Calibri" w:cs="Calibri"/>
        </w:rPr>
        <w:t>.</w:t>
      </w:r>
      <w:r w:rsidR="00E45590" w:rsidRPr="005232BF">
        <w:rPr>
          <w:rFonts w:ascii="Calibri" w:hAnsi="Calibri" w:cs="Calibri"/>
        </w:rPr>
        <w:br/>
      </w:r>
      <w:r w:rsidR="00E45590" w:rsidRPr="005232BF">
        <w:rPr>
          <w:rFonts w:ascii="Calibri" w:hAnsi="Calibri" w:cs="Calibri"/>
        </w:rPr>
        <w:br/>
      </w:r>
    </w:p>
    <w:p w14:paraId="37E3B5BE" w14:textId="77777777" w:rsidR="00B440F3" w:rsidRDefault="00B440F3" w:rsidP="00975D84">
      <w:pPr>
        <w:rPr>
          <w:rStyle w:val="Starkbetoning1"/>
          <w:rFonts w:ascii="Calibri" w:hAnsi="Calibri" w:cs="Calibri"/>
        </w:rPr>
      </w:pPr>
    </w:p>
    <w:p w14:paraId="35C01237" w14:textId="77777777" w:rsidR="00F211F4" w:rsidRPr="005232BF" w:rsidRDefault="00E45590" w:rsidP="00975D84">
      <w:pPr>
        <w:rPr>
          <w:rFonts w:ascii="Calibri" w:hAnsi="Calibri" w:cs="Calibri"/>
        </w:rPr>
      </w:pPr>
      <w:r w:rsidRPr="005232BF">
        <w:rPr>
          <w:rStyle w:val="Starkbetoning1"/>
          <w:rFonts w:ascii="Calibri" w:hAnsi="Calibri" w:cs="Calibri"/>
        </w:rPr>
        <w:t>Pressbilder</w:t>
      </w:r>
      <w:r w:rsidRPr="005232BF">
        <w:rPr>
          <w:rStyle w:val="Starkbetoning1"/>
          <w:rFonts w:ascii="Calibri" w:hAnsi="Calibri" w:cs="Calibri"/>
        </w:rPr>
        <w:br/>
      </w:r>
      <w:hyperlink r:id="rId10" w:history="1">
        <w:r w:rsidRPr="005232BF">
          <w:rPr>
            <w:rStyle w:val="Hyperlnk"/>
            <w:rFonts w:ascii="Calibri" w:hAnsi="Calibri" w:cs="Calibri"/>
          </w:rPr>
          <w:t>Jakob Skogholm</w:t>
        </w:r>
      </w:hyperlink>
      <w:r w:rsidRPr="005232BF">
        <w:rPr>
          <w:rFonts w:ascii="Calibri" w:hAnsi="Calibri" w:cs="Calibri"/>
        </w:rPr>
        <w:br/>
      </w:r>
      <w:hyperlink r:id="rId11" w:history="1">
        <w:proofErr w:type="spellStart"/>
        <w:r w:rsidRPr="005232BF">
          <w:rPr>
            <w:rStyle w:val="Hyperlnk"/>
            <w:rFonts w:ascii="Calibri" w:hAnsi="Calibri" w:cs="Calibri"/>
          </w:rPr>
          <w:t>Polyglutt</w:t>
        </w:r>
        <w:proofErr w:type="spellEnd"/>
        <w:r w:rsidR="00E76AC3" w:rsidRPr="005232BF">
          <w:rPr>
            <w:rStyle w:val="Hyperlnk"/>
            <w:rFonts w:ascii="Calibri" w:hAnsi="Calibri" w:cs="Calibri"/>
          </w:rPr>
          <w:t>, olika språk</w:t>
        </w:r>
      </w:hyperlink>
      <w:r w:rsidR="00B440F3">
        <w:rPr>
          <w:rFonts w:ascii="Calibri" w:hAnsi="Calibri" w:cs="Calibri"/>
        </w:rPr>
        <w:br/>
      </w:r>
    </w:p>
    <w:p w14:paraId="248799CE" w14:textId="77777777" w:rsidR="00193800" w:rsidRPr="005232BF" w:rsidRDefault="009960BD" w:rsidP="00975D84">
      <w:pPr>
        <w:rPr>
          <w:rFonts w:ascii="Calibri" w:hAnsi="Calibri" w:cs="Calibri"/>
        </w:rPr>
      </w:pPr>
      <w:r w:rsidRPr="005232BF">
        <w:rPr>
          <w:rStyle w:val="Starkbetoning1"/>
          <w:rFonts w:ascii="Calibri" w:hAnsi="Calibri" w:cs="Calibri"/>
        </w:rPr>
        <w:t>För mer information kontakta gärna:</w:t>
      </w:r>
      <w:r w:rsidRPr="005232BF">
        <w:rPr>
          <w:rStyle w:val="Starkbetoning1"/>
          <w:rFonts w:ascii="Calibri" w:hAnsi="Calibri" w:cs="Calibri"/>
          <w:b w:val="0"/>
        </w:rPr>
        <w:br/>
      </w:r>
      <w:r w:rsidR="001162F5" w:rsidRPr="005232BF">
        <w:rPr>
          <w:rStyle w:val="Starkbetoning1"/>
          <w:rFonts w:ascii="Calibri" w:hAnsi="Calibri" w:cs="Calibri"/>
          <w:b w:val="0"/>
        </w:rPr>
        <w:t xml:space="preserve">Jakob Skogholm, vd ILT Inläsningstjänst, 070-516 60 04, </w:t>
      </w:r>
      <w:hyperlink r:id="rId12" w:history="1">
        <w:r w:rsidR="00A71199" w:rsidRPr="005232BF">
          <w:rPr>
            <w:rStyle w:val="Hyperlnk"/>
            <w:rFonts w:ascii="Calibri" w:hAnsi="Calibri" w:cs="Calibri"/>
          </w:rPr>
          <w:t>jakob.skogholm@inlasningstjanst.se</w:t>
        </w:r>
      </w:hyperlink>
      <w:r w:rsidR="001162F5" w:rsidRPr="005232BF">
        <w:rPr>
          <w:rStyle w:val="Starkbetoning1"/>
          <w:rFonts w:ascii="Calibri" w:hAnsi="Calibri" w:cs="Calibri"/>
          <w:b w:val="0"/>
        </w:rPr>
        <w:br/>
        <w:t xml:space="preserve">Alexandra Blomberg, presskontakt, 070-383 00 62, </w:t>
      </w:r>
      <w:hyperlink r:id="rId13" w:history="1">
        <w:r w:rsidR="001162F5" w:rsidRPr="005232BF">
          <w:rPr>
            <w:rStyle w:val="Hyperlnk"/>
            <w:rFonts w:ascii="Calibri" w:hAnsi="Calibri" w:cs="Calibri"/>
          </w:rPr>
          <w:t>alexandra.blomberg@inlasningstjanst.se</w:t>
        </w:r>
      </w:hyperlink>
      <w:r w:rsidR="001162F5" w:rsidRPr="005232BF">
        <w:rPr>
          <w:rStyle w:val="Starkbetoning1"/>
          <w:rFonts w:ascii="Calibri" w:hAnsi="Calibri" w:cs="Calibri"/>
          <w:b w:val="0"/>
        </w:rPr>
        <w:br/>
      </w:r>
      <w:r w:rsidRPr="005232BF">
        <w:rPr>
          <w:rStyle w:val="Starkbetoning1"/>
          <w:rFonts w:ascii="Calibri" w:hAnsi="Calibri" w:cs="Calibri"/>
          <w:b w:val="0"/>
        </w:rPr>
        <w:br/>
      </w:r>
      <w:r w:rsidR="008E21A3" w:rsidRPr="005232BF">
        <w:rPr>
          <w:rStyle w:val="Starkbetoning1"/>
          <w:rFonts w:ascii="Calibri" w:hAnsi="Calibri" w:cs="Calibri"/>
        </w:rPr>
        <w:t>Fakta om förskolan</w:t>
      </w:r>
      <w:r w:rsidR="00A71199" w:rsidRPr="005232BF">
        <w:rPr>
          <w:rStyle w:val="Starkbetoning1"/>
          <w:rFonts w:ascii="Calibri" w:hAnsi="Calibri" w:cs="Calibri"/>
        </w:rPr>
        <w:t xml:space="preserve"> och modersmål</w:t>
      </w:r>
      <w:r w:rsidR="004E27FA" w:rsidRPr="005232BF">
        <w:rPr>
          <w:rStyle w:val="Starkbetoning1"/>
          <w:rFonts w:ascii="Calibri" w:hAnsi="Calibri" w:cs="Calibri"/>
        </w:rPr>
        <w:br/>
      </w:r>
      <w:r w:rsidR="004E27FA" w:rsidRPr="005232BF">
        <w:rPr>
          <w:rStyle w:val="Starkbetoning1"/>
          <w:rFonts w:ascii="Calibri" w:hAnsi="Calibri" w:cs="Calibri"/>
        </w:rPr>
        <w:br/>
      </w:r>
      <w:r w:rsidR="004E27FA" w:rsidRPr="005232BF">
        <w:rPr>
          <w:rFonts w:ascii="Calibri" w:hAnsi="Calibri" w:cs="Calibri"/>
          <w:shd w:val="clear" w:color="auto" w:fill="FFFFFF"/>
        </w:rPr>
        <w:t xml:space="preserve">- </w:t>
      </w:r>
      <w:r w:rsidR="00B9660F" w:rsidRPr="005232BF">
        <w:rPr>
          <w:rFonts w:ascii="Calibri" w:hAnsi="Calibri" w:cs="Calibri"/>
          <w:shd w:val="clear" w:color="auto" w:fill="FFFFFF"/>
        </w:rPr>
        <w:t>N</w:t>
      </w:r>
      <w:r w:rsidR="00A71199" w:rsidRPr="005232BF">
        <w:rPr>
          <w:rFonts w:ascii="Calibri" w:hAnsi="Calibri" w:cs="Calibri"/>
          <w:shd w:val="clear" w:color="auto" w:fill="FFFFFF"/>
        </w:rPr>
        <w:t xml:space="preserve">ästan 510 000 barn </w:t>
      </w:r>
      <w:r w:rsidR="00B9660F" w:rsidRPr="005232BF">
        <w:rPr>
          <w:rFonts w:ascii="Calibri" w:hAnsi="Calibri" w:cs="Calibri"/>
          <w:shd w:val="clear" w:color="auto" w:fill="FFFFFF"/>
        </w:rPr>
        <w:t xml:space="preserve">är </w:t>
      </w:r>
      <w:r w:rsidR="00A71199" w:rsidRPr="005232BF">
        <w:rPr>
          <w:rFonts w:ascii="Calibri" w:hAnsi="Calibri" w:cs="Calibri"/>
          <w:shd w:val="clear" w:color="auto" w:fill="FFFFFF"/>
        </w:rPr>
        <w:t>inskrivna i förskolan</w:t>
      </w:r>
      <w:r w:rsidR="004E27FA" w:rsidRPr="005232BF">
        <w:rPr>
          <w:rFonts w:ascii="Calibri" w:hAnsi="Calibri" w:cs="Calibri"/>
          <w:shd w:val="clear" w:color="auto" w:fill="FFFFFF"/>
        </w:rPr>
        <w:t>.</w:t>
      </w:r>
      <w:r w:rsidR="00A71199" w:rsidRPr="005232BF">
        <w:rPr>
          <w:rFonts w:ascii="Calibri" w:hAnsi="Calibri" w:cs="Calibri"/>
          <w:shd w:val="clear" w:color="auto" w:fill="FFFFFF"/>
        </w:rPr>
        <w:t xml:space="preserve"> </w:t>
      </w:r>
      <w:r w:rsidR="004E27FA" w:rsidRPr="005232BF">
        <w:rPr>
          <w:rFonts w:ascii="Calibri" w:hAnsi="Calibri" w:cs="Calibri"/>
          <w:shd w:val="clear" w:color="auto" w:fill="FFFFFF"/>
        </w:rPr>
        <w:br/>
      </w:r>
      <w:r w:rsidR="004E27FA" w:rsidRPr="005232BF">
        <w:rPr>
          <w:rFonts w:ascii="Calibri" w:hAnsi="Calibri" w:cs="Calibri"/>
        </w:rPr>
        <w:t>- U</w:t>
      </w:r>
      <w:r w:rsidR="008E21A3" w:rsidRPr="005232BF">
        <w:rPr>
          <w:rFonts w:ascii="Calibri" w:hAnsi="Calibri" w:cs="Calibri"/>
        </w:rPr>
        <w:t>ngefär var femte förskolebarn i Sverige talar i</w:t>
      </w:r>
      <w:r w:rsidR="00A71199" w:rsidRPr="005232BF">
        <w:rPr>
          <w:rFonts w:ascii="Calibri" w:hAnsi="Calibri" w:cs="Calibri"/>
        </w:rPr>
        <w:t xml:space="preserve"> </w:t>
      </w:r>
      <w:r w:rsidR="008E21A3" w:rsidRPr="005232BF">
        <w:rPr>
          <w:rFonts w:ascii="Calibri" w:hAnsi="Calibri" w:cs="Calibri"/>
        </w:rPr>
        <w:t xml:space="preserve">dag </w:t>
      </w:r>
      <w:r w:rsidR="004E27FA" w:rsidRPr="005232BF">
        <w:rPr>
          <w:rFonts w:ascii="Calibri" w:hAnsi="Calibri" w:cs="Calibri"/>
        </w:rPr>
        <w:t>mer</w:t>
      </w:r>
      <w:r w:rsidR="008E21A3" w:rsidRPr="005232BF">
        <w:rPr>
          <w:rFonts w:ascii="Calibri" w:hAnsi="Calibri" w:cs="Calibri"/>
        </w:rPr>
        <w:t xml:space="preserve"> än ett språk</w:t>
      </w:r>
      <w:r w:rsidR="00A71199" w:rsidRPr="005232BF">
        <w:rPr>
          <w:rFonts w:ascii="Calibri" w:hAnsi="Calibri" w:cs="Calibri"/>
        </w:rPr>
        <w:t>.</w:t>
      </w:r>
      <w:r w:rsidR="004E27FA" w:rsidRPr="005232BF">
        <w:rPr>
          <w:rFonts w:ascii="Calibri" w:hAnsi="Calibri" w:cs="Calibri"/>
        </w:rPr>
        <w:br/>
        <w:t xml:space="preserve">- </w:t>
      </w:r>
      <w:r w:rsidR="008E21A3" w:rsidRPr="005232BF">
        <w:rPr>
          <w:rFonts w:ascii="Calibri" w:hAnsi="Calibri" w:cs="Calibri"/>
        </w:rPr>
        <w:t>Språklig stimulans i svenska och andra modersmål bidrar till barnets kognitiva och sociala utveckling</w:t>
      </w:r>
      <w:r w:rsidR="00A71199" w:rsidRPr="005232BF">
        <w:rPr>
          <w:rFonts w:ascii="Calibri" w:hAnsi="Calibri" w:cs="Calibri"/>
        </w:rPr>
        <w:t>.</w:t>
      </w:r>
      <w:r w:rsidR="004E27FA" w:rsidRPr="005232BF">
        <w:rPr>
          <w:rFonts w:ascii="Calibri" w:hAnsi="Calibri" w:cs="Calibri"/>
        </w:rPr>
        <w:br/>
        <w:t xml:space="preserve">- </w:t>
      </w:r>
      <w:r w:rsidR="008E21A3" w:rsidRPr="005232BF">
        <w:rPr>
          <w:rFonts w:ascii="Calibri" w:hAnsi="Calibri" w:cs="Calibri"/>
        </w:rPr>
        <w:t>Forskningen betonar</w:t>
      </w:r>
      <w:r w:rsidR="00B9660F" w:rsidRPr="005232BF">
        <w:rPr>
          <w:rFonts w:ascii="Calibri" w:hAnsi="Calibri" w:cs="Calibri"/>
        </w:rPr>
        <w:t xml:space="preserve"> vikten av </w:t>
      </w:r>
      <w:r w:rsidR="008E21A3" w:rsidRPr="005232BF">
        <w:rPr>
          <w:rFonts w:ascii="Calibri" w:hAnsi="Calibri" w:cs="Calibri"/>
        </w:rPr>
        <w:t>att personalen uppmuntrar, uppmärksammar och bekräftar barnens modersmål, för att de inte ska marginaliseras.</w:t>
      </w:r>
      <w:r w:rsidR="004E27FA" w:rsidRPr="005232BF">
        <w:rPr>
          <w:rFonts w:ascii="Calibri" w:hAnsi="Calibri" w:cs="Calibri"/>
        </w:rPr>
        <w:br/>
      </w:r>
      <w:r w:rsidR="004E27FA" w:rsidRPr="005232BF">
        <w:rPr>
          <w:rFonts w:ascii="Calibri" w:hAnsi="Calibri" w:cs="Calibri"/>
          <w:b/>
        </w:rPr>
        <w:br/>
      </w:r>
    </w:p>
    <w:sectPr w:rsidR="00193800" w:rsidRPr="005232BF" w:rsidSect="00E762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28E07" w14:textId="77777777" w:rsidR="003269E8" w:rsidRDefault="003269E8" w:rsidP="004878D5">
      <w:pPr>
        <w:spacing w:after="0" w:line="240" w:lineRule="auto"/>
      </w:pPr>
      <w:r>
        <w:separator/>
      </w:r>
    </w:p>
  </w:endnote>
  <w:endnote w:type="continuationSeparator" w:id="0">
    <w:p w14:paraId="19C148FE" w14:textId="77777777" w:rsidR="003269E8" w:rsidRDefault="003269E8" w:rsidP="0048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CCBC" w14:textId="77777777" w:rsidR="002F07B0" w:rsidRDefault="004E27FA">
    <w:pPr>
      <w:pStyle w:val="Sidfot"/>
    </w:pP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9F27" w14:textId="77777777" w:rsidR="002F07B0" w:rsidRPr="005232BF" w:rsidRDefault="002F07B0">
    <w:pPr>
      <w:pStyle w:val="Sidfot"/>
      <w:rPr>
        <w:rFonts w:ascii="Calibri" w:hAnsi="Calibri" w:cs="Calibri"/>
      </w:rPr>
    </w:pPr>
    <w:r w:rsidRPr="005232BF">
      <w:rPr>
        <w:rFonts w:ascii="Calibri" w:hAnsi="Calibri" w:cs="Calibri"/>
        <w:i/>
        <w:sz w:val="18"/>
        <w:szCs w:val="18"/>
      </w:rPr>
      <w:t xml:space="preserve">ILT Inläsningstjänst är en marknadsledande leverantör av specialpedagogiska verktyg till svenska skolan med fokus på elever med läs- och skrivsvårigheter samt nyanlända elever. Vårt mål är att erbjuda alla elever en likvärdig utbildning. Läs mer på </w:t>
    </w:r>
    <w:hyperlink r:id="rId1" w:history="1">
      <w:r w:rsidRPr="005232BF">
        <w:rPr>
          <w:rStyle w:val="Hyperlnk"/>
          <w:rFonts w:ascii="Calibri" w:hAnsi="Calibri" w:cs="Calibri"/>
          <w:i/>
          <w:sz w:val="18"/>
          <w:szCs w:val="18"/>
        </w:rPr>
        <w:t>www.inlasningstjanst.se</w:t>
      </w:r>
    </w:hyperlink>
    <w:r w:rsidR="004E27FA" w:rsidRPr="005232BF">
      <w:rPr>
        <w:rFonts w:ascii="Calibri" w:hAnsi="Calibri" w:cs="Calibri"/>
        <w:i/>
        <w:sz w:val="18"/>
        <w:szCs w:val="18"/>
      </w:rPr>
      <w:br/>
    </w:r>
    <w:r w:rsidR="004E27FA" w:rsidRPr="005232BF">
      <w:rPr>
        <w:rFonts w:ascii="Calibri" w:hAnsi="Calibri" w:cs="Calibri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A194" w14:textId="77777777" w:rsidR="002F07B0" w:rsidRDefault="004E27FA">
    <w:pPr>
      <w:pStyle w:val="Sidfot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8D1A4" w14:textId="77777777" w:rsidR="003269E8" w:rsidRDefault="003269E8" w:rsidP="004878D5">
      <w:pPr>
        <w:spacing w:after="0" w:line="240" w:lineRule="auto"/>
      </w:pPr>
      <w:r>
        <w:separator/>
      </w:r>
    </w:p>
  </w:footnote>
  <w:footnote w:type="continuationSeparator" w:id="0">
    <w:p w14:paraId="580EE9E2" w14:textId="77777777" w:rsidR="003269E8" w:rsidRDefault="003269E8" w:rsidP="0048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6451" w14:textId="77777777" w:rsidR="002F07B0" w:rsidRDefault="004E27FA">
    <w:pPr>
      <w:pStyle w:val="Sidhuvud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B2BC" w14:textId="77777777" w:rsidR="004878D5" w:rsidRPr="003C7597" w:rsidRDefault="00BB0C07" w:rsidP="003C7597">
    <w:pPr>
      <w:pStyle w:val="Sidhuvud"/>
    </w:pPr>
    <w:r>
      <w:rPr>
        <w:noProof/>
      </w:rPr>
      <w:drawing>
        <wp:inline distT="0" distB="0" distL="0" distR="0" wp14:anchorId="694C19F4" wp14:editId="278C8EEB">
          <wp:extent cx="1874520" cy="76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16B8F" w14:textId="77777777" w:rsidR="002F07B0" w:rsidRDefault="004E27FA">
    <w:pPr>
      <w:pStyle w:val="Sidhuvud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74BB"/>
    <w:multiLevelType w:val="hybridMultilevel"/>
    <w:tmpl w:val="F0847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B0B2D"/>
    <w:multiLevelType w:val="multilevel"/>
    <w:tmpl w:val="0200F82C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4ED02FB"/>
    <w:multiLevelType w:val="multilevel"/>
    <w:tmpl w:val="2E8E8804"/>
    <w:lvl w:ilvl="0">
      <w:start w:val="1"/>
      <w:numFmt w:val="bullet"/>
      <w:pStyle w:val="Liststycke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BD"/>
    <w:rsid w:val="000034F8"/>
    <w:rsid w:val="000355C9"/>
    <w:rsid w:val="000A1AA6"/>
    <w:rsid w:val="000A4F14"/>
    <w:rsid w:val="000A500E"/>
    <w:rsid w:val="000B7C6C"/>
    <w:rsid w:val="000C40A5"/>
    <w:rsid w:val="000D6387"/>
    <w:rsid w:val="000D6EC7"/>
    <w:rsid w:val="000E466C"/>
    <w:rsid w:val="001162F5"/>
    <w:rsid w:val="001237CB"/>
    <w:rsid w:val="00126FB7"/>
    <w:rsid w:val="00137DAA"/>
    <w:rsid w:val="001420CD"/>
    <w:rsid w:val="00145890"/>
    <w:rsid w:val="001527B6"/>
    <w:rsid w:val="00156A88"/>
    <w:rsid w:val="00193800"/>
    <w:rsid w:val="001A7FD7"/>
    <w:rsid w:val="001B3672"/>
    <w:rsid w:val="001C59C7"/>
    <w:rsid w:val="002576DD"/>
    <w:rsid w:val="002B6C06"/>
    <w:rsid w:val="002F07B0"/>
    <w:rsid w:val="003269E8"/>
    <w:rsid w:val="00373013"/>
    <w:rsid w:val="003848A1"/>
    <w:rsid w:val="00392850"/>
    <w:rsid w:val="003A0EDB"/>
    <w:rsid w:val="003A4433"/>
    <w:rsid w:val="003A551E"/>
    <w:rsid w:val="003C7597"/>
    <w:rsid w:val="003D4C9E"/>
    <w:rsid w:val="003E1C59"/>
    <w:rsid w:val="00402C9C"/>
    <w:rsid w:val="0040695D"/>
    <w:rsid w:val="00455C46"/>
    <w:rsid w:val="004604EE"/>
    <w:rsid w:val="004878D5"/>
    <w:rsid w:val="00496F32"/>
    <w:rsid w:val="004E2080"/>
    <w:rsid w:val="004E27FA"/>
    <w:rsid w:val="005232BF"/>
    <w:rsid w:val="005437F7"/>
    <w:rsid w:val="005B0C7D"/>
    <w:rsid w:val="005E22DB"/>
    <w:rsid w:val="0062476F"/>
    <w:rsid w:val="0066007F"/>
    <w:rsid w:val="00676B11"/>
    <w:rsid w:val="00730466"/>
    <w:rsid w:val="00742074"/>
    <w:rsid w:val="00780270"/>
    <w:rsid w:val="007C477D"/>
    <w:rsid w:val="007C5C34"/>
    <w:rsid w:val="007D4AA6"/>
    <w:rsid w:val="00812C5E"/>
    <w:rsid w:val="008262EE"/>
    <w:rsid w:val="00871B97"/>
    <w:rsid w:val="00873748"/>
    <w:rsid w:val="0089047D"/>
    <w:rsid w:val="008917BE"/>
    <w:rsid w:val="008A7246"/>
    <w:rsid w:val="008C10E8"/>
    <w:rsid w:val="008E0C33"/>
    <w:rsid w:val="008E0CF0"/>
    <w:rsid w:val="008E21A3"/>
    <w:rsid w:val="008F65A1"/>
    <w:rsid w:val="00903587"/>
    <w:rsid w:val="00910AE2"/>
    <w:rsid w:val="0092376E"/>
    <w:rsid w:val="00940983"/>
    <w:rsid w:val="00971B12"/>
    <w:rsid w:val="009753C7"/>
    <w:rsid w:val="00975D84"/>
    <w:rsid w:val="00976A3D"/>
    <w:rsid w:val="009960BD"/>
    <w:rsid w:val="009D4488"/>
    <w:rsid w:val="009E0402"/>
    <w:rsid w:val="00A01DF9"/>
    <w:rsid w:val="00A0654B"/>
    <w:rsid w:val="00A67C6A"/>
    <w:rsid w:val="00A71199"/>
    <w:rsid w:val="00A76768"/>
    <w:rsid w:val="00AC4150"/>
    <w:rsid w:val="00AD3578"/>
    <w:rsid w:val="00B33042"/>
    <w:rsid w:val="00B34292"/>
    <w:rsid w:val="00B440F3"/>
    <w:rsid w:val="00B54C44"/>
    <w:rsid w:val="00B952E3"/>
    <w:rsid w:val="00B9660F"/>
    <w:rsid w:val="00BB0C07"/>
    <w:rsid w:val="00BD71DB"/>
    <w:rsid w:val="00BD7320"/>
    <w:rsid w:val="00C0546B"/>
    <w:rsid w:val="00C47462"/>
    <w:rsid w:val="00C5305E"/>
    <w:rsid w:val="00C8343F"/>
    <w:rsid w:val="00C91F04"/>
    <w:rsid w:val="00CB538A"/>
    <w:rsid w:val="00CC2251"/>
    <w:rsid w:val="00CD2466"/>
    <w:rsid w:val="00CF6316"/>
    <w:rsid w:val="00D03CAC"/>
    <w:rsid w:val="00D3164F"/>
    <w:rsid w:val="00D832E1"/>
    <w:rsid w:val="00E0784D"/>
    <w:rsid w:val="00E43C75"/>
    <w:rsid w:val="00E45590"/>
    <w:rsid w:val="00E515FE"/>
    <w:rsid w:val="00E762C5"/>
    <w:rsid w:val="00E76AC3"/>
    <w:rsid w:val="00F130A1"/>
    <w:rsid w:val="00F13CD9"/>
    <w:rsid w:val="00F154B8"/>
    <w:rsid w:val="00F211F4"/>
    <w:rsid w:val="00F21E18"/>
    <w:rsid w:val="00F525A9"/>
    <w:rsid w:val="00F5674E"/>
    <w:rsid w:val="00F650AE"/>
    <w:rsid w:val="00F92C3F"/>
    <w:rsid w:val="00F969B0"/>
    <w:rsid w:val="00FA1E6E"/>
    <w:rsid w:val="00FA7C9E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138"/>
  <w15:chartTrackingRefBased/>
  <w15:docId w15:val="{CB4CDF0B-4BF8-4E72-9209-C1CCF910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960BD"/>
    <w:pPr>
      <w:spacing w:after="240" w:line="276" w:lineRule="auto"/>
    </w:pPr>
    <w:rPr>
      <w:rFonts w:eastAsia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 w:after="0"/>
      <w:outlineLvl w:val="4"/>
    </w:pPr>
    <w:rPr>
      <w:rFonts w:ascii="Arial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971B1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link w:val="Rubrik2"/>
    <w:uiPriority w:val="9"/>
    <w:rsid w:val="00971B12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Rubrik3Char">
    <w:name w:val="Rubrik 3 Char"/>
    <w:link w:val="Rubrik3"/>
    <w:uiPriority w:val="9"/>
    <w:rsid w:val="00971B12"/>
    <w:rPr>
      <w:rFonts w:ascii="Arial" w:eastAsia="Times New Roman" w:hAnsi="Arial" w:cs="Times New Roman"/>
      <w:b/>
      <w:bCs/>
      <w:i/>
    </w:rPr>
  </w:style>
  <w:style w:type="character" w:customStyle="1" w:styleId="Rubrik4Char">
    <w:name w:val="Rubrik 4 Char"/>
    <w:link w:val="Rubrik4"/>
    <w:uiPriority w:val="9"/>
    <w:semiHidden/>
    <w:rsid w:val="001C59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873748"/>
    <w:rPr>
      <w:rFonts w:ascii="Arial" w:eastAsia="Times New Roman" w:hAnsi="Arial" w:cs="Arial"/>
      <w:i/>
    </w:rPr>
  </w:style>
  <w:style w:type="character" w:customStyle="1" w:styleId="Rubrik6Char">
    <w:name w:val="Rubrik 6 Char"/>
    <w:link w:val="Rubrik6"/>
    <w:uiPriority w:val="9"/>
    <w:semiHidden/>
    <w:rsid w:val="00971B12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link w:val="Rubrik7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link w:val="Rubrik8"/>
    <w:uiPriority w:val="9"/>
    <w:semiHidden/>
    <w:rsid w:val="00971B12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link w:val="Rubrik9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paragraph" w:styleId="Liststycke">
    <w:name w:val="List Paragraph"/>
    <w:basedOn w:val="Normal"/>
    <w:uiPriority w:val="34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 w:line="240" w:lineRule="auto"/>
      <w:contextualSpacing/>
    </w:pPr>
    <w:rPr>
      <w:rFonts w:ascii="Arial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971B12"/>
    <w:rPr>
      <w:rFonts w:ascii="Arial" w:eastAsia="Times New Roman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hAnsi="Arial" w:cs="Arial"/>
      <w:b/>
      <w:iCs/>
      <w:sz w:val="22"/>
      <w:szCs w:val="22"/>
    </w:rPr>
  </w:style>
  <w:style w:type="character" w:customStyle="1" w:styleId="UnderrubrikChar">
    <w:name w:val="Underrubrik Char"/>
    <w:link w:val="Underrubrik"/>
    <w:uiPriority w:val="11"/>
    <w:rsid w:val="00971B12"/>
    <w:rPr>
      <w:rFonts w:ascii="Arial" w:eastAsia="Times New Roman" w:hAnsi="Arial" w:cs="Arial"/>
      <w:b/>
      <w:iCs/>
      <w:sz w:val="22"/>
      <w:szCs w:val="22"/>
    </w:rPr>
  </w:style>
  <w:style w:type="character" w:styleId="Betoning">
    <w:name w:val="Emphasis"/>
    <w:uiPriority w:val="20"/>
    <w:qFormat/>
    <w:rsid w:val="00971B12"/>
    <w:rPr>
      <w:i/>
      <w:iCs/>
    </w:rPr>
  </w:style>
  <w:style w:type="character" w:styleId="Starkbetoning">
    <w:name w:val="Intense Emphasis"/>
    <w:uiPriority w:val="21"/>
    <w:qFormat/>
    <w:rsid w:val="00971B12"/>
    <w:rPr>
      <w:b/>
      <w:bCs/>
      <w:i/>
      <w:iCs/>
    </w:rPr>
  </w:style>
  <w:style w:type="character" w:styleId="Hyperlnk">
    <w:name w:val="Hyperlink"/>
    <w:uiPriority w:val="99"/>
    <w:unhideWhenUsed/>
    <w:rsid w:val="009960BD"/>
    <w:rPr>
      <w:rFonts w:cs="Times New Roman"/>
      <w:color w:val="0000FF"/>
      <w:u w:val="single"/>
    </w:rPr>
  </w:style>
  <w:style w:type="character" w:customStyle="1" w:styleId="Starkbetoning1">
    <w:name w:val="Stark betoning1"/>
    <w:aliases w:val="exempelingress"/>
    <w:rsid w:val="009960BD"/>
    <w:rPr>
      <w:rFonts w:ascii="Times New Roman" w:hAnsi="Times New Roman"/>
      <w:b/>
    </w:rPr>
  </w:style>
  <w:style w:type="paragraph" w:customStyle="1" w:styleId="Rubrikniv3">
    <w:name w:val="Rubriknivå 3"/>
    <w:basedOn w:val="Rubrik3"/>
    <w:next w:val="Normal"/>
    <w:link w:val="Rubrikniv3Char"/>
    <w:qFormat/>
    <w:rsid w:val="009960BD"/>
    <w:pPr>
      <w:keepNext w:val="0"/>
      <w:keepLines w:val="0"/>
      <w:numPr>
        <w:ilvl w:val="0"/>
        <w:numId w:val="0"/>
      </w:numPr>
      <w:tabs>
        <w:tab w:val="left" w:pos="567"/>
      </w:tabs>
      <w:ind w:left="851" w:hanging="851"/>
    </w:pPr>
  </w:style>
  <w:style w:type="character" w:customStyle="1" w:styleId="Rubrikniv3Char">
    <w:name w:val="Rubriknivå 3 Char"/>
    <w:link w:val="Rubrikniv3"/>
    <w:locked/>
    <w:rsid w:val="009960BD"/>
    <w:rPr>
      <w:rFonts w:ascii="Arial" w:eastAsia="Times New Roman" w:hAnsi="Arial" w:cs="Times New Roman"/>
      <w:b/>
      <w:bCs/>
      <w:i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7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rsid w:val="00975D84"/>
    <w:rPr>
      <w:rFonts w:eastAsia="Times New Roman"/>
      <w:lang w:eastAsia="sv-SE"/>
    </w:rPr>
  </w:style>
  <w:style w:type="character" w:styleId="Nmn">
    <w:name w:val="Mention"/>
    <w:uiPriority w:val="99"/>
    <w:semiHidden/>
    <w:unhideWhenUsed/>
    <w:rsid w:val="00975D84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96F32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uiPriority w:val="99"/>
    <w:semiHidden/>
    <w:unhideWhenUsed/>
    <w:rsid w:val="008C10E8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878D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878D5"/>
    <w:rPr>
      <w:rFonts w:eastAsia="Times New Roman"/>
    </w:rPr>
  </w:style>
  <w:style w:type="character" w:styleId="Olstomnmnande">
    <w:name w:val="Unresolved Mention"/>
    <w:uiPriority w:val="99"/>
    <w:semiHidden/>
    <w:unhideWhenUsed/>
    <w:rsid w:val="00E76AC3"/>
    <w:rPr>
      <w:color w:val="808080"/>
      <w:shd w:val="clear" w:color="auto" w:fill="E6E6E6"/>
    </w:rPr>
  </w:style>
  <w:style w:type="character" w:styleId="Kommentarsreferens">
    <w:name w:val="annotation reference"/>
    <w:uiPriority w:val="99"/>
    <w:semiHidden/>
    <w:unhideWhenUsed/>
    <w:rsid w:val="008917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17BE"/>
  </w:style>
  <w:style w:type="character" w:customStyle="1" w:styleId="KommentarerChar">
    <w:name w:val="Kommentarer Char"/>
    <w:link w:val="Kommentarer"/>
    <w:uiPriority w:val="99"/>
    <w:semiHidden/>
    <w:rsid w:val="008917BE"/>
    <w:rPr>
      <w:rFonts w:eastAsia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17BE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917B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lasningstjanst.se/tjanster-for-larare/polyglutt/forskolans-modersmalsbarometer/" TargetMode="External"/><Relationship Id="rId13" Type="http://schemas.openxmlformats.org/officeDocument/2006/relationships/hyperlink" Target="mailto:alexandra.blomberg@inlasningstjanst.s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kob.skogholm@inlasningstjanst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newsdesk.com/se/inlasningstjanst_ab/images/fem-nya-spraak-i-polyglutt-12742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ynewsdesk.com/se/inlasningstjanst_ab/images/jakob-skogholm-129219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nlasningstjanst.se/tjanster-for-larare/polyglut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lasningstjanst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079E-EBFA-4F43-AAC8-88ADB1F6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618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Links>
    <vt:vector size="36" baseType="variant">
      <vt:variant>
        <vt:i4>2097247</vt:i4>
      </vt:variant>
      <vt:variant>
        <vt:i4>12</vt:i4>
      </vt:variant>
      <vt:variant>
        <vt:i4>0</vt:i4>
      </vt:variant>
      <vt:variant>
        <vt:i4>5</vt:i4>
      </vt:variant>
      <vt:variant>
        <vt:lpwstr>mailto:alexandra.blomberg@inlasningstjanst.se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mailto:jakob.skogholm@inlasningstjanst.se</vt:lpwstr>
      </vt:variant>
      <vt:variant>
        <vt:lpwstr/>
      </vt:variant>
      <vt:variant>
        <vt:i4>3211272</vt:i4>
      </vt:variant>
      <vt:variant>
        <vt:i4>6</vt:i4>
      </vt:variant>
      <vt:variant>
        <vt:i4>0</vt:i4>
      </vt:variant>
      <vt:variant>
        <vt:i4>5</vt:i4>
      </vt:variant>
      <vt:variant>
        <vt:lpwstr>https://www.mynewsdesk.com/se/inlasningstjanst_ab/images/fem-nya-spraak-i-polyglutt-1274207</vt:lpwstr>
      </vt:variant>
      <vt:variant>
        <vt:lpwstr/>
      </vt:variant>
      <vt:variant>
        <vt:i4>3080285</vt:i4>
      </vt:variant>
      <vt:variant>
        <vt:i4>3</vt:i4>
      </vt:variant>
      <vt:variant>
        <vt:i4>0</vt:i4>
      </vt:variant>
      <vt:variant>
        <vt:i4>5</vt:i4>
      </vt:variant>
      <vt:variant>
        <vt:lpwstr>https://www.mynewsdesk.com/se/inlasningstjanst_ab/images/jakob-skogholm-1292191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https://www.inlasningstjanst.se/tjanster-for-larare/polyglutt/</vt:lpwstr>
      </vt:variant>
      <vt:variant>
        <vt:lpwstr/>
      </vt:variant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http://www.inlasningstjanst.se/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Risberg</dc:creator>
  <cp:keywords/>
  <dc:description/>
  <cp:lastModifiedBy>Lina Cottman</cp:lastModifiedBy>
  <cp:revision>9</cp:revision>
  <cp:lastPrinted>2018-05-14T07:16:00Z</cp:lastPrinted>
  <dcterms:created xsi:type="dcterms:W3CDTF">2018-05-14T07:52:00Z</dcterms:created>
  <dcterms:modified xsi:type="dcterms:W3CDTF">2018-05-18T06:43:00Z</dcterms:modified>
</cp:coreProperties>
</file>