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E267EA" w14:textId="77777777" w:rsidR="008A3978" w:rsidRPr="005069A7" w:rsidRDefault="008A3978" w:rsidP="008A3978">
      <w:pPr>
        <w:rPr>
          <w:rFonts w:ascii="Tahoma" w:hAnsi="Tahoma" w:cs="Tahoma"/>
          <w:sz w:val="22"/>
          <w:szCs w:val="22"/>
        </w:rPr>
      </w:pPr>
      <w:r w:rsidRPr="005069A7">
        <w:rPr>
          <w:rFonts w:ascii="Tahoma" w:hAnsi="Tahoma" w:cs="Tahoma"/>
          <w:sz w:val="22"/>
          <w:szCs w:val="22"/>
        </w:rPr>
        <w:t>FOR IMMEDIATE RELEASE</w:t>
      </w:r>
      <w:r w:rsidRPr="005069A7">
        <w:rPr>
          <w:rFonts w:ascii="Tahoma" w:hAnsi="Tahoma" w:cs="Tahoma"/>
          <w:sz w:val="22"/>
          <w:szCs w:val="22"/>
        </w:rPr>
        <w:br/>
      </w:r>
    </w:p>
    <w:p w14:paraId="41182444" w14:textId="77777777" w:rsidR="006E79A2" w:rsidRDefault="0038004C" w:rsidP="00005362">
      <w:pPr>
        <w:jc w:val="center"/>
        <w:rPr>
          <w:rFonts w:ascii="Tahoma" w:hAnsi="Tahoma" w:cs="Tahoma"/>
          <w:b/>
          <w:sz w:val="22"/>
          <w:szCs w:val="22"/>
        </w:rPr>
      </w:pPr>
      <w:r>
        <w:rPr>
          <w:rFonts w:ascii="Tahoma" w:hAnsi="Tahoma" w:cs="Tahoma"/>
          <w:b/>
          <w:sz w:val="22"/>
          <w:szCs w:val="22"/>
        </w:rPr>
        <w:t>Paolo Campillo</w:t>
      </w:r>
      <w:r w:rsidRPr="0038004C">
        <w:rPr>
          <w:rFonts w:ascii="Tahoma" w:hAnsi="Tahoma" w:cs="Tahoma"/>
          <w:b/>
          <w:sz w:val="22"/>
          <w:szCs w:val="22"/>
        </w:rPr>
        <w:t xml:space="preserve"> a</w:t>
      </w:r>
      <w:r w:rsidR="006E79A2">
        <w:rPr>
          <w:rFonts w:ascii="Tahoma" w:hAnsi="Tahoma" w:cs="Tahoma"/>
          <w:b/>
          <w:sz w:val="22"/>
          <w:szCs w:val="22"/>
        </w:rPr>
        <w:t>ppointed General Manager of</w:t>
      </w:r>
    </w:p>
    <w:p w14:paraId="25B94703" w14:textId="56341420" w:rsidR="00005362" w:rsidRDefault="0038004C" w:rsidP="00005362">
      <w:pPr>
        <w:jc w:val="center"/>
        <w:rPr>
          <w:rFonts w:ascii="Tahoma" w:hAnsi="Tahoma" w:cs="Tahoma"/>
          <w:b/>
          <w:sz w:val="22"/>
          <w:szCs w:val="22"/>
        </w:rPr>
      </w:pPr>
      <w:r w:rsidRPr="0038004C">
        <w:rPr>
          <w:rFonts w:ascii="Tahoma" w:hAnsi="Tahoma" w:cs="Tahoma"/>
          <w:b/>
          <w:sz w:val="22"/>
          <w:szCs w:val="22"/>
        </w:rPr>
        <w:t xml:space="preserve">PARKROYAL </w:t>
      </w:r>
      <w:r>
        <w:rPr>
          <w:rFonts w:ascii="Tahoma" w:hAnsi="Tahoma" w:cs="Tahoma"/>
          <w:b/>
          <w:sz w:val="22"/>
          <w:szCs w:val="22"/>
        </w:rPr>
        <w:t>on Kitchener Road, Singapore</w:t>
      </w:r>
    </w:p>
    <w:p w14:paraId="4FE6111C" w14:textId="77777777" w:rsidR="00005362" w:rsidRDefault="00005362" w:rsidP="00005362">
      <w:pPr>
        <w:jc w:val="center"/>
        <w:rPr>
          <w:rFonts w:ascii="Tahoma" w:hAnsi="Tahoma" w:cs="Tahoma"/>
          <w:b/>
          <w:sz w:val="22"/>
          <w:szCs w:val="22"/>
        </w:rPr>
      </w:pPr>
    </w:p>
    <w:p w14:paraId="482B42E7" w14:textId="0F8A5555" w:rsidR="008A3978" w:rsidRPr="00005362" w:rsidRDefault="0038004C" w:rsidP="00005362">
      <w:pPr>
        <w:jc w:val="center"/>
        <w:rPr>
          <w:rFonts w:ascii="Tahoma" w:hAnsi="Tahoma" w:cs="Tahoma"/>
          <w:i/>
          <w:sz w:val="22"/>
          <w:szCs w:val="22"/>
        </w:rPr>
      </w:pPr>
      <w:r w:rsidRPr="00005362">
        <w:rPr>
          <w:rFonts w:ascii="Tahoma" w:hAnsi="Tahoma" w:cs="Tahoma"/>
          <w:i/>
          <w:sz w:val="22"/>
          <w:szCs w:val="22"/>
        </w:rPr>
        <w:t xml:space="preserve">Paolo will be </w:t>
      </w:r>
      <w:r w:rsidR="0017567F" w:rsidRPr="0017567F">
        <w:rPr>
          <w:rFonts w:ascii="Tahoma" w:hAnsi="Tahoma" w:cs="Tahoma"/>
          <w:i/>
          <w:sz w:val="22"/>
          <w:szCs w:val="22"/>
        </w:rPr>
        <w:t xml:space="preserve">responsible for </w:t>
      </w:r>
      <w:r w:rsidR="00157B79">
        <w:rPr>
          <w:rFonts w:ascii="Tahoma" w:hAnsi="Tahoma" w:cs="Tahoma"/>
          <w:i/>
          <w:sz w:val="22"/>
          <w:szCs w:val="22"/>
        </w:rPr>
        <w:t>managing the operations</w:t>
      </w:r>
      <w:r w:rsidR="0017567F" w:rsidRPr="0017567F">
        <w:rPr>
          <w:rFonts w:ascii="Tahoma" w:hAnsi="Tahoma" w:cs="Tahoma"/>
          <w:i/>
          <w:sz w:val="22"/>
          <w:szCs w:val="22"/>
        </w:rPr>
        <w:t xml:space="preserve"> of</w:t>
      </w:r>
      <w:r w:rsidR="00157B79">
        <w:rPr>
          <w:rFonts w:ascii="Tahoma" w:hAnsi="Tahoma" w:cs="Tahoma"/>
          <w:i/>
          <w:sz w:val="22"/>
          <w:szCs w:val="22"/>
        </w:rPr>
        <w:t xml:space="preserve"> the hotel</w:t>
      </w:r>
      <w:r w:rsidR="008A3978" w:rsidRPr="00005362">
        <w:rPr>
          <w:rFonts w:ascii="Tahoma" w:hAnsi="Tahoma" w:cs="Tahoma"/>
          <w:i/>
          <w:sz w:val="22"/>
          <w:szCs w:val="22"/>
        </w:rPr>
        <w:br/>
      </w:r>
    </w:p>
    <w:p w14:paraId="7C863D00" w14:textId="77777777" w:rsidR="00157B79" w:rsidRDefault="00157B79" w:rsidP="0038004C">
      <w:pPr>
        <w:pStyle w:val="PlainText"/>
        <w:spacing w:after="240" w:line="360" w:lineRule="auto"/>
        <w:jc w:val="both"/>
        <w:rPr>
          <w:rFonts w:ascii="Tahoma" w:hAnsi="Tahoma" w:cs="Tahoma"/>
          <w:sz w:val="22"/>
          <w:szCs w:val="22"/>
        </w:rPr>
      </w:pPr>
    </w:p>
    <w:p w14:paraId="3EB268B1" w14:textId="6A32926C" w:rsidR="0038004C" w:rsidRDefault="008A3978" w:rsidP="0038004C">
      <w:pPr>
        <w:pStyle w:val="PlainText"/>
        <w:spacing w:after="240" w:line="360" w:lineRule="auto"/>
        <w:jc w:val="both"/>
        <w:rPr>
          <w:rFonts w:ascii="Tahoma" w:hAnsi="Tahoma" w:cs="Tahoma"/>
          <w:sz w:val="22"/>
          <w:szCs w:val="22"/>
        </w:rPr>
      </w:pPr>
      <w:r w:rsidRPr="00157B79">
        <w:rPr>
          <w:rFonts w:ascii="Tahoma" w:hAnsi="Tahoma" w:cs="Tahoma"/>
          <w:sz w:val="22"/>
          <w:szCs w:val="22"/>
        </w:rPr>
        <w:t xml:space="preserve">Singapore, </w:t>
      </w:r>
      <w:r w:rsidR="005A2716">
        <w:rPr>
          <w:rFonts w:ascii="Tahoma" w:hAnsi="Tahoma" w:cs="Tahoma"/>
          <w:sz w:val="22"/>
          <w:szCs w:val="22"/>
        </w:rPr>
        <w:t>10 August</w:t>
      </w:r>
      <w:r w:rsidRPr="00157B79">
        <w:rPr>
          <w:rFonts w:ascii="Tahoma" w:hAnsi="Tahoma" w:cs="Tahoma"/>
          <w:sz w:val="22"/>
          <w:szCs w:val="22"/>
        </w:rPr>
        <w:t xml:space="preserve"> 2018 </w:t>
      </w:r>
      <w:r w:rsidR="006E4D30" w:rsidRPr="00157B79">
        <w:rPr>
          <w:rFonts w:ascii="Tahoma" w:hAnsi="Tahoma" w:cs="Tahoma"/>
          <w:sz w:val="22"/>
          <w:szCs w:val="22"/>
        </w:rPr>
        <w:t>–</w:t>
      </w:r>
      <w:r w:rsidR="00E13627">
        <w:rPr>
          <w:rFonts w:ascii="Tahoma" w:hAnsi="Tahoma" w:cs="Tahoma"/>
          <w:sz w:val="22"/>
          <w:szCs w:val="22"/>
        </w:rPr>
        <w:t xml:space="preserve"> </w:t>
      </w:r>
      <w:r w:rsidR="006E4D30" w:rsidRPr="00157B79">
        <w:rPr>
          <w:rFonts w:ascii="Tahoma" w:hAnsi="Tahoma" w:cs="Tahoma"/>
          <w:b/>
          <w:sz w:val="22"/>
          <w:szCs w:val="22"/>
        </w:rPr>
        <w:t>PARKROYAL on Kitchener Road</w:t>
      </w:r>
      <w:r w:rsidR="006E4D30">
        <w:rPr>
          <w:rFonts w:ascii="Tahoma" w:hAnsi="Tahoma" w:cs="Tahoma"/>
          <w:sz w:val="22"/>
          <w:szCs w:val="22"/>
        </w:rPr>
        <w:t xml:space="preserve">, Singapore, part of </w:t>
      </w:r>
      <w:r w:rsidR="0038004C" w:rsidRPr="00E13627">
        <w:rPr>
          <w:rFonts w:ascii="Tahoma" w:hAnsi="Tahoma" w:cs="Tahoma"/>
          <w:sz w:val="22"/>
          <w:szCs w:val="22"/>
        </w:rPr>
        <w:t>Pan</w:t>
      </w:r>
      <w:r w:rsidR="00E13627">
        <w:rPr>
          <w:rFonts w:ascii="Tahoma" w:hAnsi="Tahoma" w:cs="Tahoma"/>
          <w:sz w:val="22"/>
          <w:szCs w:val="22"/>
        </w:rPr>
        <w:t xml:space="preserve"> Pacific Hotels Group</w:t>
      </w:r>
      <w:r w:rsidR="006E4D30">
        <w:rPr>
          <w:rFonts w:ascii="Tahoma" w:hAnsi="Tahoma" w:cs="Tahoma"/>
          <w:sz w:val="22"/>
          <w:szCs w:val="22"/>
        </w:rPr>
        <w:t>,</w:t>
      </w:r>
      <w:r w:rsidR="00E13627">
        <w:rPr>
          <w:rFonts w:ascii="Tahoma" w:hAnsi="Tahoma" w:cs="Tahoma"/>
          <w:sz w:val="22"/>
          <w:szCs w:val="22"/>
        </w:rPr>
        <w:t xml:space="preserve"> is pleased to announce</w:t>
      </w:r>
      <w:r w:rsidR="0038004C" w:rsidRPr="0038004C">
        <w:rPr>
          <w:rFonts w:ascii="Tahoma" w:hAnsi="Tahoma" w:cs="Tahoma"/>
          <w:sz w:val="22"/>
          <w:szCs w:val="22"/>
        </w:rPr>
        <w:t xml:space="preserve"> the appointment </w:t>
      </w:r>
      <w:r w:rsidR="00E13627">
        <w:rPr>
          <w:rFonts w:ascii="Tahoma" w:hAnsi="Tahoma" w:cs="Tahoma"/>
          <w:sz w:val="22"/>
          <w:szCs w:val="22"/>
        </w:rPr>
        <w:t xml:space="preserve">of </w:t>
      </w:r>
      <w:r w:rsidR="0038004C" w:rsidRPr="0038004C">
        <w:rPr>
          <w:rFonts w:ascii="Tahoma" w:hAnsi="Tahoma" w:cs="Tahoma"/>
          <w:sz w:val="22"/>
          <w:szCs w:val="22"/>
        </w:rPr>
        <w:t>Paolo Campillo as</w:t>
      </w:r>
      <w:r w:rsidR="006E4D30">
        <w:rPr>
          <w:rFonts w:ascii="Tahoma" w:hAnsi="Tahoma" w:cs="Tahoma"/>
          <w:sz w:val="22"/>
          <w:szCs w:val="22"/>
        </w:rPr>
        <w:t xml:space="preserve"> its</w:t>
      </w:r>
      <w:r w:rsidR="0038004C" w:rsidRPr="0038004C">
        <w:rPr>
          <w:rFonts w:ascii="Tahoma" w:hAnsi="Tahoma" w:cs="Tahoma"/>
          <w:sz w:val="22"/>
          <w:szCs w:val="22"/>
        </w:rPr>
        <w:t xml:space="preserve"> General Manager</w:t>
      </w:r>
      <w:r w:rsidR="0038004C">
        <w:rPr>
          <w:rFonts w:ascii="Tahoma" w:hAnsi="Tahoma" w:cs="Tahoma"/>
          <w:sz w:val="22"/>
          <w:szCs w:val="22"/>
        </w:rPr>
        <w:t>.</w:t>
      </w:r>
    </w:p>
    <w:p w14:paraId="5D6720CC" w14:textId="77777777" w:rsidR="0038004C" w:rsidRPr="0038004C" w:rsidRDefault="00104BE4" w:rsidP="00E13627">
      <w:pPr>
        <w:pStyle w:val="PlainText"/>
        <w:spacing w:after="240" w:line="360" w:lineRule="auto"/>
        <w:jc w:val="center"/>
        <w:rPr>
          <w:rFonts w:ascii="Tahoma" w:hAnsi="Tahoma" w:cs="Tahoma"/>
          <w:sz w:val="22"/>
          <w:szCs w:val="22"/>
        </w:rPr>
      </w:pPr>
      <w:r>
        <w:rPr>
          <w:rFonts w:ascii="Tahoma" w:hAnsi="Tahoma" w:cs="Tahoma"/>
          <w:sz w:val="22"/>
          <w:szCs w:val="22"/>
        </w:rPr>
        <w:pict w14:anchorId="5D4462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4pt;height:227.95pt">
            <v:imagedata r:id="rId8" o:title="Paolo Campillo" cropleft="10606f"/>
          </v:shape>
        </w:pict>
      </w:r>
    </w:p>
    <w:p w14:paraId="58620B6C" w14:textId="77777777" w:rsidR="00E13627" w:rsidRDefault="0038004C" w:rsidP="0038004C">
      <w:pPr>
        <w:pStyle w:val="PlainText"/>
        <w:spacing w:after="240" w:line="360" w:lineRule="auto"/>
        <w:jc w:val="both"/>
        <w:rPr>
          <w:rFonts w:ascii="Tahoma" w:hAnsi="Tahoma" w:cs="Tahoma"/>
          <w:sz w:val="22"/>
          <w:szCs w:val="22"/>
        </w:rPr>
      </w:pPr>
      <w:r w:rsidRPr="0038004C">
        <w:rPr>
          <w:rFonts w:ascii="Tahoma" w:hAnsi="Tahoma" w:cs="Tahoma"/>
          <w:sz w:val="22"/>
          <w:szCs w:val="22"/>
        </w:rPr>
        <w:t xml:space="preserve">Paolo brings more than 20 years of experience in the hospitality industry with his most recent post being the General Manager of Hotel Jen </w:t>
      </w:r>
      <w:proofErr w:type="spellStart"/>
      <w:r w:rsidRPr="0038004C">
        <w:rPr>
          <w:rFonts w:ascii="Tahoma" w:hAnsi="Tahoma" w:cs="Tahoma"/>
          <w:sz w:val="22"/>
          <w:szCs w:val="22"/>
        </w:rPr>
        <w:t>Puteri</w:t>
      </w:r>
      <w:proofErr w:type="spellEnd"/>
      <w:r w:rsidRPr="0038004C">
        <w:rPr>
          <w:rFonts w:ascii="Tahoma" w:hAnsi="Tahoma" w:cs="Tahoma"/>
          <w:sz w:val="22"/>
          <w:szCs w:val="22"/>
        </w:rPr>
        <w:t xml:space="preserve"> </w:t>
      </w:r>
      <w:proofErr w:type="spellStart"/>
      <w:r w:rsidRPr="0038004C">
        <w:rPr>
          <w:rFonts w:ascii="Tahoma" w:hAnsi="Tahoma" w:cs="Tahoma"/>
          <w:sz w:val="22"/>
          <w:szCs w:val="22"/>
        </w:rPr>
        <w:t>Harbour</w:t>
      </w:r>
      <w:proofErr w:type="spellEnd"/>
      <w:r w:rsidRPr="0038004C">
        <w:rPr>
          <w:rFonts w:ascii="Tahoma" w:hAnsi="Tahoma" w:cs="Tahoma"/>
          <w:sz w:val="22"/>
          <w:szCs w:val="22"/>
        </w:rPr>
        <w:t xml:space="preserve">. With a deep passion for the service industry, he started his career in Mandarin Oriental Manila as a Headwaiter and was first appointed General Manager with The Westin Philippine Plaza (currently Sofitel Philippine Plaza) in 2005. </w:t>
      </w:r>
    </w:p>
    <w:p w14:paraId="445D1BDB" w14:textId="77777777" w:rsidR="0038004C" w:rsidRPr="0038004C" w:rsidRDefault="0038004C" w:rsidP="0038004C">
      <w:pPr>
        <w:pStyle w:val="PlainText"/>
        <w:spacing w:after="240" w:line="360" w:lineRule="auto"/>
        <w:jc w:val="both"/>
        <w:rPr>
          <w:rFonts w:ascii="Tahoma" w:hAnsi="Tahoma" w:cs="Tahoma"/>
          <w:sz w:val="22"/>
          <w:szCs w:val="22"/>
        </w:rPr>
      </w:pPr>
      <w:r w:rsidRPr="0038004C">
        <w:rPr>
          <w:rFonts w:ascii="Tahoma" w:hAnsi="Tahoma" w:cs="Tahoma"/>
          <w:sz w:val="22"/>
          <w:szCs w:val="22"/>
        </w:rPr>
        <w:t xml:space="preserve">He subsequently moved to Indonesia and Malaysia, where he took the helm as General Manager at various hotels, including Sheraton </w:t>
      </w:r>
      <w:proofErr w:type="spellStart"/>
      <w:r w:rsidRPr="0038004C">
        <w:rPr>
          <w:rFonts w:ascii="Tahoma" w:hAnsi="Tahoma" w:cs="Tahoma"/>
          <w:sz w:val="22"/>
          <w:szCs w:val="22"/>
        </w:rPr>
        <w:t>Senggigi</w:t>
      </w:r>
      <w:proofErr w:type="spellEnd"/>
      <w:r w:rsidRPr="0038004C">
        <w:rPr>
          <w:rFonts w:ascii="Tahoma" w:hAnsi="Tahoma" w:cs="Tahoma"/>
          <w:sz w:val="22"/>
          <w:szCs w:val="22"/>
        </w:rPr>
        <w:t xml:space="preserve"> Beach Resort, Le </w:t>
      </w:r>
      <w:proofErr w:type="spellStart"/>
      <w:r w:rsidRPr="0038004C">
        <w:rPr>
          <w:rFonts w:ascii="Tahoma" w:hAnsi="Tahoma" w:cs="Tahoma"/>
          <w:sz w:val="22"/>
          <w:szCs w:val="22"/>
        </w:rPr>
        <w:t>Meridien</w:t>
      </w:r>
      <w:proofErr w:type="spellEnd"/>
      <w:r w:rsidRPr="0038004C">
        <w:rPr>
          <w:rFonts w:ascii="Tahoma" w:hAnsi="Tahoma" w:cs="Tahoma"/>
          <w:sz w:val="22"/>
          <w:szCs w:val="22"/>
        </w:rPr>
        <w:t xml:space="preserve"> Kuala Lumpur, Four Points by Sheraton Kuching and Aloft KL </w:t>
      </w:r>
      <w:proofErr w:type="spellStart"/>
      <w:r w:rsidRPr="0038004C">
        <w:rPr>
          <w:rFonts w:ascii="Tahoma" w:hAnsi="Tahoma" w:cs="Tahoma"/>
          <w:sz w:val="22"/>
          <w:szCs w:val="22"/>
        </w:rPr>
        <w:t>Sentral</w:t>
      </w:r>
      <w:proofErr w:type="spellEnd"/>
      <w:r w:rsidRPr="0038004C">
        <w:rPr>
          <w:rFonts w:ascii="Tahoma" w:hAnsi="Tahoma" w:cs="Tahoma"/>
          <w:sz w:val="22"/>
          <w:szCs w:val="22"/>
        </w:rPr>
        <w:t>.</w:t>
      </w:r>
    </w:p>
    <w:p w14:paraId="4302706F" w14:textId="6D90BD91" w:rsidR="00E13627" w:rsidRDefault="0038004C" w:rsidP="0038004C">
      <w:pPr>
        <w:pStyle w:val="PlainText"/>
        <w:spacing w:after="240" w:line="360" w:lineRule="auto"/>
        <w:jc w:val="both"/>
        <w:rPr>
          <w:rFonts w:ascii="Tahoma" w:hAnsi="Tahoma" w:cs="Tahoma"/>
          <w:b/>
          <w:sz w:val="22"/>
          <w:szCs w:val="22"/>
          <w:u w:val="single"/>
        </w:rPr>
      </w:pPr>
      <w:r w:rsidRPr="0038004C">
        <w:rPr>
          <w:rFonts w:ascii="Tahoma" w:hAnsi="Tahoma" w:cs="Tahoma"/>
          <w:sz w:val="22"/>
          <w:szCs w:val="22"/>
        </w:rPr>
        <w:lastRenderedPageBreak/>
        <w:t>“Treat our guests the way we would treat a friend staying in your house”</w:t>
      </w:r>
      <w:r w:rsidR="006E4D30">
        <w:rPr>
          <w:rFonts w:ascii="Tahoma" w:hAnsi="Tahoma" w:cs="Tahoma"/>
          <w:sz w:val="22"/>
          <w:szCs w:val="22"/>
        </w:rPr>
        <w:t xml:space="preserve"> is</w:t>
      </w:r>
      <w:r w:rsidRPr="0038004C">
        <w:rPr>
          <w:rFonts w:ascii="Tahoma" w:hAnsi="Tahoma" w:cs="Tahoma"/>
          <w:sz w:val="22"/>
          <w:szCs w:val="22"/>
        </w:rPr>
        <w:t xml:space="preserve"> Paolo’s belief and approach to the hospitality business</w:t>
      </w:r>
      <w:r w:rsidR="006E4D30">
        <w:rPr>
          <w:rFonts w:ascii="Tahoma" w:hAnsi="Tahoma" w:cs="Tahoma"/>
          <w:sz w:val="22"/>
          <w:szCs w:val="22"/>
        </w:rPr>
        <w:t>, which is aligned with</w:t>
      </w:r>
      <w:r w:rsidRPr="0038004C">
        <w:rPr>
          <w:rFonts w:ascii="Tahoma" w:hAnsi="Tahoma" w:cs="Tahoma"/>
          <w:sz w:val="22"/>
          <w:szCs w:val="22"/>
        </w:rPr>
        <w:t xml:space="preserve"> PARKROYAL’s </w:t>
      </w:r>
      <w:r w:rsidR="00397D7D">
        <w:rPr>
          <w:rFonts w:ascii="Tahoma" w:hAnsi="Tahoma" w:cs="Tahoma"/>
          <w:sz w:val="22"/>
          <w:szCs w:val="22"/>
        </w:rPr>
        <w:t>philosophy</w:t>
      </w:r>
      <w:r w:rsidRPr="0038004C">
        <w:rPr>
          <w:rFonts w:ascii="Tahoma" w:hAnsi="Tahoma" w:cs="Tahoma"/>
          <w:sz w:val="22"/>
          <w:szCs w:val="22"/>
        </w:rPr>
        <w:t xml:space="preserve"> </w:t>
      </w:r>
      <w:r w:rsidR="006E4D30">
        <w:rPr>
          <w:rFonts w:ascii="Tahoma" w:hAnsi="Tahoma" w:cs="Tahoma"/>
          <w:sz w:val="22"/>
          <w:szCs w:val="22"/>
        </w:rPr>
        <w:t>to deliver genuine, heartfelt service which brings out the best in others</w:t>
      </w:r>
      <w:r w:rsidR="00397D7D">
        <w:rPr>
          <w:rFonts w:ascii="Tahoma" w:hAnsi="Tahoma" w:cs="Tahoma"/>
          <w:sz w:val="22"/>
          <w:szCs w:val="22"/>
        </w:rPr>
        <w:t>.</w:t>
      </w:r>
      <w:r w:rsidR="00E13627">
        <w:rPr>
          <w:rFonts w:ascii="Tahoma" w:hAnsi="Tahoma" w:cs="Tahoma"/>
          <w:b/>
          <w:sz w:val="22"/>
          <w:szCs w:val="22"/>
          <w:u w:val="single"/>
        </w:rPr>
        <w:t xml:space="preserve"> </w:t>
      </w:r>
    </w:p>
    <w:p w14:paraId="4FA01DED" w14:textId="2796AF83" w:rsidR="005069A7" w:rsidRPr="005A2716" w:rsidRDefault="00E13627" w:rsidP="0038004C">
      <w:pPr>
        <w:pStyle w:val="PlainText"/>
        <w:spacing w:after="240" w:line="360" w:lineRule="auto"/>
        <w:jc w:val="both"/>
        <w:rPr>
          <w:rFonts w:ascii="Tahoma" w:hAnsi="Tahoma" w:cs="Tahoma"/>
          <w:sz w:val="22"/>
          <w:szCs w:val="22"/>
        </w:rPr>
      </w:pPr>
      <w:r w:rsidRPr="00E13627">
        <w:rPr>
          <w:rFonts w:ascii="Tahoma" w:hAnsi="Tahoma" w:cs="Tahoma"/>
          <w:sz w:val="22"/>
          <w:szCs w:val="22"/>
        </w:rPr>
        <w:t xml:space="preserve">In his new role, </w:t>
      </w:r>
      <w:r>
        <w:rPr>
          <w:rFonts w:ascii="Tahoma" w:hAnsi="Tahoma" w:cs="Tahoma"/>
          <w:sz w:val="22"/>
          <w:szCs w:val="22"/>
        </w:rPr>
        <w:t>Paolo</w:t>
      </w:r>
      <w:r w:rsidRPr="00E13627">
        <w:rPr>
          <w:rFonts w:ascii="Tahoma" w:hAnsi="Tahoma" w:cs="Tahoma"/>
          <w:sz w:val="22"/>
          <w:szCs w:val="22"/>
        </w:rPr>
        <w:t xml:space="preserve"> will be responsible for managing the hotel operations and </w:t>
      </w:r>
      <w:r>
        <w:rPr>
          <w:rFonts w:ascii="Tahoma" w:hAnsi="Tahoma" w:cs="Tahoma"/>
          <w:sz w:val="22"/>
          <w:szCs w:val="22"/>
        </w:rPr>
        <w:t xml:space="preserve">ensuring </w:t>
      </w:r>
      <w:r w:rsidRPr="00E13627">
        <w:rPr>
          <w:rFonts w:ascii="Tahoma" w:hAnsi="Tahoma" w:cs="Tahoma"/>
          <w:sz w:val="22"/>
          <w:szCs w:val="22"/>
        </w:rPr>
        <w:t xml:space="preserve">the </w:t>
      </w:r>
      <w:r w:rsidRPr="005A2716">
        <w:rPr>
          <w:rFonts w:ascii="Tahoma" w:hAnsi="Tahoma" w:cs="Tahoma"/>
          <w:sz w:val="22"/>
          <w:szCs w:val="22"/>
        </w:rPr>
        <w:t xml:space="preserve">service culture that is </w:t>
      </w:r>
      <w:r w:rsidR="001D6D56" w:rsidRPr="005A2716">
        <w:rPr>
          <w:rFonts w:ascii="Tahoma" w:hAnsi="Tahoma" w:cs="Tahoma"/>
          <w:sz w:val="22"/>
          <w:szCs w:val="22"/>
        </w:rPr>
        <w:t xml:space="preserve">synonymous </w:t>
      </w:r>
      <w:r w:rsidRPr="005A2716">
        <w:rPr>
          <w:rFonts w:ascii="Tahoma" w:hAnsi="Tahoma" w:cs="Tahoma"/>
          <w:sz w:val="22"/>
          <w:szCs w:val="22"/>
        </w:rPr>
        <w:t xml:space="preserve">with </w:t>
      </w:r>
      <w:r w:rsidR="001D6D56" w:rsidRPr="005A2716">
        <w:rPr>
          <w:rFonts w:ascii="Tahoma" w:hAnsi="Tahoma" w:cs="Tahoma"/>
          <w:sz w:val="22"/>
          <w:szCs w:val="22"/>
        </w:rPr>
        <w:t>the PARKROYAL brand</w:t>
      </w:r>
      <w:r w:rsidR="00AE4A57" w:rsidRPr="005A2716">
        <w:rPr>
          <w:rFonts w:ascii="Tahoma" w:hAnsi="Tahoma" w:cs="Tahoma"/>
          <w:sz w:val="22"/>
          <w:szCs w:val="22"/>
        </w:rPr>
        <w:t xml:space="preserve">. “I look forward to </w:t>
      </w:r>
      <w:r w:rsidR="001D6D56" w:rsidRPr="005A2716">
        <w:rPr>
          <w:rFonts w:ascii="Tahoma" w:hAnsi="Tahoma" w:cs="Tahoma"/>
          <w:sz w:val="22"/>
          <w:szCs w:val="22"/>
        </w:rPr>
        <w:t xml:space="preserve">empowering and engaging the team to </w:t>
      </w:r>
      <w:r w:rsidR="00AE4A57" w:rsidRPr="005A2716">
        <w:rPr>
          <w:rFonts w:ascii="Tahoma" w:hAnsi="Tahoma" w:cs="Tahoma"/>
          <w:sz w:val="22"/>
          <w:szCs w:val="22"/>
        </w:rPr>
        <w:t>creat</w:t>
      </w:r>
      <w:r w:rsidR="001D6D56" w:rsidRPr="005A2716">
        <w:rPr>
          <w:rFonts w:ascii="Tahoma" w:hAnsi="Tahoma" w:cs="Tahoma"/>
          <w:sz w:val="22"/>
          <w:szCs w:val="22"/>
        </w:rPr>
        <w:t>e joyful</w:t>
      </w:r>
      <w:r w:rsidR="00AE4A57" w:rsidRPr="005A2716">
        <w:rPr>
          <w:rFonts w:ascii="Tahoma" w:hAnsi="Tahoma" w:cs="Tahoma"/>
          <w:sz w:val="22"/>
          <w:szCs w:val="22"/>
        </w:rPr>
        <w:t xml:space="preserve"> experiences for our guests, and to </w:t>
      </w:r>
      <w:r w:rsidR="00157B79" w:rsidRPr="005A2716">
        <w:rPr>
          <w:rFonts w:ascii="Tahoma" w:hAnsi="Tahoma" w:cs="Tahoma"/>
          <w:sz w:val="22"/>
          <w:szCs w:val="22"/>
        </w:rPr>
        <w:t xml:space="preserve">bring </w:t>
      </w:r>
      <w:r w:rsidR="001D6D56" w:rsidRPr="005A2716">
        <w:rPr>
          <w:rFonts w:ascii="Tahoma" w:hAnsi="Tahoma" w:cs="Tahoma"/>
          <w:sz w:val="22"/>
          <w:szCs w:val="22"/>
        </w:rPr>
        <w:t xml:space="preserve">our </w:t>
      </w:r>
      <w:r w:rsidR="00AE4A57" w:rsidRPr="005A2716">
        <w:rPr>
          <w:rFonts w:ascii="Tahoma" w:hAnsi="Tahoma" w:cs="Tahoma"/>
          <w:sz w:val="22"/>
          <w:szCs w:val="22"/>
        </w:rPr>
        <w:t>brand DNA</w:t>
      </w:r>
      <w:r w:rsidR="001D6D56" w:rsidRPr="005A2716">
        <w:rPr>
          <w:rFonts w:ascii="Tahoma" w:hAnsi="Tahoma" w:cs="Tahoma"/>
          <w:sz w:val="22"/>
          <w:szCs w:val="22"/>
        </w:rPr>
        <w:t xml:space="preserve"> to life in every interaction</w:t>
      </w:r>
      <w:r w:rsidR="00AE4A57" w:rsidRPr="005A2716">
        <w:rPr>
          <w:rFonts w:ascii="Tahoma" w:hAnsi="Tahoma" w:cs="Tahoma"/>
          <w:sz w:val="22"/>
          <w:szCs w:val="22"/>
        </w:rPr>
        <w:t>,</w:t>
      </w:r>
      <w:r w:rsidR="00157B79" w:rsidRPr="005A2716">
        <w:rPr>
          <w:rFonts w:ascii="Tahoma" w:hAnsi="Tahoma" w:cs="Tahoma"/>
          <w:sz w:val="22"/>
          <w:szCs w:val="22"/>
        </w:rPr>
        <w:t>”</w:t>
      </w:r>
      <w:r w:rsidR="00AE4A57" w:rsidRPr="005A2716">
        <w:rPr>
          <w:rFonts w:ascii="Tahoma" w:hAnsi="Tahoma" w:cs="Tahoma"/>
          <w:sz w:val="22"/>
          <w:szCs w:val="22"/>
        </w:rPr>
        <w:t xml:space="preserve"> </w:t>
      </w:r>
      <w:r w:rsidR="0017567F" w:rsidRPr="005A2716">
        <w:rPr>
          <w:rFonts w:ascii="Tahoma" w:hAnsi="Tahoma" w:cs="Tahoma"/>
          <w:sz w:val="22"/>
          <w:szCs w:val="22"/>
        </w:rPr>
        <w:t>said Paolo</w:t>
      </w:r>
      <w:r w:rsidR="00AE4A57" w:rsidRPr="005A2716">
        <w:rPr>
          <w:rFonts w:ascii="Tahoma" w:hAnsi="Tahoma" w:cs="Tahoma"/>
          <w:sz w:val="22"/>
          <w:szCs w:val="22"/>
        </w:rPr>
        <w:t>.</w:t>
      </w:r>
    </w:p>
    <w:p w14:paraId="4CA8F180" w14:textId="5EAAEACF" w:rsidR="00AE4A57" w:rsidRDefault="006E4D30" w:rsidP="0038004C">
      <w:pPr>
        <w:pStyle w:val="PlainText"/>
        <w:spacing w:after="240" w:line="360" w:lineRule="auto"/>
        <w:jc w:val="both"/>
        <w:rPr>
          <w:rFonts w:ascii="Tahoma" w:hAnsi="Tahoma" w:cs="Tahoma"/>
          <w:sz w:val="22"/>
          <w:szCs w:val="22"/>
        </w:rPr>
      </w:pPr>
      <w:r w:rsidRPr="005A2716">
        <w:rPr>
          <w:rFonts w:ascii="Tahoma" w:hAnsi="Tahoma" w:cs="Tahoma"/>
          <w:sz w:val="22"/>
          <w:szCs w:val="22"/>
        </w:rPr>
        <w:t xml:space="preserve">Gino Tan, Area General Manager, Singapore, Pan Pacific Hotels Group, said, “We warmly welcome Paolo </w:t>
      </w:r>
      <w:r w:rsidR="00397D7D" w:rsidRPr="005A2716">
        <w:rPr>
          <w:rFonts w:ascii="Tahoma" w:hAnsi="Tahoma" w:cs="Tahoma"/>
          <w:sz w:val="22"/>
          <w:szCs w:val="22"/>
        </w:rPr>
        <w:t>on board! Paolo</w:t>
      </w:r>
      <w:r w:rsidR="005776F8" w:rsidRPr="005A2716">
        <w:rPr>
          <w:rFonts w:ascii="Tahoma" w:hAnsi="Tahoma" w:cs="Tahoma"/>
          <w:sz w:val="22"/>
          <w:szCs w:val="22"/>
        </w:rPr>
        <w:t xml:space="preserve"> is a veteran in the hospitality industry in</w:t>
      </w:r>
      <w:r w:rsidR="00397D7D" w:rsidRPr="005A2716">
        <w:rPr>
          <w:rFonts w:ascii="Tahoma" w:hAnsi="Tahoma" w:cs="Tahoma"/>
          <w:sz w:val="22"/>
          <w:szCs w:val="22"/>
        </w:rPr>
        <w:t xml:space="preserve"> Southeast Asia, where he has spent most of his career</w:t>
      </w:r>
      <w:r w:rsidR="005776F8" w:rsidRPr="005A2716">
        <w:rPr>
          <w:rFonts w:ascii="Tahoma" w:hAnsi="Tahoma" w:cs="Tahoma"/>
          <w:sz w:val="22"/>
          <w:szCs w:val="22"/>
        </w:rPr>
        <w:t xml:space="preserve">. With a </w:t>
      </w:r>
      <w:r w:rsidR="00397D7D" w:rsidRPr="005A2716">
        <w:rPr>
          <w:rFonts w:ascii="Tahoma" w:hAnsi="Tahoma" w:cs="Tahoma"/>
          <w:sz w:val="22"/>
          <w:szCs w:val="22"/>
        </w:rPr>
        <w:t>solid</w:t>
      </w:r>
      <w:r w:rsidR="005776F8" w:rsidRPr="005A2716">
        <w:rPr>
          <w:rFonts w:ascii="Tahoma" w:hAnsi="Tahoma" w:cs="Tahoma"/>
          <w:sz w:val="22"/>
          <w:szCs w:val="22"/>
        </w:rPr>
        <w:t xml:space="preserve"> professional</w:t>
      </w:r>
      <w:r w:rsidR="00397D7D" w:rsidRPr="005A2716">
        <w:rPr>
          <w:rFonts w:ascii="Tahoma" w:hAnsi="Tahoma" w:cs="Tahoma"/>
          <w:sz w:val="22"/>
          <w:szCs w:val="22"/>
        </w:rPr>
        <w:t xml:space="preserve"> foundation coupled with his warm and approachable leadership style</w:t>
      </w:r>
      <w:r w:rsidR="005776F8" w:rsidRPr="005A2716">
        <w:rPr>
          <w:rFonts w:ascii="Tahoma" w:hAnsi="Tahoma" w:cs="Tahoma"/>
          <w:sz w:val="22"/>
          <w:szCs w:val="22"/>
        </w:rPr>
        <w:t>, he</w:t>
      </w:r>
      <w:r w:rsidR="00397D7D" w:rsidRPr="005A2716">
        <w:rPr>
          <w:rFonts w:ascii="Tahoma" w:hAnsi="Tahoma" w:cs="Tahoma"/>
          <w:sz w:val="22"/>
          <w:szCs w:val="22"/>
        </w:rPr>
        <w:t xml:space="preserve"> will bring</w:t>
      </w:r>
      <w:r w:rsidR="00D15199" w:rsidRPr="005A2716">
        <w:rPr>
          <w:rFonts w:ascii="Tahoma" w:hAnsi="Tahoma" w:cs="Tahoma"/>
          <w:sz w:val="22"/>
          <w:szCs w:val="22"/>
        </w:rPr>
        <w:t xml:space="preserve"> out the best in his team</w:t>
      </w:r>
      <w:r w:rsidR="007F1123" w:rsidRPr="005A2716">
        <w:rPr>
          <w:rFonts w:ascii="Tahoma" w:hAnsi="Tahoma" w:cs="Tahoma"/>
          <w:sz w:val="22"/>
          <w:szCs w:val="22"/>
        </w:rPr>
        <w:t xml:space="preserve"> members</w:t>
      </w:r>
      <w:r w:rsidR="00D15199" w:rsidRPr="005A2716">
        <w:rPr>
          <w:rFonts w:ascii="Tahoma" w:hAnsi="Tahoma" w:cs="Tahoma"/>
          <w:sz w:val="22"/>
          <w:szCs w:val="22"/>
        </w:rPr>
        <w:t>,</w:t>
      </w:r>
      <w:r w:rsidR="005776F8" w:rsidRPr="005A2716">
        <w:rPr>
          <w:rFonts w:ascii="Tahoma" w:hAnsi="Tahoma" w:cs="Tahoma"/>
          <w:sz w:val="22"/>
          <w:szCs w:val="22"/>
        </w:rPr>
        <w:t xml:space="preserve"> who in turn will put in their best for our well-travelled guests.”</w:t>
      </w:r>
      <w:r w:rsidR="005776F8">
        <w:rPr>
          <w:rFonts w:ascii="Tahoma" w:hAnsi="Tahoma" w:cs="Tahoma"/>
          <w:sz w:val="22"/>
          <w:szCs w:val="22"/>
        </w:rPr>
        <w:t xml:space="preserve"> </w:t>
      </w:r>
      <w:r w:rsidR="00D15199">
        <w:rPr>
          <w:rFonts w:ascii="Tahoma" w:hAnsi="Tahoma" w:cs="Tahoma"/>
          <w:sz w:val="22"/>
          <w:szCs w:val="22"/>
        </w:rPr>
        <w:t xml:space="preserve"> </w:t>
      </w:r>
    </w:p>
    <w:p w14:paraId="1F8722C7" w14:textId="5D1C9E54" w:rsidR="00191AF8" w:rsidRDefault="00191AF8" w:rsidP="006E4D30">
      <w:pPr>
        <w:pStyle w:val="PlainText"/>
        <w:spacing w:after="240" w:line="360" w:lineRule="auto"/>
        <w:jc w:val="both"/>
        <w:rPr>
          <w:rFonts w:ascii="Tahoma" w:hAnsi="Tahoma" w:cs="Tahoma"/>
          <w:sz w:val="22"/>
          <w:szCs w:val="22"/>
        </w:rPr>
      </w:pPr>
      <w:r>
        <w:rPr>
          <w:rFonts w:ascii="Tahoma" w:hAnsi="Tahoma" w:cs="Tahoma"/>
          <w:sz w:val="22"/>
          <w:szCs w:val="22"/>
        </w:rPr>
        <w:t xml:space="preserve">Located in the heart of Singapore’s Little India cultural enclave, the 532-room PARKROYAL on Kitchener Road is popular with business and leisure </w:t>
      </w:r>
      <w:proofErr w:type="spellStart"/>
      <w:r>
        <w:rPr>
          <w:rFonts w:ascii="Tahoma" w:hAnsi="Tahoma" w:cs="Tahoma"/>
          <w:sz w:val="22"/>
          <w:szCs w:val="22"/>
        </w:rPr>
        <w:t>travellers</w:t>
      </w:r>
      <w:proofErr w:type="spellEnd"/>
      <w:r>
        <w:rPr>
          <w:rFonts w:ascii="Tahoma" w:hAnsi="Tahoma" w:cs="Tahoma"/>
          <w:sz w:val="22"/>
          <w:szCs w:val="22"/>
        </w:rPr>
        <w:t xml:space="preserve">. It has consistently received a Platinum Green Mark certification for its efforts in environmental sustainability. </w:t>
      </w:r>
    </w:p>
    <w:p w14:paraId="0845A4A1" w14:textId="08D2F17E" w:rsidR="006E4D30" w:rsidRPr="006E4D30" w:rsidRDefault="00A26A6E" w:rsidP="006E4D30">
      <w:pPr>
        <w:pStyle w:val="PlainText"/>
        <w:spacing w:after="240" w:line="360" w:lineRule="auto"/>
        <w:jc w:val="both"/>
        <w:rPr>
          <w:rFonts w:ascii="Tahoma" w:hAnsi="Tahoma" w:cs="Tahoma"/>
          <w:sz w:val="22"/>
          <w:szCs w:val="22"/>
        </w:rPr>
      </w:pPr>
      <w:r>
        <w:rPr>
          <w:rFonts w:ascii="Tahoma" w:hAnsi="Tahoma" w:cs="Tahoma"/>
          <w:sz w:val="22"/>
          <w:szCs w:val="22"/>
        </w:rPr>
        <w:t xml:space="preserve">PARKROYAL Hotels &amp; Resorts brings people together across cities in Asia and Australia, with 15 properties in cities including Sydney, Saigon, and Singapore. </w:t>
      </w:r>
    </w:p>
    <w:p w14:paraId="27BA07BE" w14:textId="77777777" w:rsidR="008A3978" w:rsidRPr="005069A7" w:rsidRDefault="008A3978" w:rsidP="008A3978">
      <w:pPr>
        <w:spacing w:after="160" w:line="259" w:lineRule="auto"/>
        <w:rPr>
          <w:rFonts w:ascii="Tahoma" w:hAnsi="Tahoma" w:cs="Tahoma"/>
          <w:b/>
          <w:sz w:val="22"/>
          <w:szCs w:val="22"/>
          <w:u w:val="single"/>
        </w:rPr>
      </w:pPr>
      <w:r w:rsidRPr="005069A7">
        <w:rPr>
          <w:rFonts w:ascii="Tahoma" w:hAnsi="Tahoma" w:cs="Tahoma"/>
          <w:b/>
          <w:sz w:val="22"/>
          <w:szCs w:val="22"/>
          <w:u w:val="single"/>
        </w:rPr>
        <w:t>Media Contact:</w:t>
      </w:r>
    </w:p>
    <w:p w14:paraId="26C7BADF" w14:textId="77777777" w:rsidR="008A3978" w:rsidRPr="005069A7" w:rsidRDefault="008A3978" w:rsidP="008A3978">
      <w:pPr>
        <w:rPr>
          <w:rFonts w:ascii="Tahoma" w:hAnsi="Tahoma" w:cs="Tahoma"/>
          <w:sz w:val="22"/>
          <w:szCs w:val="22"/>
          <w:u w:val="single"/>
        </w:rPr>
      </w:pPr>
    </w:p>
    <w:p w14:paraId="5758D55A" w14:textId="77777777" w:rsidR="008A3978" w:rsidRPr="005069A7" w:rsidRDefault="008A3978" w:rsidP="008A3978">
      <w:pPr>
        <w:rPr>
          <w:rFonts w:ascii="Tahoma" w:hAnsi="Tahoma" w:cs="Tahoma"/>
          <w:b/>
          <w:sz w:val="22"/>
          <w:szCs w:val="22"/>
        </w:rPr>
      </w:pPr>
      <w:r w:rsidRPr="005069A7">
        <w:rPr>
          <w:rFonts w:ascii="Tahoma" w:hAnsi="Tahoma" w:cs="Tahoma"/>
          <w:b/>
          <w:sz w:val="22"/>
          <w:szCs w:val="22"/>
        </w:rPr>
        <w:t>PARKROYAL on Kitchener Road</w:t>
      </w:r>
    </w:p>
    <w:p w14:paraId="05FDBD75" w14:textId="77777777" w:rsidR="008A3978" w:rsidRPr="005069A7" w:rsidRDefault="008A3978" w:rsidP="008A3978">
      <w:pPr>
        <w:rPr>
          <w:rFonts w:ascii="Tahoma" w:hAnsi="Tahoma" w:cs="Tahoma"/>
          <w:sz w:val="22"/>
          <w:szCs w:val="22"/>
        </w:rPr>
      </w:pPr>
      <w:r w:rsidRPr="005069A7">
        <w:rPr>
          <w:rFonts w:ascii="Tahoma" w:hAnsi="Tahoma" w:cs="Tahoma"/>
          <w:sz w:val="22"/>
          <w:szCs w:val="22"/>
        </w:rPr>
        <w:t>Monica Loh</w:t>
      </w:r>
    </w:p>
    <w:p w14:paraId="7259EA39" w14:textId="77777777" w:rsidR="008A3978" w:rsidRPr="005069A7" w:rsidRDefault="008A3978" w:rsidP="008A3978">
      <w:pPr>
        <w:rPr>
          <w:rFonts w:ascii="Tahoma" w:hAnsi="Tahoma" w:cs="Tahoma"/>
          <w:sz w:val="22"/>
          <w:szCs w:val="22"/>
        </w:rPr>
      </w:pPr>
      <w:r w:rsidRPr="005069A7">
        <w:rPr>
          <w:rFonts w:ascii="Tahoma" w:hAnsi="Tahoma" w:cs="Tahoma"/>
          <w:sz w:val="22"/>
          <w:szCs w:val="22"/>
        </w:rPr>
        <w:t>Marketing Communications Manager</w:t>
      </w:r>
    </w:p>
    <w:p w14:paraId="7E7B79CD" w14:textId="77777777" w:rsidR="008A3978" w:rsidRPr="005069A7" w:rsidRDefault="008A3978" w:rsidP="008A3978">
      <w:pPr>
        <w:rPr>
          <w:rFonts w:ascii="Tahoma" w:hAnsi="Tahoma" w:cs="Tahoma"/>
          <w:sz w:val="22"/>
          <w:szCs w:val="22"/>
        </w:rPr>
      </w:pPr>
      <w:r w:rsidRPr="005069A7">
        <w:rPr>
          <w:rFonts w:ascii="Tahoma" w:hAnsi="Tahoma" w:cs="Tahoma"/>
          <w:sz w:val="22"/>
          <w:szCs w:val="22"/>
        </w:rPr>
        <w:t xml:space="preserve">D: +65 6428 3180 | F: +65 6428 3018 </w:t>
      </w:r>
    </w:p>
    <w:p w14:paraId="23B5CE57" w14:textId="77777777" w:rsidR="005A2716" w:rsidRDefault="00104BE4" w:rsidP="005A2716">
      <w:pPr>
        <w:rPr>
          <w:rFonts w:ascii="Tahoma" w:hAnsi="Tahoma" w:cs="Tahoma"/>
          <w:sz w:val="22"/>
          <w:szCs w:val="22"/>
        </w:rPr>
      </w:pPr>
      <w:hyperlink r:id="rId9" w:history="1">
        <w:r w:rsidR="008A3978" w:rsidRPr="005069A7">
          <w:rPr>
            <w:rStyle w:val="Hyperlink"/>
            <w:rFonts w:ascii="Tahoma" w:hAnsi="Tahoma" w:cs="Tahoma"/>
            <w:sz w:val="22"/>
            <w:szCs w:val="22"/>
          </w:rPr>
          <w:t>monica.loh@parkroyalhotels.com</w:t>
        </w:r>
      </w:hyperlink>
      <w:r w:rsidR="008A3978" w:rsidRPr="005069A7">
        <w:rPr>
          <w:rFonts w:ascii="Tahoma" w:hAnsi="Tahoma" w:cs="Tahoma"/>
          <w:sz w:val="22"/>
          <w:szCs w:val="22"/>
        </w:rPr>
        <w:t xml:space="preserve"> </w:t>
      </w:r>
    </w:p>
    <w:p w14:paraId="3DA4F7C3" w14:textId="77777777" w:rsidR="005A2716" w:rsidRDefault="005A2716" w:rsidP="005A2716">
      <w:pPr>
        <w:rPr>
          <w:rFonts w:ascii="Tahoma" w:hAnsi="Tahoma" w:cs="Tahoma"/>
          <w:sz w:val="22"/>
          <w:szCs w:val="22"/>
        </w:rPr>
      </w:pPr>
    </w:p>
    <w:p w14:paraId="47570DA0" w14:textId="10B9A96A" w:rsidR="008A3978" w:rsidRPr="008A3978" w:rsidRDefault="008A3978" w:rsidP="005A2716">
      <w:pPr>
        <w:rPr>
          <w:rFonts w:ascii="Tahoma" w:eastAsia="DengXian Light" w:hAnsi="Tahoma" w:cs="Tahoma"/>
          <w:b/>
          <w:kern w:val="2"/>
          <w:sz w:val="22"/>
          <w:szCs w:val="22"/>
          <w:lang w:eastAsia="zh-CN"/>
        </w:rPr>
      </w:pPr>
      <w:bookmarkStart w:id="0" w:name="_GoBack"/>
      <w:bookmarkEnd w:id="0"/>
      <w:r w:rsidRPr="008A3978">
        <w:rPr>
          <w:rFonts w:ascii="Tahoma" w:eastAsia="DengXian Light" w:hAnsi="Tahoma" w:cs="Tahoma"/>
          <w:b/>
          <w:kern w:val="2"/>
          <w:sz w:val="22"/>
          <w:szCs w:val="22"/>
          <w:lang w:eastAsia="zh-CN"/>
        </w:rPr>
        <w:t>PARKROYAL Hotels &amp; Resorts</w:t>
      </w:r>
    </w:p>
    <w:p w14:paraId="0E1BD844" w14:textId="03B0233F" w:rsidR="003E1D01" w:rsidRPr="008A3978" w:rsidRDefault="008A3978" w:rsidP="004B1010">
      <w:pPr>
        <w:spacing w:line="276" w:lineRule="auto"/>
        <w:rPr>
          <w:rFonts w:ascii="Tahoma" w:hAnsi="Tahoma" w:cs="Tahoma"/>
          <w:sz w:val="22"/>
          <w:szCs w:val="22"/>
          <w:lang w:eastAsia="zh-CN"/>
        </w:rPr>
      </w:pPr>
      <w:r w:rsidRPr="008A3978">
        <w:rPr>
          <w:rFonts w:ascii="Tahoma" w:eastAsia="DengXian Light" w:hAnsi="Tahoma" w:cs="Tahoma"/>
          <w:kern w:val="2"/>
          <w:sz w:val="22"/>
          <w:szCs w:val="22"/>
          <w:lang w:eastAsia="zh-CN"/>
        </w:rPr>
        <w:t xml:space="preserve">A big city or </w:t>
      </w:r>
      <w:proofErr w:type="spellStart"/>
      <w:r w:rsidRPr="008A3978">
        <w:rPr>
          <w:rFonts w:ascii="Tahoma" w:eastAsia="DengXian Light" w:hAnsi="Tahoma" w:cs="Tahoma"/>
          <w:kern w:val="2"/>
          <w:sz w:val="22"/>
          <w:szCs w:val="22"/>
          <w:lang w:eastAsia="zh-CN"/>
        </w:rPr>
        <w:t>cosy</w:t>
      </w:r>
      <w:proofErr w:type="spellEnd"/>
      <w:r w:rsidRPr="008A3978">
        <w:rPr>
          <w:rFonts w:ascii="Tahoma" w:eastAsia="DengXian Light" w:hAnsi="Tahoma" w:cs="Tahoma"/>
          <w:kern w:val="2"/>
          <w:sz w:val="22"/>
          <w:szCs w:val="22"/>
          <w:lang w:eastAsia="zh-CN"/>
        </w:rPr>
        <w:t xml:space="preserve"> enclave – where there is a PARKROYAL hotel, resort or serviced suite, there is a celebration of people. Our passion for creating real connections and joyous moments can be felt when you enter any of our properties across Asia and Australia. After all, this is the place to bring out the best of you, by us.</w:t>
      </w:r>
    </w:p>
    <w:sectPr w:rsidR="003E1D01" w:rsidRPr="008A3978" w:rsidSect="003E1D01">
      <w:headerReference w:type="even" r:id="rId10"/>
      <w:headerReference w:type="default" r:id="rId11"/>
      <w:headerReference w:type="first" r:id="rId12"/>
      <w:pgSz w:w="11909" w:h="16834" w:code="9"/>
      <w:pgMar w:top="207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FE70B9" w14:textId="77777777" w:rsidR="00104BE4" w:rsidRDefault="00104BE4" w:rsidP="00712C94">
      <w:r>
        <w:separator/>
      </w:r>
    </w:p>
  </w:endnote>
  <w:endnote w:type="continuationSeparator" w:id="0">
    <w:p w14:paraId="148361F3" w14:textId="77777777" w:rsidR="00104BE4" w:rsidRDefault="00104BE4" w:rsidP="00712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age Italic">
    <w:panose1 w:val="030705020405070703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8C2B20" w14:textId="77777777" w:rsidR="00104BE4" w:rsidRDefault="00104BE4" w:rsidP="00712C94">
      <w:r>
        <w:separator/>
      </w:r>
    </w:p>
  </w:footnote>
  <w:footnote w:type="continuationSeparator" w:id="0">
    <w:p w14:paraId="4EC4A997" w14:textId="77777777" w:rsidR="00104BE4" w:rsidRDefault="00104BE4" w:rsidP="00712C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EAF9C" w14:textId="77777777" w:rsidR="00712C94" w:rsidRDefault="00104BE4">
    <w:pPr>
      <w:pStyle w:val="Header"/>
    </w:pPr>
    <w:r>
      <w:rPr>
        <w:noProof/>
      </w:rPr>
      <w:pict w14:anchorId="2592B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020050" o:spid="_x0000_s2050" type="#_x0000_t75" style="position:absolute;margin-left:0;margin-top:0;width:595.45pt;height:841.9pt;z-index:-251657216;mso-position-horizontal:center;mso-position-horizontal-relative:margin;mso-position-vertical:center;mso-position-vertical-relative:margin" o:allowincell="f">
          <v:imagedata r:id="rId1" o:title="PRSKT LETTERHEAD- TEMPLATE-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788B6" w14:textId="77777777" w:rsidR="00712C94" w:rsidRDefault="00104BE4" w:rsidP="00750974">
    <w:pPr>
      <w:pStyle w:val="Header"/>
      <w:tabs>
        <w:tab w:val="clear" w:pos="4680"/>
        <w:tab w:val="clear" w:pos="9360"/>
        <w:tab w:val="center" w:pos="4514"/>
      </w:tabs>
    </w:pPr>
    <w:r>
      <w:rPr>
        <w:noProof/>
      </w:rPr>
      <w:pict w14:anchorId="08B3B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020051" o:spid="_x0000_s2051" type="#_x0000_t75" style="position:absolute;margin-left:-1in;margin-top:-105.05pt;width:595.45pt;height:841.9pt;z-index:-251656192;mso-position-horizontal-relative:margin;mso-position-vertical-relative:margin" o:allowincell="f">
          <v:imagedata r:id="rId1" o:title="PRSKT LETTERHEAD- TEMPLATE-01"/>
          <w10:wrap anchorx="margin" anchory="margin"/>
        </v:shape>
      </w:pict>
    </w:r>
    <w:r w:rsidR="00750974">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2AAA0" w14:textId="77777777" w:rsidR="00712C94" w:rsidRDefault="00104BE4">
    <w:pPr>
      <w:pStyle w:val="Header"/>
    </w:pPr>
    <w:r>
      <w:rPr>
        <w:noProof/>
      </w:rPr>
      <w:pict w14:anchorId="70D153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020049" o:spid="_x0000_s2049" type="#_x0000_t75" style="position:absolute;margin-left:0;margin-top:0;width:595.45pt;height:841.9pt;z-index:-251658240;mso-position-horizontal:center;mso-position-horizontal-relative:margin;mso-position-vertical:center;mso-position-vertical-relative:margin" o:allowincell="f">
          <v:imagedata r:id="rId1" o:title="PRSKT LETTERHEAD- TEMPLATE-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DB1438"/>
    <w:multiLevelType w:val="hybridMultilevel"/>
    <w:tmpl w:val="B99E720C"/>
    <w:lvl w:ilvl="0" w:tplc="9406499E">
      <w:start w:val="1"/>
      <w:numFmt w:val="bullet"/>
      <w:lvlText w:val=""/>
      <w:lvlJc w:val="left"/>
      <w:pPr>
        <w:ind w:left="720" w:hanging="360"/>
      </w:pPr>
      <w:rPr>
        <w:rFonts w:ascii="Wingdings" w:hAnsi="Wingdings"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90255C"/>
    <w:multiLevelType w:val="hybridMultilevel"/>
    <w:tmpl w:val="BF56D798"/>
    <w:lvl w:ilvl="0" w:tplc="8194B386">
      <w:start w:val="1"/>
      <w:numFmt w:val="bullet"/>
      <w:lvlText w:val=""/>
      <w:lvlJc w:val="left"/>
      <w:pPr>
        <w:tabs>
          <w:tab w:val="num" w:pos="360"/>
        </w:tabs>
        <w:ind w:left="360" w:hanging="360"/>
      </w:pPr>
      <w:rPr>
        <w:rFonts w:ascii="Wingdings" w:hAnsi="Wingdings" w:hint="default"/>
        <w:sz w:val="14"/>
        <w:szCs w:val="14"/>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3BAA2124"/>
    <w:multiLevelType w:val="hybridMultilevel"/>
    <w:tmpl w:val="5C4AEFEC"/>
    <w:lvl w:ilvl="0" w:tplc="9406499E">
      <w:start w:val="1"/>
      <w:numFmt w:val="bullet"/>
      <w:lvlText w:val=""/>
      <w:lvlJc w:val="left"/>
      <w:pPr>
        <w:ind w:left="720" w:hanging="360"/>
      </w:pPr>
      <w:rPr>
        <w:rFonts w:ascii="Wingdings" w:hAnsi="Wingdings"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87030D"/>
    <w:multiLevelType w:val="hybridMultilevel"/>
    <w:tmpl w:val="503C8EF6"/>
    <w:lvl w:ilvl="0" w:tplc="9406499E">
      <w:start w:val="1"/>
      <w:numFmt w:val="bullet"/>
      <w:lvlText w:val=""/>
      <w:lvlJc w:val="left"/>
      <w:pPr>
        <w:ind w:left="720" w:hanging="360"/>
      </w:pPr>
      <w:rPr>
        <w:rFonts w:ascii="Wingdings" w:hAnsi="Wingdings"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0B67D3"/>
    <w:multiLevelType w:val="hybridMultilevel"/>
    <w:tmpl w:val="049ABF7C"/>
    <w:lvl w:ilvl="0" w:tplc="9406499E">
      <w:start w:val="1"/>
      <w:numFmt w:val="bullet"/>
      <w:lvlText w:val=""/>
      <w:lvlJc w:val="left"/>
      <w:pPr>
        <w:tabs>
          <w:tab w:val="num" w:pos="360"/>
        </w:tabs>
        <w:ind w:left="360" w:hanging="360"/>
      </w:pPr>
      <w:rPr>
        <w:rFonts w:ascii="Wingdings" w:hAnsi="Wingdings" w:hint="default"/>
        <w:sz w:val="14"/>
        <w:szCs w:val="14"/>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706F1426"/>
    <w:multiLevelType w:val="multilevel"/>
    <w:tmpl w:val="6A582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2"/>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C94"/>
    <w:rsid w:val="00003CBC"/>
    <w:rsid w:val="00005362"/>
    <w:rsid w:val="00021C80"/>
    <w:rsid w:val="00030488"/>
    <w:rsid w:val="00035CBF"/>
    <w:rsid w:val="00051999"/>
    <w:rsid w:val="000559FB"/>
    <w:rsid w:val="00057324"/>
    <w:rsid w:val="00085F2E"/>
    <w:rsid w:val="00087792"/>
    <w:rsid w:val="00093019"/>
    <w:rsid w:val="000A5149"/>
    <w:rsid w:val="000B6F18"/>
    <w:rsid w:val="00104BE4"/>
    <w:rsid w:val="00157B79"/>
    <w:rsid w:val="00162977"/>
    <w:rsid w:val="0017567F"/>
    <w:rsid w:val="0018563F"/>
    <w:rsid w:val="00191AF8"/>
    <w:rsid w:val="001D6D56"/>
    <w:rsid w:val="00223C8D"/>
    <w:rsid w:val="00271AE5"/>
    <w:rsid w:val="002A152B"/>
    <w:rsid w:val="002E2FAB"/>
    <w:rsid w:val="003312F4"/>
    <w:rsid w:val="0038004C"/>
    <w:rsid w:val="00397D7D"/>
    <w:rsid w:val="003A25B7"/>
    <w:rsid w:val="003E1D01"/>
    <w:rsid w:val="003F3AB4"/>
    <w:rsid w:val="003F560F"/>
    <w:rsid w:val="004B1010"/>
    <w:rsid w:val="004C2A46"/>
    <w:rsid w:val="004C7842"/>
    <w:rsid w:val="004E3368"/>
    <w:rsid w:val="005069A7"/>
    <w:rsid w:val="00522D88"/>
    <w:rsid w:val="00545C9E"/>
    <w:rsid w:val="005776F8"/>
    <w:rsid w:val="005777D2"/>
    <w:rsid w:val="00585E9E"/>
    <w:rsid w:val="005A2716"/>
    <w:rsid w:val="005C0749"/>
    <w:rsid w:val="005F3AC7"/>
    <w:rsid w:val="0060337E"/>
    <w:rsid w:val="00632402"/>
    <w:rsid w:val="006816B1"/>
    <w:rsid w:val="006E4D30"/>
    <w:rsid w:val="006E79A2"/>
    <w:rsid w:val="00712C94"/>
    <w:rsid w:val="007166D0"/>
    <w:rsid w:val="0073034C"/>
    <w:rsid w:val="007420D2"/>
    <w:rsid w:val="00750974"/>
    <w:rsid w:val="00785B97"/>
    <w:rsid w:val="007A62F3"/>
    <w:rsid w:val="007D3BB3"/>
    <w:rsid w:val="007D7BFB"/>
    <w:rsid w:val="007E1D16"/>
    <w:rsid w:val="007F1123"/>
    <w:rsid w:val="007F5C3F"/>
    <w:rsid w:val="0080163B"/>
    <w:rsid w:val="00835616"/>
    <w:rsid w:val="00870E49"/>
    <w:rsid w:val="00892DEF"/>
    <w:rsid w:val="0089414B"/>
    <w:rsid w:val="008A08E0"/>
    <w:rsid w:val="008A167A"/>
    <w:rsid w:val="008A2E7B"/>
    <w:rsid w:val="008A3978"/>
    <w:rsid w:val="008B4EDA"/>
    <w:rsid w:val="008D26AA"/>
    <w:rsid w:val="008D7CE2"/>
    <w:rsid w:val="009161A6"/>
    <w:rsid w:val="00926A74"/>
    <w:rsid w:val="00942604"/>
    <w:rsid w:val="00963847"/>
    <w:rsid w:val="009C575C"/>
    <w:rsid w:val="00A03EF1"/>
    <w:rsid w:val="00A26A6E"/>
    <w:rsid w:val="00A530FD"/>
    <w:rsid w:val="00A54B2B"/>
    <w:rsid w:val="00A67C0B"/>
    <w:rsid w:val="00AB4B5D"/>
    <w:rsid w:val="00AD5ADA"/>
    <w:rsid w:val="00AE4A57"/>
    <w:rsid w:val="00B1228F"/>
    <w:rsid w:val="00B1757A"/>
    <w:rsid w:val="00B54575"/>
    <w:rsid w:val="00B742E3"/>
    <w:rsid w:val="00BA69AA"/>
    <w:rsid w:val="00BD1C1B"/>
    <w:rsid w:val="00C023A1"/>
    <w:rsid w:val="00C21353"/>
    <w:rsid w:val="00C45424"/>
    <w:rsid w:val="00C70414"/>
    <w:rsid w:val="00C86CB2"/>
    <w:rsid w:val="00C94C9F"/>
    <w:rsid w:val="00D076CB"/>
    <w:rsid w:val="00D15199"/>
    <w:rsid w:val="00D67361"/>
    <w:rsid w:val="00D87E20"/>
    <w:rsid w:val="00DD291F"/>
    <w:rsid w:val="00DF3396"/>
    <w:rsid w:val="00E01521"/>
    <w:rsid w:val="00E13627"/>
    <w:rsid w:val="00E447A6"/>
    <w:rsid w:val="00E52BFB"/>
    <w:rsid w:val="00EE1DDC"/>
    <w:rsid w:val="00F124C1"/>
    <w:rsid w:val="00F70366"/>
    <w:rsid w:val="00F724D8"/>
    <w:rsid w:val="00F75F58"/>
    <w:rsid w:val="00FA4FF5"/>
    <w:rsid w:val="00FE1170"/>
    <w:rsid w:val="00FF0352"/>
    <w:rsid w:val="00FF078F"/>
    <w:rsid w:val="00FF07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DD1E38"/>
  <w15:chartTrackingRefBased/>
  <w15:docId w15:val="{C45CA198-9474-4D30-AAFF-AE69614D3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42E3"/>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qFormat/>
    <w:rsid w:val="00B742E3"/>
    <w:pPr>
      <w:keepNext/>
      <w:outlineLvl w:val="0"/>
    </w:pPr>
    <w:rPr>
      <w:b/>
      <w:bCs/>
      <w:u w:val="single"/>
    </w:rPr>
  </w:style>
  <w:style w:type="paragraph" w:styleId="Heading2">
    <w:name w:val="heading 2"/>
    <w:basedOn w:val="Normal"/>
    <w:next w:val="Normal"/>
    <w:link w:val="Heading2Char"/>
    <w:qFormat/>
    <w:rsid w:val="00B742E3"/>
    <w:pPr>
      <w:keepNext/>
      <w:ind w:left="2880" w:firstLine="720"/>
      <w:outlineLvl w:val="1"/>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2C94"/>
    <w:pPr>
      <w:tabs>
        <w:tab w:val="center" w:pos="4680"/>
        <w:tab w:val="right" w:pos="9360"/>
      </w:tabs>
    </w:pPr>
  </w:style>
  <w:style w:type="character" w:customStyle="1" w:styleId="HeaderChar">
    <w:name w:val="Header Char"/>
    <w:basedOn w:val="DefaultParagraphFont"/>
    <w:link w:val="Header"/>
    <w:uiPriority w:val="99"/>
    <w:rsid w:val="00712C94"/>
  </w:style>
  <w:style w:type="paragraph" w:styleId="Footer">
    <w:name w:val="footer"/>
    <w:basedOn w:val="Normal"/>
    <w:link w:val="FooterChar"/>
    <w:unhideWhenUsed/>
    <w:rsid w:val="00712C94"/>
    <w:pPr>
      <w:tabs>
        <w:tab w:val="center" w:pos="4680"/>
        <w:tab w:val="right" w:pos="9360"/>
      </w:tabs>
    </w:pPr>
  </w:style>
  <w:style w:type="character" w:customStyle="1" w:styleId="FooterChar">
    <w:name w:val="Footer Char"/>
    <w:basedOn w:val="DefaultParagraphFont"/>
    <w:link w:val="Footer"/>
    <w:rsid w:val="00712C94"/>
  </w:style>
  <w:style w:type="paragraph" w:customStyle="1" w:styleId="PRSKTRageItalicHeader">
    <w:name w:val="PRSKT Rage Italic Header"/>
    <w:basedOn w:val="Normal"/>
    <w:link w:val="PRSKTRageItalicHeaderChar"/>
    <w:qFormat/>
    <w:rsid w:val="00750974"/>
    <w:pPr>
      <w:jc w:val="center"/>
    </w:pPr>
    <w:rPr>
      <w:rFonts w:ascii="Rage Italic" w:hAnsi="Rage Italic"/>
      <w:color w:val="261C02"/>
      <w:sz w:val="56"/>
      <w:szCs w:val="56"/>
    </w:rPr>
  </w:style>
  <w:style w:type="paragraph" w:customStyle="1" w:styleId="PRSKTTahomaBody">
    <w:name w:val="PRSKT Tahoma Body"/>
    <w:basedOn w:val="PRSKTRageItalicHeader"/>
    <w:link w:val="PRSKTTahomaBodyChar"/>
    <w:qFormat/>
    <w:rsid w:val="006816B1"/>
    <w:rPr>
      <w:rFonts w:ascii="Tahoma" w:hAnsi="Tahoma" w:cs="Tahoma"/>
      <w:sz w:val="22"/>
      <w:szCs w:val="20"/>
    </w:rPr>
  </w:style>
  <w:style w:type="character" w:customStyle="1" w:styleId="PRSKTRageItalicHeaderChar">
    <w:name w:val="PRSKT Rage Italic Header Char"/>
    <w:basedOn w:val="DefaultParagraphFont"/>
    <w:link w:val="PRSKTRageItalicHeader"/>
    <w:rsid w:val="00750974"/>
    <w:rPr>
      <w:rFonts w:ascii="Rage Italic" w:hAnsi="Rage Italic"/>
      <w:color w:val="261C02"/>
      <w:sz w:val="56"/>
      <w:szCs w:val="56"/>
    </w:rPr>
  </w:style>
  <w:style w:type="character" w:styleId="Strong">
    <w:name w:val="Strong"/>
    <w:qFormat/>
    <w:rsid w:val="00F724D8"/>
    <w:rPr>
      <w:b/>
    </w:rPr>
  </w:style>
  <w:style w:type="character" w:customStyle="1" w:styleId="PRSKTTahomaBodyChar">
    <w:name w:val="PRSKT Tahoma Body Char"/>
    <w:basedOn w:val="PRSKTRageItalicHeaderChar"/>
    <w:link w:val="PRSKTTahomaBody"/>
    <w:rsid w:val="006816B1"/>
    <w:rPr>
      <w:rFonts w:ascii="Tahoma" w:eastAsia="Times New Roman" w:hAnsi="Tahoma" w:cs="Tahoma"/>
      <w:color w:val="261C02"/>
      <w:sz w:val="56"/>
      <w:szCs w:val="20"/>
      <w:lang w:eastAsia="en-US"/>
    </w:rPr>
  </w:style>
  <w:style w:type="paragraph" w:styleId="ListParagraph">
    <w:name w:val="List Paragraph"/>
    <w:basedOn w:val="Normal"/>
    <w:uiPriority w:val="34"/>
    <w:qFormat/>
    <w:rsid w:val="00021C80"/>
    <w:pPr>
      <w:ind w:left="720"/>
      <w:contextualSpacing/>
    </w:pPr>
  </w:style>
  <w:style w:type="character" w:customStyle="1" w:styleId="Heading1Char">
    <w:name w:val="Heading 1 Char"/>
    <w:basedOn w:val="DefaultParagraphFont"/>
    <w:link w:val="Heading1"/>
    <w:rsid w:val="00B742E3"/>
    <w:rPr>
      <w:rFonts w:ascii="Times New Roman" w:eastAsia="Times New Roman" w:hAnsi="Times New Roman" w:cs="Times New Roman"/>
      <w:b/>
      <w:bCs/>
      <w:sz w:val="24"/>
      <w:szCs w:val="24"/>
      <w:u w:val="single"/>
      <w:lang w:eastAsia="en-US"/>
    </w:rPr>
  </w:style>
  <w:style w:type="character" w:customStyle="1" w:styleId="Heading2Char">
    <w:name w:val="Heading 2 Char"/>
    <w:basedOn w:val="DefaultParagraphFont"/>
    <w:link w:val="Heading2"/>
    <w:rsid w:val="00B742E3"/>
    <w:rPr>
      <w:rFonts w:ascii="Times New Roman" w:eastAsia="Times New Roman" w:hAnsi="Times New Roman" w:cs="Times New Roman"/>
      <w:b/>
      <w:bCs/>
      <w:sz w:val="24"/>
      <w:szCs w:val="24"/>
      <w:u w:val="single"/>
      <w:lang w:eastAsia="en-US"/>
    </w:rPr>
  </w:style>
  <w:style w:type="paragraph" w:customStyle="1" w:styleId="PRSKT-RageItalicinRubyRed">
    <w:name w:val="PRSKT - Rage Italic in Ruby Red"/>
    <w:basedOn w:val="PRSKTRageItalicHeader"/>
    <w:link w:val="PRSKT-RageItalicinRubyRedChar"/>
    <w:qFormat/>
    <w:rsid w:val="006816B1"/>
    <w:rPr>
      <w:color w:val="D8003B"/>
    </w:rPr>
  </w:style>
  <w:style w:type="paragraph" w:customStyle="1" w:styleId="PRSKT-TahomaRegularinRubyRed">
    <w:name w:val="PRSKT - Tahoma Regular in Ruby Red"/>
    <w:basedOn w:val="PRSKTTahomaBody"/>
    <w:link w:val="PRSKT-TahomaRegularinRubyRedChar"/>
    <w:qFormat/>
    <w:rsid w:val="006816B1"/>
    <w:pPr>
      <w:spacing w:line="276" w:lineRule="auto"/>
    </w:pPr>
    <w:rPr>
      <w:color w:val="D8003B"/>
    </w:rPr>
  </w:style>
  <w:style w:type="character" w:customStyle="1" w:styleId="PRSKT-RageItalicinRubyRedChar">
    <w:name w:val="PRSKT - Rage Italic in Ruby Red Char"/>
    <w:basedOn w:val="PRSKTRageItalicHeaderChar"/>
    <w:link w:val="PRSKT-RageItalicinRubyRed"/>
    <w:rsid w:val="006816B1"/>
    <w:rPr>
      <w:rFonts w:ascii="Rage Italic" w:eastAsia="Times New Roman" w:hAnsi="Rage Italic" w:cs="Times New Roman"/>
      <w:color w:val="D8003B"/>
      <w:sz w:val="56"/>
      <w:szCs w:val="56"/>
      <w:lang w:eastAsia="en-US"/>
    </w:rPr>
  </w:style>
  <w:style w:type="character" w:customStyle="1" w:styleId="PRSKT-TahomaRegularinRubyRedChar">
    <w:name w:val="PRSKT - Tahoma Regular in Ruby Red Char"/>
    <w:basedOn w:val="PRSKTTahomaBodyChar"/>
    <w:link w:val="PRSKT-TahomaRegularinRubyRed"/>
    <w:rsid w:val="006816B1"/>
    <w:rPr>
      <w:rFonts w:ascii="Tahoma" w:eastAsia="Times New Roman" w:hAnsi="Tahoma" w:cs="Tahoma"/>
      <w:color w:val="D8003B"/>
      <w:sz w:val="56"/>
      <w:szCs w:val="20"/>
      <w:lang w:eastAsia="en-US"/>
    </w:rPr>
  </w:style>
  <w:style w:type="character" w:styleId="Hyperlink">
    <w:name w:val="Hyperlink"/>
    <w:basedOn w:val="DefaultParagraphFont"/>
    <w:unhideWhenUsed/>
    <w:rsid w:val="008A3978"/>
    <w:rPr>
      <w:color w:val="0000FF"/>
      <w:u w:val="single"/>
    </w:rPr>
  </w:style>
  <w:style w:type="paragraph" w:styleId="NormalWeb">
    <w:name w:val="Normal (Web)"/>
    <w:basedOn w:val="Normal"/>
    <w:uiPriority w:val="99"/>
    <w:unhideWhenUsed/>
    <w:rsid w:val="008A3978"/>
    <w:pPr>
      <w:spacing w:before="100" w:beforeAutospacing="1" w:after="100" w:afterAutospacing="1"/>
    </w:pPr>
  </w:style>
  <w:style w:type="table" w:styleId="TableGrid">
    <w:name w:val="Table Grid"/>
    <w:basedOn w:val="TableNormal"/>
    <w:uiPriority w:val="59"/>
    <w:rsid w:val="008A3978"/>
    <w:pPr>
      <w:spacing w:after="0" w:line="240" w:lineRule="auto"/>
    </w:pPr>
    <w:rPr>
      <w:lang w:val="en-SG" w:eastAsia="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8A3978"/>
    <w:rPr>
      <w:rFonts w:ascii="Consolas" w:eastAsiaTheme="minorEastAsia" w:hAnsi="Consolas" w:cstheme="minorBidi"/>
      <w:sz w:val="21"/>
      <w:szCs w:val="21"/>
      <w:lang w:eastAsia="zh-CN"/>
    </w:rPr>
  </w:style>
  <w:style w:type="character" w:customStyle="1" w:styleId="PlainTextChar">
    <w:name w:val="Plain Text Char"/>
    <w:basedOn w:val="DefaultParagraphFont"/>
    <w:link w:val="PlainText"/>
    <w:uiPriority w:val="99"/>
    <w:rsid w:val="008A3978"/>
    <w:rPr>
      <w:rFonts w:ascii="Consolas" w:hAnsi="Consolas"/>
      <w:sz w:val="21"/>
      <w:szCs w:val="21"/>
    </w:rPr>
  </w:style>
  <w:style w:type="paragraph" w:styleId="NoSpacing">
    <w:name w:val="No Spacing"/>
    <w:uiPriority w:val="1"/>
    <w:qFormat/>
    <w:rsid w:val="008A3978"/>
    <w:pPr>
      <w:spacing w:after="0" w:line="240" w:lineRule="auto"/>
    </w:pPr>
    <w:rPr>
      <w:rFonts w:ascii="Times New Roman" w:eastAsia="SimSun" w:hAnsi="Times New Roman" w:cs="Times New Roman"/>
      <w:sz w:val="24"/>
      <w:szCs w:val="24"/>
    </w:rPr>
  </w:style>
  <w:style w:type="paragraph" w:customStyle="1" w:styleId="Default">
    <w:name w:val="Default"/>
    <w:rsid w:val="004C7842"/>
    <w:pPr>
      <w:autoSpaceDE w:val="0"/>
      <w:autoSpaceDN w:val="0"/>
      <w:adjustRightInd w:val="0"/>
      <w:spacing w:after="0" w:line="240" w:lineRule="auto"/>
    </w:pPr>
    <w:rPr>
      <w:rFonts w:ascii="Tahoma" w:hAnsi="Tahoma" w:cs="Tahoma"/>
      <w:color w:val="000000"/>
      <w:sz w:val="24"/>
      <w:szCs w:val="24"/>
    </w:rPr>
  </w:style>
  <w:style w:type="paragraph" w:styleId="BalloonText">
    <w:name w:val="Balloon Text"/>
    <w:basedOn w:val="Normal"/>
    <w:link w:val="BalloonTextChar"/>
    <w:uiPriority w:val="99"/>
    <w:semiHidden/>
    <w:unhideWhenUsed/>
    <w:rsid w:val="00D076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6CB"/>
    <w:rPr>
      <w:rFonts w:ascii="Segoe UI" w:eastAsia="Times New Roman" w:hAnsi="Segoe UI" w:cs="Segoe UI"/>
      <w:sz w:val="18"/>
      <w:szCs w:val="18"/>
      <w:lang w:eastAsia="en-US"/>
    </w:rPr>
  </w:style>
  <w:style w:type="character" w:styleId="CommentReference">
    <w:name w:val="annotation reference"/>
    <w:basedOn w:val="DefaultParagraphFont"/>
    <w:uiPriority w:val="99"/>
    <w:semiHidden/>
    <w:unhideWhenUsed/>
    <w:rsid w:val="005776F8"/>
    <w:rPr>
      <w:sz w:val="16"/>
      <w:szCs w:val="16"/>
    </w:rPr>
  </w:style>
  <w:style w:type="paragraph" w:styleId="CommentText">
    <w:name w:val="annotation text"/>
    <w:basedOn w:val="Normal"/>
    <w:link w:val="CommentTextChar"/>
    <w:uiPriority w:val="99"/>
    <w:semiHidden/>
    <w:unhideWhenUsed/>
    <w:rsid w:val="005776F8"/>
    <w:rPr>
      <w:sz w:val="20"/>
      <w:szCs w:val="20"/>
    </w:rPr>
  </w:style>
  <w:style w:type="character" w:customStyle="1" w:styleId="CommentTextChar">
    <w:name w:val="Comment Text Char"/>
    <w:basedOn w:val="DefaultParagraphFont"/>
    <w:link w:val="CommentText"/>
    <w:uiPriority w:val="99"/>
    <w:semiHidden/>
    <w:rsid w:val="005776F8"/>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5776F8"/>
    <w:rPr>
      <w:b/>
      <w:bCs/>
    </w:rPr>
  </w:style>
  <w:style w:type="character" w:customStyle="1" w:styleId="CommentSubjectChar">
    <w:name w:val="Comment Subject Char"/>
    <w:basedOn w:val="CommentTextChar"/>
    <w:link w:val="CommentSubject"/>
    <w:uiPriority w:val="99"/>
    <w:semiHidden/>
    <w:rsid w:val="005776F8"/>
    <w:rPr>
      <w:rFonts w:ascii="Times New Roman" w:eastAsia="Times New Roman" w:hAnsi="Times New Roman" w:cs="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0765653">
      <w:bodyDiv w:val="1"/>
      <w:marLeft w:val="0"/>
      <w:marRight w:val="0"/>
      <w:marTop w:val="0"/>
      <w:marBottom w:val="0"/>
      <w:divBdr>
        <w:top w:val="none" w:sz="0" w:space="0" w:color="auto"/>
        <w:left w:val="none" w:sz="0" w:space="0" w:color="auto"/>
        <w:bottom w:val="none" w:sz="0" w:space="0" w:color="auto"/>
        <w:right w:val="none" w:sz="0" w:space="0" w:color="auto"/>
      </w:divBdr>
    </w:div>
    <w:div w:id="1781294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onica.loh@parkroyalhotels.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442BA0-D204-4FB6-869F-E8C983BDC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444</Words>
  <Characters>2533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Paolo Campillo, General Manager of PARKROYAL on Kitchener Road, Singapore</vt:lpstr>
    </vt:vector>
  </TitlesOfParts>
  <Company/>
  <LinksUpToDate>false</LinksUpToDate>
  <CharactersWithSpaces>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Paolo Campillo, General Manager of PARKROYAL on Kitchener Road, Singapore</dc:title>
  <dc:subject/>
  <dc:creator>monica.loh</dc:creator>
  <cp:keywords/>
  <dc:description/>
  <cp:lastModifiedBy>Cuili Ng</cp:lastModifiedBy>
  <cp:revision>2</cp:revision>
  <cp:lastPrinted>2018-07-09T08:23:00Z</cp:lastPrinted>
  <dcterms:created xsi:type="dcterms:W3CDTF">2018-08-10T06:13:00Z</dcterms:created>
  <dcterms:modified xsi:type="dcterms:W3CDTF">2018-08-10T06:13:00Z</dcterms:modified>
</cp:coreProperties>
</file>