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5C48D" w14:textId="7A2D5FD8" w:rsidR="000F250E" w:rsidRDefault="000F250E" w:rsidP="000F250E">
      <w:pPr>
        <w:pStyle w:val="Rubrik"/>
      </w:pPr>
      <w:bookmarkStart w:id="0" w:name="_GoBack"/>
      <w:bookmarkEnd w:id="0"/>
      <w:r>
        <w:t>Öppna Göteborg!</w:t>
      </w:r>
      <w:r w:rsidR="00392E47">
        <w:t xml:space="preserve"> – Valplattform 2014</w:t>
      </w:r>
    </w:p>
    <w:p w14:paraId="52922AA4" w14:textId="77777777" w:rsidR="00DC1B25" w:rsidRDefault="00DC1B25" w:rsidP="00DC1B25">
      <w:pPr>
        <w:pStyle w:val="Rubrik2"/>
      </w:pPr>
      <w:r>
        <w:t>1. Göteborg skall vara göteborgarnas stad, inte politikernas!</w:t>
      </w:r>
    </w:p>
    <w:p w14:paraId="4C7AB21D" w14:textId="77777777" w:rsidR="00DC1B25" w:rsidRDefault="00DC1B25" w:rsidP="00DC1B25">
      <w:r>
        <w:t xml:space="preserve">Öppna Göteborg! vill bekämpa korruption! Avarterna av den </w:t>
      </w:r>
      <w:proofErr w:type="gramStart"/>
      <w:r>
        <w:t>s k</w:t>
      </w:r>
      <w:proofErr w:type="gramEnd"/>
      <w:r>
        <w:t xml:space="preserve"> Göteborgsandan kom i dagen när media avslöjade muthärvorna. Hela Sverige blev varse, att det i Göteborg under decennier uppstått ett osunt och obehagligt kompisskap mellan näringsliv, höga politiker och tjänstemän. Vi som medborgare har visserligen ofta fått höra, att ”saker och ting blivit gjorda” tack vare Göteborgsandan. Men demokratiskt är det inte. Göteborgarna är och skall vara just medborgare, inte undersåtar till en maktfullkomlig elit. Göteborg är göteborgarnas stad där alla skall kunna känna stolt tillhörighet. Detta åstadkommer vi genom att städa trappan uppifrån; illojal maktanvändning sätter flera behövande grupper på undantag. </w:t>
      </w:r>
    </w:p>
    <w:p w14:paraId="1A0FE8E4" w14:textId="77777777" w:rsidR="00DC1B25" w:rsidRDefault="00DC1B25" w:rsidP="00DC1B25">
      <w:pPr>
        <w:pStyle w:val="Rubrik2"/>
      </w:pPr>
      <w:r>
        <w:t>2. Öppna Göteborg kräver att politiker, chefer och tjänstemän tar ansvar!</w:t>
      </w:r>
    </w:p>
    <w:p w14:paraId="6F662AF2" w14:textId="77777777" w:rsidR="00DC1B25" w:rsidRDefault="00DC1B25" w:rsidP="00DC1B25">
      <w:r>
        <w:t>Öppna Göteborg! vill med en ny, ärligare politik återupprätta förtroendet för politiker, förvaltningar, kommunala bolag och stiftelser. Förtroende uppnår man genom att ta ansvar. Den som slarvat, varit oskicklig eller medvetet har fifflat, skall rätta till det. Det som räknas är vad man gör, har gjort och tagit personligt ansvar för. Att i stället försöka mörklägga är motbjudande maktmissbruk. Tillit gör man sig förtjänt av, den varken pratar eller minglar man sig till. Denna värdegrund bygger samhällen som inte accepterar fusk, mygel och korruption.</w:t>
      </w:r>
    </w:p>
    <w:p w14:paraId="3D8A87FD" w14:textId="77777777" w:rsidR="00DC1B25" w:rsidRDefault="00DC1B25" w:rsidP="00DC1B25">
      <w:pPr>
        <w:pStyle w:val="Rubrik2"/>
      </w:pPr>
      <w:r>
        <w:t>3. Allmänna handlingar tillhör allmänheten, inte stängda förvaltningar!</w:t>
      </w:r>
    </w:p>
    <w:p w14:paraId="068FDB57" w14:textId="77777777" w:rsidR="00DC1B25" w:rsidRDefault="00DC1B25" w:rsidP="00DC1B25">
      <w:r>
        <w:t xml:space="preserve">Grundlagen, kommunallagen och förvaltningslagen skall respekteras – även i Göteborg. För att medborgarna skall få veta hur stadens affärer sköts, har man i grundlagen skrivit in, att det skall finnas informationsfrihet. Alla handlingar som inkommit, förvaras eller upprättats av kommunen är offentliga och tillhör allmänheten. Offentlighets- och sekretesslagen skall respekteras, inte missbrukas. Den som hindrar allmänheten att ta del av allmänna handlingar skall hållas ansvarig. </w:t>
      </w:r>
    </w:p>
    <w:p w14:paraId="57DE57B2" w14:textId="77777777" w:rsidR="00DC1B25" w:rsidRDefault="00DC1B25" w:rsidP="00DC1B25">
      <w:pPr>
        <w:pStyle w:val="Rubrik2"/>
      </w:pPr>
      <w:r>
        <w:t>4. Visselblåsare skall belönas, inte bestraffas!</w:t>
      </w:r>
    </w:p>
    <w:p w14:paraId="07D71F42" w14:textId="77777777" w:rsidR="00DC1B25" w:rsidRDefault="00DC1B25" w:rsidP="00DC1B25">
      <w:r>
        <w:t xml:space="preserve">Att som visselblåsare avslöja missförhållanden skall vara meriterande, inte belastande, särskilt gällande positioner som innebär ledarskap. Så har det dock inte varit i Göteborg på många år. Öppna Göteborg! kräver också att uppgiftslämnare ges samma lagstadgade meddelarfrihet och anonymitet som idag gäller när man vänder sig till massmedia och lämnar uppgifter. I detta fall är det straffbart att fråga vem som har visslat! Hot och illojal maktanvändning leder till </w:t>
      </w:r>
      <w:proofErr w:type="gramStart"/>
      <w:r>
        <w:t>ett</w:t>
      </w:r>
      <w:proofErr w:type="gramEnd"/>
      <w:r>
        <w:t xml:space="preserve"> Tystnadens Göteborg med uppgivna anställda, rädda för repressalier och trakasserier. Vi vill motverka tysdnadskultur! </w:t>
      </w:r>
    </w:p>
    <w:p w14:paraId="62D6E76A" w14:textId="77777777" w:rsidR="00DC1B25" w:rsidRDefault="00DC1B25" w:rsidP="00DC1B25">
      <w:pPr>
        <w:pStyle w:val="Rubrik2"/>
      </w:pPr>
      <w:r>
        <w:t>5. Dina skattepengar skall användas till sitt rätta ändamål!</w:t>
      </w:r>
    </w:p>
    <w:p w14:paraId="6978AF70" w14:textId="77777777" w:rsidR="00DC1B25" w:rsidRDefault="00DC1B25" w:rsidP="00DC1B25">
      <w:r>
        <w:t>Lägg din röst på Öppna Göteborg! även av omtanke om dina skattepengar. De skall utan undantag användas för medborgarnas bästa, inte slösas bort på diverse ljusskygga projekt. Öppna Göteborg! kräver att resurser inte tas från huvuduppgifterna för att satsas på absurditeter eller slukas av stora svarta hål. Det skall kartläggas hur mycket pengar som har satsats på diverse ovidkommande projekt. Alla sådana avtal skall ses över och om möjligt sägas upp.</w:t>
      </w:r>
    </w:p>
    <w:p w14:paraId="55EF4509" w14:textId="77777777" w:rsidR="00DC1B25" w:rsidRDefault="00DC1B25">
      <w:r>
        <w:br w:type="page"/>
      </w:r>
    </w:p>
    <w:p w14:paraId="573852F1" w14:textId="77777777" w:rsidR="00DC1B25" w:rsidRDefault="00DC1B25" w:rsidP="00DC1B25">
      <w:pPr>
        <w:pStyle w:val="Rubrik2"/>
      </w:pPr>
      <w:r>
        <w:lastRenderedPageBreak/>
        <w:t>6. Antalet kommunala bolag och styrelseuppdrag skall minimeras!</w:t>
      </w:r>
    </w:p>
    <w:p w14:paraId="26D2DE3D" w14:textId="77777777" w:rsidR="00DC1B25" w:rsidRDefault="00DC1B25" w:rsidP="00DC1B25">
      <w:r>
        <w:t>Göteborg är den stad i Sverige som har flest antal kommunala bolag, över 100 (Stockholm har 59, Malmö 16). Det innebär bl a att normal kommunal förvaltning bedrivs i bolagsform, d v s som ren affärsverksamhet. Ett av syftena med bolagiseringen var att förhindra berättigad insyn. Bolagiseringen har också inneburit, att förtroendevalda tilldelats ett orimligt stort antal styrelseposter. Öppna Göteborg! kräver att antalet bolag snarast minimeras. Politiker får endast sitta i ett fåtal styrelser.</w:t>
      </w:r>
    </w:p>
    <w:p w14:paraId="02A49937" w14:textId="77777777" w:rsidR="00DC1B25" w:rsidRDefault="00DC1B25" w:rsidP="00DC1B25">
      <w:pPr>
        <w:pStyle w:val="Rubrik2"/>
      </w:pPr>
      <w:r>
        <w:t>7. Kommunala tillsättningar skall ske efter kompetens och skicklighet!</w:t>
      </w:r>
    </w:p>
    <w:p w14:paraId="7F96784B" w14:textId="77777777" w:rsidR="00DC1B25" w:rsidRDefault="00DC1B25" w:rsidP="00DC1B25">
      <w:r>
        <w:t>Kvantitet är inte detsamma som kvalitet, och makt är inte detsamma som kunskap! Den kompisanda som utvecklats i Göteborg under decennier har spelat stor roll särskilt vid tillsättning av högre tjänstemän och bolagschefer. Tillsammans med tveksamma meriter kan man komma långt i Göteborg med detta demokratiskt osunda kamratskap. Chefer och ledare i kommunal verksamhet skall rekryteras utifrån yrkeskunskap, kompetens och skicklighet för att kunna utveckla och bedriva rätt verksamhet. Öppna Göteborg! kräver att alla lediga jobb annonseras ut och att meriterna vid tillsättning blir offentliga.</w:t>
      </w:r>
    </w:p>
    <w:p w14:paraId="4A91C09F" w14:textId="77777777" w:rsidR="00DC1B25" w:rsidRDefault="00DC1B25" w:rsidP="00DC1B25">
      <w:pPr>
        <w:pStyle w:val="Rubrik2"/>
      </w:pPr>
      <w:r>
        <w:t xml:space="preserve">8. Bort med bonusar, fallskärmsavtal och orimliga topplöner! </w:t>
      </w:r>
    </w:p>
    <w:p w14:paraId="54976967" w14:textId="77777777" w:rsidR="00DC1B25" w:rsidRDefault="00DC1B25" w:rsidP="00DC1B25">
      <w:r>
        <w:t>Vi vill bekämpa oskäliga ersättningar! Ingen skall ha en särskild bonus för att sköta sitt jobb. Ingen skall heller ha en fallskärm för att tjäna stadens medborgare. Öppna Göteborg! kräver att anställda i förvaltningar, bolag eller stiftelser skall erhålla rimliga och befogade löner och ersättningar. Idag är topplönerna för höga!</w:t>
      </w:r>
    </w:p>
    <w:p w14:paraId="4FB385DC" w14:textId="77777777" w:rsidR="00DC1B25" w:rsidRDefault="00DC1B25" w:rsidP="00DC1B25">
      <w:pPr>
        <w:pStyle w:val="Rubrik2"/>
      </w:pPr>
      <w:r>
        <w:t>9. Ämbets- och tjänstemannauppgifter skall inte utföras av konsulter.</w:t>
      </w:r>
    </w:p>
    <w:p w14:paraId="352322E9" w14:textId="77777777" w:rsidR="00DC1B25" w:rsidRDefault="00DC1B25" w:rsidP="00DC1B25">
      <w:r>
        <w:t>Användandet av externa konsulter i informations- och policyfrågor har ytterligare fläckat bilden av Göteborg, särskilt när det visat sig, att uppdraget har syftat till att mörklägga misstag, oskicklighet och illojal maktutövning. Öppna Göteborg! kräver att konsultfirmor som medverkat i sådana operationer och tjänat grova pengar inte får användas i fortsättningen. Göteborgs stad har i sin förvaltning en kommunikationsdirektör och över 180 anställda informatörer. Dessa skall få göra sitt jobb. Externa konsulter skall inte anlitas utom i de få fall där specialkunskap behövs.</w:t>
      </w:r>
    </w:p>
    <w:p w14:paraId="1FFF2441" w14:textId="77777777" w:rsidR="00DC1B25" w:rsidRDefault="00DC1B25" w:rsidP="00DC1B25">
      <w:pPr>
        <w:pStyle w:val="Rubrik2"/>
      </w:pPr>
      <w:r>
        <w:t>10. Revision skall utföras av fristående och oberoende revisorer!</w:t>
      </w:r>
    </w:p>
    <w:p w14:paraId="1A1EA2C3" w14:textId="77777777" w:rsidR="00DC1B25" w:rsidRDefault="00DC1B25" w:rsidP="00DC1B25">
      <w:r>
        <w:t xml:space="preserve">Göteborgs kommun har en balansomslutning på minst 73 miljarder, över 100 bolag och ca 48 500 anställda. Kommunen upphandlar varor och tjänster till ett värde av 20 miljarder årligen. Alla ledamöter i kommunstyrelsen sitter i styrelsen för ett eller flera bolag eller stiftelser. Flertalet av ledamöterna har dessutom uppdrag i flera nämnder. Det betyder i klartext att de övervakar sig själva och därmed kan bevilja sig ansvarsfrihet. Detta är ett </w:t>
      </w:r>
      <w:proofErr w:type="gramStart"/>
      <w:r>
        <w:t>jävsförhållande !</w:t>
      </w:r>
      <w:proofErr w:type="gramEnd"/>
      <w:r>
        <w:t xml:space="preserve"> Göteborgs kommun har bristfällig styrning, undermålig kontroll och obefintligt ansvarsutkrävande. Öppna Göteborg! kräver extern, oberoende och yrkesmässig revision av kommunens alla affärer.</w:t>
      </w:r>
    </w:p>
    <w:p w14:paraId="2456E1D1" w14:textId="77777777" w:rsidR="00DC1B25" w:rsidRDefault="00DC1B25">
      <w:r>
        <w:br w:type="page"/>
      </w:r>
    </w:p>
    <w:p w14:paraId="3421D3A3" w14:textId="77777777" w:rsidR="00DC1B25" w:rsidRDefault="00DC1B25" w:rsidP="00DC1B25">
      <w:pPr>
        <w:pStyle w:val="Rubrik3"/>
      </w:pPr>
      <w:r>
        <w:t xml:space="preserve">Din röst på Öppna Göteborg! är dubbelt värd! – Den är inte bortkastad! </w:t>
      </w:r>
    </w:p>
    <w:p w14:paraId="10C0DD59" w14:textId="77777777" w:rsidR="00731FC0" w:rsidRDefault="00DC1B25" w:rsidP="00DC1B25">
      <w:r>
        <w:t>I frågor som inte berör korruption och maktmissbruk kommer vi att fördela Öppna Göteborgs röster i kommunfullmäktige efter hur vi fått väljare och mantad från övriga partier. På så sätt blir en röst på Öppna Göteborg! dubbelt värd. Först en röst mot korruption och dessutom en röst på ditt vanliga parti i övriga frågor. Vi är ett verktyg i händerna på dig som lånar oss din röst under en mandatperiod.</w:t>
      </w:r>
    </w:p>
    <w:sectPr w:rsidR="00731FC0" w:rsidSect="006D5A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25"/>
    <w:rsid w:val="000F250E"/>
    <w:rsid w:val="00392E47"/>
    <w:rsid w:val="006D5AAF"/>
    <w:rsid w:val="00731FC0"/>
    <w:rsid w:val="00C51AA9"/>
    <w:rsid w:val="00DC1B2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2B8E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DC1B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DC1B25"/>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uiPriority w:val="9"/>
    <w:rsid w:val="00DC1B25"/>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ypsnitt"/>
    <w:link w:val="Rubrik3"/>
    <w:uiPriority w:val="9"/>
    <w:rsid w:val="00DC1B25"/>
    <w:rPr>
      <w:rFonts w:asciiTheme="majorHAnsi" w:eastAsiaTheme="majorEastAsia" w:hAnsiTheme="majorHAnsi" w:cstheme="majorBidi"/>
      <w:b/>
      <w:bCs/>
      <w:color w:val="4F81BD" w:themeColor="accent1"/>
    </w:rPr>
  </w:style>
  <w:style w:type="paragraph" w:styleId="Rubrik">
    <w:name w:val="Title"/>
    <w:basedOn w:val="Normal"/>
    <w:next w:val="Normal"/>
    <w:link w:val="RubrikChar"/>
    <w:uiPriority w:val="10"/>
    <w:qFormat/>
    <w:rsid w:val="000F25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0F250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DC1B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DC1B25"/>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uiPriority w:val="9"/>
    <w:rsid w:val="00DC1B25"/>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ypsnitt"/>
    <w:link w:val="Rubrik3"/>
    <w:uiPriority w:val="9"/>
    <w:rsid w:val="00DC1B25"/>
    <w:rPr>
      <w:rFonts w:asciiTheme="majorHAnsi" w:eastAsiaTheme="majorEastAsia" w:hAnsiTheme="majorHAnsi" w:cstheme="majorBidi"/>
      <w:b/>
      <w:bCs/>
      <w:color w:val="4F81BD" w:themeColor="accent1"/>
    </w:rPr>
  </w:style>
  <w:style w:type="paragraph" w:styleId="Rubrik">
    <w:name w:val="Title"/>
    <w:basedOn w:val="Normal"/>
    <w:next w:val="Normal"/>
    <w:link w:val="RubrikChar"/>
    <w:uiPriority w:val="10"/>
    <w:qFormat/>
    <w:rsid w:val="000F25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0F250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963</Words>
  <Characters>5663</Characters>
  <Application>Microsoft Macintosh Word</Application>
  <DocSecurity>0</DocSecurity>
  <Lines>87</Lines>
  <Paragraphs>26</Paragraphs>
  <ScaleCrop>false</ScaleCrop>
  <HeadingPairs>
    <vt:vector size="4" baseType="variant">
      <vt:variant>
        <vt:lpstr>Titel</vt:lpstr>
      </vt:variant>
      <vt:variant>
        <vt:i4>1</vt:i4>
      </vt:variant>
      <vt:variant>
        <vt:lpstr>Headings</vt:lpstr>
      </vt:variant>
      <vt:variant>
        <vt:i4>11</vt:i4>
      </vt:variant>
    </vt:vector>
  </HeadingPairs>
  <TitlesOfParts>
    <vt:vector size="12" baseType="lpstr">
      <vt:lpstr/>
      <vt:lpstr>    1. Göteborg skall vara göteborgarnas stad, inte politikernas!</vt:lpstr>
      <vt:lpstr>    2. Öppna Göteborg kräver att politiker, chefer och tjänstemän tar ansvar!</vt:lpstr>
      <vt:lpstr>    3. Allmänna handlingar tillhör allmänheten, inte stängda förvaltningar!</vt:lpstr>
      <vt:lpstr>    4. Visselblåsare skall belönas, inte bestraffas!</vt:lpstr>
      <vt:lpstr>    5. Dina skattepengar skall användas till sitt rätta ändamål!</vt:lpstr>
      <vt:lpstr>    6. Antalet kommunala bolag och styrelseuppdrag skall minimeras!</vt:lpstr>
      <vt:lpstr>    7. Kommunala tillsättningar skall ske efter kompetens och skicklighet!</vt:lpstr>
      <vt:lpstr>    8. Bort med bonusar, fallskärmsavtal och orimliga topplöner! </vt:lpstr>
      <vt:lpstr>    9. Ämbets- och tjänstemannauppgifter skall inte utföras av konsulter.</vt:lpstr>
      <vt:lpstr>    10. Revision skall utföras av fristående och oberoende revisorer!</vt:lpstr>
      <vt:lpstr>        Din röst på Öppna Göteborg! är dubbelt värd! – Den är inte bortkastad! </vt:lpstr>
    </vt:vector>
  </TitlesOfParts>
  <Manager/>
  <Company/>
  <LinksUpToDate>false</LinksUpToDate>
  <CharactersWithSpaces>6600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Öppna Göteborg!</dc:creator>
  <cp:keywords/>
  <dc:description/>
  <cp:lastModifiedBy>Martin Gårdmark</cp:lastModifiedBy>
  <cp:revision>4</cp:revision>
  <dcterms:created xsi:type="dcterms:W3CDTF">2014-06-02T20:42:00Z</dcterms:created>
  <dcterms:modified xsi:type="dcterms:W3CDTF">2014-07-25T12:58:00Z</dcterms:modified>
  <cp:category/>
</cp:coreProperties>
</file>