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9C" w:rsidRPr="00F7194B" w:rsidRDefault="00DA6AC8" w:rsidP="00BC355F">
      <w:pPr>
        <w:spacing w:line="276" w:lineRule="auto"/>
        <w:rPr>
          <w:rFonts w:ascii="Juli Sans" w:eastAsia="Times New Roman" w:hAnsi="Juli Sans" w:cs="Times New Roman"/>
          <w:b/>
          <w:sz w:val="36"/>
          <w:szCs w:val="36"/>
          <w:lang w:val="sv-SE"/>
        </w:rPr>
      </w:pPr>
      <w:r>
        <w:rPr>
          <w:rFonts w:ascii="Juli Sans" w:eastAsia="Times New Roman" w:hAnsi="Juli Sans" w:cs="Times New Roman"/>
          <w:b/>
          <w:sz w:val="36"/>
          <w:szCs w:val="36"/>
          <w:lang w:val="sv-SE"/>
        </w:rPr>
        <w:t xml:space="preserve">Göteborgs konstmuseum startar hösten med att </w:t>
      </w:r>
      <w:r w:rsidR="00601436">
        <w:rPr>
          <w:rFonts w:ascii="Juli Sans" w:eastAsia="Times New Roman" w:hAnsi="Juli Sans" w:cs="Times New Roman"/>
          <w:b/>
          <w:sz w:val="36"/>
          <w:szCs w:val="36"/>
          <w:lang w:val="sv-SE"/>
        </w:rPr>
        <w:t>lägga</w:t>
      </w:r>
      <w:r>
        <w:rPr>
          <w:rFonts w:ascii="Juli Sans" w:eastAsia="Times New Roman" w:hAnsi="Juli Sans" w:cs="Times New Roman"/>
          <w:b/>
          <w:sz w:val="36"/>
          <w:szCs w:val="36"/>
          <w:lang w:val="sv-SE"/>
        </w:rPr>
        <w:t xml:space="preserve"> krokben för samtiden</w:t>
      </w:r>
    </w:p>
    <w:p w:rsidR="007E0FC7" w:rsidRPr="00BD58A0" w:rsidRDefault="007E0FC7" w:rsidP="00BC355F">
      <w:pPr>
        <w:spacing w:line="276" w:lineRule="auto"/>
        <w:rPr>
          <w:rFonts w:ascii="Juli Sans" w:eastAsia="Times New Roman" w:hAnsi="Juli Sans" w:cs="Times New Roman"/>
          <w:sz w:val="22"/>
          <w:szCs w:val="22"/>
          <w:lang w:val="sv-SE"/>
        </w:rPr>
      </w:pPr>
    </w:p>
    <w:p w:rsidR="00287B9C" w:rsidRPr="00F7194B" w:rsidRDefault="00287B9C" w:rsidP="00BC355F">
      <w:pPr>
        <w:spacing w:line="276" w:lineRule="auto"/>
        <w:rPr>
          <w:rFonts w:ascii="Juli Sans" w:eastAsia="Times New Roman" w:hAnsi="Juli Sans"/>
          <w:b/>
          <w:sz w:val="22"/>
          <w:szCs w:val="22"/>
          <w:lang w:val="sv-SE"/>
        </w:rPr>
      </w:pPr>
      <w:r w:rsidRPr="00F7194B">
        <w:rPr>
          <w:rFonts w:ascii="Juli Sans" w:eastAsia="Times New Roman" w:hAnsi="Juli Sans"/>
          <w:b/>
          <w:sz w:val="22"/>
          <w:szCs w:val="22"/>
          <w:lang w:val="sv-SE"/>
        </w:rPr>
        <w:t xml:space="preserve">Hur kan vi i en tid av politisk utmattning förhandla om makt utanför etablerade strukturer? Vem är en del av samhället och på vilka villkor? Utställningen </w:t>
      </w:r>
      <w:r w:rsidRPr="00F7194B">
        <w:rPr>
          <w:rFonts w:ascii="Juli Sans" w:eastAsia="Times New Roman" w:hAnsi="Juli Sans"/>
          <w:b/>
          <w:i/>
          <w:sz w:val="22"/>
          <w:szCs w:val="22"/>
          <w:lang w:val="sv-SE"/>
        </w:rPr>
        <w:t>Du är</w:t>
      </w:r>
      <w:r w:rsidRPr="00F7194B">
        <w:rPr>
          <w:rFonts w:ascii="Juli Sans" w:eastAsia="Times New Roman" w:hAnsi="Juli Sans"/>
          <w:b/>
          <w:sz w:val="22"/>
          <w:szCs w:val="22"/>
          <w:lang w:val="sv-SE"/>
        </w:rPr>
        <w:t xml:space="preserve"> </w:t>
      </w:r>
      <w:r w:rsidR="00D03ED4">
        <w:rPr>
          <w:rFonts w:ascii="Juli Sans" w:eastAsia="Times New Roman" w:hAnsi="Juli Sans"/>
          <w:b/>
          <w:sz w:val="22"/>
          <w:szCs w:val="22"/>
          <w:lang w:val="sv-SE"/>
        </w:rPr>
        <w:t xml:space="preserve">formulerar en motkraft mot </w:t>
      </w:r>
      <w:r w:rsidR="00800C6B">
        <w:rPr>
          <w:rFonts w:ascii="Juli Sans" w:eastAsia="Times New Roman" w:hAnsi="Juli Sans"/>
          <w:b/>
          <w:sz w:val="22"/>
          <w:szCs w:val="22"/>
          <w:lang w:val="sv-SE"/>
        </w:rPr>
        <w:t>oviljan att lyssna</w:t>
      </w:r>
      <w:r w:rsidR="00D03ED4">
        <w:rPr>
          <w:rFonts w:ascii="Juli Sans" w:eastAsia="Times New Roman" w:hAnsi="Juli Sans"/>
          <w:b/>
          <w:sz w:val="22"/>
          <w:szCs w:val="22"/>
          <w:lang w:val="sv-SE"/>
        </w:rPr>
        <w:t xml:space="preserve">. </w:t>
      </w:r>
    </w:p>
    <w:p w:rsidR="00287B9C" w:rsidRPr="00F7194B" w:rsidRDefault="00287B9C" w:rsidP="00BC355F">
      <w:pPr>
        <w:spacing w:line="276" w:lineRule="auto"/>
        <w:rPr>
          <w:rFonts w:ascii="Juli Sans" w:eastAsia="Times New Roman" w:hAnsi="Juli Sans"/>
          <w:sz w:val="22"/>
          <w:szCs w:val="22"/>
          <w:lang w:val="sv-SE"/>
        </w:rPr>
      </w:pPr>
    </w:p>
    <w:p w:rsidR="00287B9C" w:rsidRPr="00F7194B" w:rsidRDefault="00606E6B" w:rsidP="00BC355F">
      <w:pPr>
        <w:spacing w:line="276" w:lineRule="auto"/>
        <w:rPr>
          <w:rFonts w:ascii="Juli Sans" w:eastAsia="Times New Roman" w:hAnsi="Juli Sans"/>
          <w:sz w:val="22"/>
          <w:szCs w:val="22"/>
          <w:lang w:val="sv-SE"/>
        </w:rPr>
      </w:pPr>
      <w:r>
        <w:rPr>
          <w:rFonts w:ascii="Juli Sans" w:eastAsia="Times New Roman" w:hAnsi="Juli Sans"/>
          <w:sz w:val="22"/>
          <w:szCs w:val="22"/>
          <w:lang w:val="sv-SE"/>
        </w:rPr>
        <w:t>Utställningen</w:t>
      </w:r>
      <w:r w:rsidR="0081632D">
        <w:rPr>
          <w:rFonts w:ascii="Juli Sans" w:eastAsia="Times New Roman" w:hAnsi="Juli Sans"/>
          <w:sz w:val="22"/>
          <w:szCs w:val="22"/>
          <w:lang w:val="sv-SE"/>
        </w:rPr>
        <w:t xml:space="preserve"> </w:t>
      </w:r>
      <w:r w:rsidR="0081632D" w:rsidRPr="0081632D">
        <w:rPr>
          <w:rFonts w:ascii="Juli Sans" w:eastAsia="Times New Roman" w:hAnsi="Juli Sans"/>
          <w:i/>
          <w:sz w:val="22"/>
          <w:szCs w:val="22"/>
          <w:lang w:val="sv-SE"/>
        </w:rPr>
        <w:t>Du är</w:t>
      </w:r>
      <w:r>
        <w:rPr>
          <w:rFonts w:ascii="Juli Sans" w:eastAsia="Times New Roman" w:hAnsi="Juli Sans"/>
          <w:sz w:val="22"/>
          <w:szCs w:val="22"/>
          <w:lang w:val="sv-SE"/>
        </w:rPr>
        <w:t xml:space="preserve"> tar avstamp i dagens </w:t>
      </w:r>
      <w:r w:rsidR="00601436">
        <w:rPr>
          <w:rFonts w:ascii="Juli Sans" w:eastAsia="Times New Roman" w:hAnsi="Juli Sans"/>
          <w:sz w:val="22"/>
          <w:szCs w:val="22"/>
          <w:lang w:val="sv-SE"/>
        </w:rPr>
        <w:t>allt mer uppskruvade</w:t>
      </w:r>
      <w:r w:rsidR="0074149D">
        <w:rPr>
          <w:rFonts w:ascii="Juli Sans" w:eastAsia="Times New Roman" w:hAnsi="Juli Sans"/>
          <w:sz w:val="22"/>
          <w:szCs w:val="22"/>
          <w:lang w:val="sv-SE"/>
        </w:rPr>
        <w:t>,</w:t>
      </w:r>
      <w:r w:rsidR="00601436">
        <w:rPr>
          <w:rFonts w:ascii="Juli Sans" w:eastAsia="Times New Roman" w:hAnsi="Juli Sans"/>
          <w:sz w:val="22"/>
          <w:szCs w:val="22"/>
          <w:lang w:val="sv-SE"/>
        </w:rPr>
        <w:t xml:space="preserve"> politiska tonläge och bristen på lyssnande. </w:t>
      </w:r>
      <w:r w:rsidR="00287B9C" w:rsidRPr="00F7194B">
        <w:rPr>
          <w:rFonts w:ascii="Juli Sans" w:eastAsia="Times New Roman" w:hAnsi="Juli Sans"/>
          <w:sz w:val="22"/>
          <w:szCs w:val="22"/>
          <w:lang w:val="sv-SE"/>
        </w:rPr>
        <w:t>Många av verken i utställningen kretsar kring att bli sedd och tilltalad, att bli till genom möten med andra. ”Du är …” blir en laddad fras och ett fragment av mening, kanske början på en kärleksdikt eller inledningen till en förolämpning.</w:t>
      </w:r>
    </w:p>
    <w:p w:rsidR="00F93EC1" w:rsidRPr="00F7194B" w:rsidRDefault="00F93EC1" w:rsidP="00BC355F">
      <w:pPr>
        <w:spacing w:line="276" w:lineRule="auto"/>
        <w:rPr>
          <w:rFonts w:ascii="Juli Sans" w:eastAsia="Times New Roman" w:hAnsi="Juli Sans"/>
          <w:sz w:val="22"/>
          <w:szCs w:val="22"/>
          <w:lang w:val="sv-SE"/>
        </w:rPr>
      </w:pPr>
    </w:p>
    <w:p w:rsidR="002C0D90" w:rsidRPr="00A87223" w:rsidRDefault="00A87223" w:rsidP="00BC355F">
      <w:pPr>
        <w:spacing w:line="276" w:lineRule="auto"/>
        <w:rPr>
          <w:rFonts w:ascii="Juli Sans" w:hAnsi="Juli Sans"/>
          <w:sz w:val="22"/>
          <w:szCs w:val="22"/>
          <w:lang w:val="sv-SE"/>
        </w:rPr>
      </w:pPr>
      <w:r>
        <w:rPr>
          <w:rFonts w:ascii="Juli Sans" w:hAnsi="Juli Sans"/>
          <w:sz w:val="22"/>
          <w:szCs w:val="22"/>
          <w:lang w:val="sv-SE"/>
        </w:rPr>
        <w:t xml:space="preserve">– </w:t>
      </w:r>
      <w:r w:rsidR="00F3729D" w:rsidRPr="00A87223">
        <w:rPr>
          <w:rFonts w:ascii="Juli Sans" w:hAnsi="Juli Sans"/>
          <w:sz w:val="22"/>
          <w:szCs w:val="22"/>
          <w:lang w:val="sv-SE"/>
        </w:rPr>
        <w:t xml:space="preserve">Det </w:t>
      </w:r>
      <w:r w:rsidR="00F3729D">
        <w:rPr>
          <w:rFonts w:ascii="Juli Sans" w:hAnsi="Juli Sans"/>
          <w:sz w:val="22"/>
          <w:szCs w:val="22"/>
          <w:lang w:val="sv-SE"/>
        </w:rPr>
        <w:t xml:space="preserve">här </w:t>
      </w:r>
      <w:r w:rsidR="00F3729D" w:rsidRPr="00A87223">
        <w:rPr>
          <w:rFonts w:ascii="Juli Sans" w:hAnsi="Juli Sans"/>
          <w:sz w:val="22"/>
          <w:szCs w:val="22"/>
          <w:lang w:val="sv-SE"/>
        </w:rPr>
        <w:t xml:space="preserve">är </w:t>
      </w:r>
      <w:r w:rsidR="00F3729D">
        <w:rPr>
          <w:rFonts w:ascii="Juli Sans" w:hAnsi="Juli Sans"/>
          <w:sz w:val="22"/>
          <w:szCs w:val="22"/>
          <w:lang w:val="sv-SE"/>
        </w:rPr>
        <w:t>ett sätt att se på konsten som en möjlighet</w:t>
      </w:r>
      <w:r w:rsidR="00F3729D" w:rsidRPr="00A87223">
        <w:rPr>
          <w:rFonts w:ascii="Juli Sans" w:hAnsi="Juli Sans"/>
          <w:sz w:val="22"/>
          <w:szCs w:val="22"/>
          <w:lang w:val="sv-SE"/>
        </w:rPr>
        <w:t xml:space="preserve"> att </w:t>
      </w:r>
      <w:r w:rsidR="00A9725C">
        <w:rPr>
          <w:rFonts w:ascii="Juli Sans" w:hAnsi="Juli Sans"/>
          <w:sz w:val="22"/>
          <w:szCs w:val="22"/>
          <w:lang w:val="sv-SE"/>
        </w:rPr>
        <w:t>lägga</w:t>
      </w:r>
      <w:r w:rsidR="00F3729D" w:rsidRPr="00A87223">
        <w:rPr>
          <w:rFonts w:ascii="Juli Sans" w:hAnsi="Juli Sans"/>
          <w:sz w:val="22"/>
          <w:szCs w:val="22"/>
          <w:lang w:val="sv-SE"/>
        </w:rPr>
        <w:t xml:space="preserve"> krokben för samtiden</w:t>
      </w:r>
      <w:r w:rsidR="00F3729D">
        <w:rPr>
          <w:rFonts w:ascii="Juli Sans" w:hAnsi="Juli Sans"/>
          <w:sz w:val="22"/>
          <w:szCs w:val="22"/>
          <w:lang w:val="sv-SE"/>
        </w:rPr>
        <w:t xml:space="preserve">. Att formulera en </w:t>
      </w:r>
      <w:r w:rsidR="00F3729D" w:rsidRPr="00A87223">
        <w:rPr>
          <w:rFonts w:ascii="Juli Sans" w:hAnsi="Juli Sans"/>
          <w:sz w:val="22"/>
          <w:szCs w:val="22"/>
          <w:lang w:val="sv-SE"/>
        </w:rPr>
        <w:t xml:space="preserve">protest </w:t>
      </w:r>
      <w:r w:rsidR="00F3729D">
        <w:rPr>
          <w:rFonts w:ascii="Juli Sans" w:hAnsi="Juli Sans"/>
          <w:sz w:val="22"/>
          <w:szCs w:val="22"/>
          <w:lang w:val="sv-SE"/>
        </w:rPr>
        <w:t xml:space="preserve">mot </w:t>
      </w:r>
      <w:r w:rsidR="00F3729D" w:rsidRPr="00A87223">
        <w:rPr>
          <w:rFonts w:ascii="Juli Sans" w:hAnsi="Juli Sans"/>
          <w:sz w:val="22"/>
          <w:szCs w:val="22"/>
          <w:lang w:val="sv-SE"/>
        </w:rPr>
        <w:t>vår egen obetydlighet</w:t>
      </w:r>
      <w:r w:rsidR="00F3729D">
        <w:rPr>
          <w:rFonts w:ascii="Juli Sans" w:hAnsi="Juli Sans"/>
          <w:sz w:val="22"/>
          <w:szCs w:val="22"/>
          <w:lang w:val="sv-SE"/>
        </w:rPr>
        <w:t xml:space="preserve"> och det vi uppfattar som meningslöst</w:t>
      </w:r>
      <w:r w:rsidR="00F3729D" w:rsidRPr="00A87223">
        <w:rPr>
          <w:rFonts w:ascii="Juli Sans" w:hAnsi="Juli Sans"/>
          <w:sz w:val="22"/>
          <w:szCs w:val="22"/>
          <w:lang w:val="sv-SE"/>
        </w:rPr>
        <w:t xml:space="preserve">. </w:t>
      </w:r>
      <w:r w:rsidR="002C0D90">
        <w:rPr>
          <w:rFonts w:ascii="Juli Sans" w:hAnsi="Juli Sans"/>
          <w:sz w:val="22"/>
          <w:szCs w:val="22"/>
          <w:lang w:val="sv-SE"/>
        </w:rPr>
        <w:t>Vi</w:t>
      </w:r>
      <w:r w:rsidR="002C0D90" w:rsidRPr="00A87223">
        <w:rPr>
          <w:rFonts w:ascii="Juli Sans" w:hAnsi="Juli Sans"/>
          <w:sz w:val="22"/>
          <w:szCs w:val="22"/>
          <w:lang w:val="sv-SE"/>
        </w:rPr>
        <w:t xml:space="preserve"> hoppas </w:t>
      </w:r>
      <w:r w:rsidR="009F3BB5">
        <w:rPr>
          <w:rFonts w:ascii="Juli Sans" w:hAnsi="Juli Sans"/>
          <w:sz w:val="22"/>
          <w:szCs w:val="22"/>
          <w:lang w:val="sv-SE"/>
        </w:rPr>
        <w:t xml:space="preserve">att </w:t>
      </w:r>
      <w:r w:rsidR="002C0D90" w:rsidRPr="00A87223">
        <w:rPr>
          <w:rFonts w:ascii="Juli Sans" w:hAnsi="Juli Sans"/>
          <w:sz w:val="22"/>
          <w:szCs w:val="22"/>
          <w:lang w:val="sv-SE"/>
        </w:rPr>
        <w:t xml:space="preserve">utställningen öppnar </w:t>
      </w:r>
      <w:r w:rsidR="00A9725C">
        <w:rPr>
          <w:rFonts w:ascii="Juli Sans" w:hAnsi="Juli Sans"/>
          <w:sz w:val="22"/>
          <w:szCs w:val="22"/>
          <w:lang w:val="sv-SE"/>
        </w:rPr>
        <w:t>ett</w:t>
      </w:r>
      <w:r w:rsidR="002C0D90" w:rsidRPr="00A87223">
        <w:rPr>
          <w:rFonts w:ascii="Juli Sans" w:hAnsi="Juli Sans"/>
          <w:sz w:val="22"/>
          <w:szCs w:val="22"/>
          <w:lang w:val="sv-SE"/>
        </w:rPr>
        <w:t xml:space="preserve"> svindlande läge och </w:t>
      </w:r>
      <w:r w:rsidR="002C0D90">
        <w:rPr>
          <w:rFonts w:ascii="Juli Sans" w:hAnsi="Juli Sans"/>
          <w:sz w:val="22"/>
          <w:szCs w:val="22"/>
          <w:lang w:val="sv-SE"/>
        </w:rPr>
        <w:t>skapar förståelse för att</w:t>
      </w:r>
      <w:r w:rsidR="002C0D90" w:rsidRPr="00A87223">
        <w:rPr>
          <w:rFonts w:ascii="Juli Sans" w:hAnsi="Juli Sans"/>
          <w:sz w:val="22"/>
          <w:szCs w:val="22"/>
          <w:lang w:val="sv-SE"/>
        </w:rPr>
        <w:t xml:space="preserve"> man är del av</w:t>
      </w:r>
      <w:r w:rsidR="002C0D90">
        <w:rPr>
          <w:rFonts w:ascii="Juli Sans" w:hAnsi="Juli Sans"/>
          <w:sz w:val="22"/>
          <w:szCs w:val="22"/>
          <w:lang w:val="sv-SE"/>
        </w:rPr>
        <w:t xml:space="preserve"> </w:t>
      </w:r>
      <w:r w:rsidR="002C0D90" w:rsidRPr="00A87223">
        <w:rPr>
          <w:rFonts w:ascii="Juli Sans" w:hAnsi="Juli Sans"/>
          <w:sz w:val="22"/>
          <w:szCs w:val="22"/>
          <w:lang w:val="sv-SE"/>
        </w:rPr>
        <w:t>tusentals berättelser i sig själv och samtidigt är det på grund av möten med andra människor</w:t>
      </w:r>
      <w:r w:rsidR="00C94A3E">
        <w:rPr>
          <w:rFonts w:ascii="Juli Sans" w:hAnsi="Juli Sans"/>
          <w:sz w:val="22"/>
          <w:szCs w:val="22"/>
          <w:lang w:val="sv-SE"/>
        </w:rPr>
        <w:t>, säger Johan Sjöström</w:t>
      </w:r>
      <w:r w:rsidR="00CA7BA7">
        <w:rPr>
          <w:rFonts w:ascii="Juli Sans" w:hAnsi="Juli Sans"/>
          <w:sz w:val="22"/>
          <w:szCs w:val="22"/>
          <w:lang w:val="sv-SE"/>
        </w:rPr>
        <w:t xml:space="preserve">, intendent på Göteborgs konstmuseum. </w:t>
      </w:r>
    </w:p>
    <w:p w:rsidR="002C0D90" w:rsidRDefault="002C0D90" w:rsidP="00BC355F">
      <w:pPr>
        <w:spacing w:line="276" w:lineRule="auto"/>
        <w:rPr>
          <w:rFonts w:ascii="Juli Sans" w:hAnsi="Juli Sans"/>
          <w:sz w:val="22"/>
          <w:szCs w:val="22"/>
          <w:lang w:val="sv-SE"/>
        </w:rPr>
      </w:pPr>
    </w:p>
    <w:p w:rsidR="00FC54BD" w:rsidRPr="0047561B" w:rsidRDefault="00490D49" w:rsidP="00BC355F">
      <w:pPr>
        <w:spacing w:line="276" w:lineRule="auto"/>
        <w:rPr>
          <w:rFonts w:ascii="Juli Sans" w:hAnsi="Juli Sans"/>
          <w:b/>
          <w:sz w:val="22"/>
          <w:szCs w:val="22"/>
          <w:lang w:val="sv-SE"/>
        </w:rPr>
      </w:pPr>
      <w:r>
        <w:rPr>
          <w:rFonts w:ascii="Juli Sans" w:hAnsi="Juli Sans"/>
          <w:b/>
          <w:sz w:val="22"/>
          <w:szCs w:val="22"/>
          <w:lang w:val="sv-SE"/>
        </w:rPr>
        <w:t>Mellanmänskligt</w:t>
      </w:r>
      <w:r w:rsidR="0047561B" w:rsidRPr="0047561B">
        <w:rPr>
          <w:rFonts w:ascii="Juli Sans" w:hAnsi="Juli Sans"/>
          <w:b/>
          <w:sz w:val="22"/>
          <w:szCs w:val="22"/>
          <w:lang w:val="sv-SE"/>
        </w:rPr>
        <w:t xml:space="preserve"> i en tid av polarisering</w:t>
      </w:r>
      <w:bookmarkStart w:id="0" w:name="_GoBack"/>
      <w:bookmarkEnd w:id="0"/>
    </w:p>
    <w:p w:rsidR="00635755" w:rsidRPr="00F7194B" w:rsidRDefault="00287B9C" w:rsidP="00BC355F">
      <w:pPr>
        <w:spacing w:line="276" w:lineRule="auto"/>
        <w:rPr>
          <w:rFonts w:ascii="Juli Sans" w:eastAsia="Times New Roman" w:hAnsi="Juli Sans"/>
          <w:sz w:val="22"/>
          <w:szCs w:val="22"/>
          <w:lang w:val="sv-SE"/>
        </w:rPr>
      </w:pPr>
      <w:r w:rsidRPr="00F7194B">
        <w:rPr>
          <w:rFonts w:ascii="Juli Sans" w:eastAsia="Times New Roman" w:hAnsi="Juli Sans"/>
          <w:sz w:val="22"/>
          <w:szCs w:val="22"/>
          <w:lang w:val="sv-SE"/>
        </w:rPr>
        <w:t xml:space="preserve">I utställningen medverkar åtta konstnärer i olika generationer, från många delar av världen. </w:t>
      </w:r>
      <w:r w:rsidR="002C0D90">
        <w:rPr>
          <w:rFonts w:ascii="Juli Sans" w:eastAsia="Times New Roman" w:hAnsi="Juli Sans"/>
          <w:sz w:val="22"/>
          <w:szCs w:val="22"/>
          <w:lang w:val="sv-SE"/>
        </w:rPr>
        <w:t xml:space="preserve">Flera av konstnärerna har aldrig tidigare visats i Sverige. </w:t>
      </w:r>
      <w:r w:rsidRPr="00F7194B">
        <w:rPr>
          <w:rFonts w:ascii="Juli Sans" w:eastAsia="Times New Roman" w:hAnsi="Juli Sans"/>
          <w:sz w:val="22"/>
          <w:szCs w:val="22"/>
          <w:lang w:val="sv-SE"/>
        </w:rPr>
        <w:t>På fundamentalt självständiga vis arbetar de med frågor kring ensamhet, gemenskap och kollaps. I en tid av monumentala överdrifter och polariserad indignation försöker istället dessa konstnärer förstå</w:t>
      </w:r>
      <w:r w:rsidR="009B149F">
        <w:rPr>
          <w:rFonts w:ascii="Juli Sans" w:eastAsia="Times New Roman" w:hAnsi="Juli Sans"/>
          <w:sz w:val="22"/>
          <w:szCs w:val="22"/>
          <w:lang w:val="sv-SE"/>
        </w:rPr>
        <w:t xml:space="preserve"> och </w:t>
      </w:r>
      <w:r w:rsidRPr="00F7194B">
        <w:rPr>
          <w:rFonts w:ascii="Juli Sans" w:eastAsia="Times New Roman" w:hAnsi="Juli Sans"/>
          <w:sz w:val="22"/>
          <w:szCs w:val="22"/>
          <w:lang w:val="sv-SE"/>
        </w:rPr>
        <w:t>visa på villkoren för det djupt mänskliga genom vittnesmål, berättelser, språk och dröm.</w:t>
      </w:r>
    </w:p>
    <w:p w:rsidR="00C059DB" w:rsidRPr="00F7194B" w:rsidRDefault="00C059DB" w:rsidP="00BC355F">
      <w:pPr>
        <w:spacing w:line="276" w:lineRule="auto"/>
        <w:rPr>
          <w:rFonts w:ascii="Juli Sans" w:eastAsia="Times New Roman" w:hAnsi="Juli Sans"/>
          <w:sz w:val="22"/>
          <w:szCs w:val="22"/>
          <w:lang w:val="sv-SE"/>
        </w:rPr>
      </w:pPr>
    </w:p>
    <w:p w:rsidR="007C5905" w:rsidRPr="00C5169F" w:rsidRDefault="002C0D90" w:rsidP="00BC355F">
      <w:pPr>
        <w:spacing w:line="276" w:lineRule="auto"/>
        <w:rPr>
          <w:rFonts w:ascii="Juli Sans" w:hAnsi="Juli Sans"/>
          <w:sz w:val="22"/>
          <w:szCs w:val="22"/>
          <w:lang w:val="sv-SE"/>
        </w:rPr>
      </w:pPr>
      <w:r w:rsidRPr="00BC355F">
        <w:rPr>
          <w:rFonts w:ascii="Juli Sans" w:hAnsi="Juli Sans"/>
          <w:sz w:val="22"/>
          <w:szCs w:val="22"/>
          <w:lang w:val="sv-SE"/>
        </w:rPr>
        <w:t>–</w:t>
      </w:r>
      <w:r w:rsidR="00F3729D" w:rsidRPr="00BC355F">
        <w:rPr>
          <w:rFonts w:ascii="Juli Sans" w:hAnsi="Juli Sans"/>
          <w:sz w:val="22"/>
          <w:szCs w:val="22"/>
          <w:lang w:val="sv-SE"/>
        </w:rPr>
        <w:t xml:space="preserve"> </w:t>
      </w:r>
      <w:bookmarkStart w:id="1" w:name="_Hlk16513041"/>
      <w:r w:rsidR="00BC355F" w:rsidRPr="00BC355F">
        <w:rPr>
          <w:rFonts w:ascii="Juli Sans" w:hAnsi="Juli Sans"/>
          <w:sz w:val="22"/>
          <w:szCs w:val="22"/>
          <w:lang w:val="sv-SE"/>
        </w:rPr>
        <w:t xml:space="preserve">En av utställningens viktiga </w:t>
      </w:r>
      <w:r w:rsidR="00FC54BD">
        <w:rPr>
          <w:rFonts w:ascii="Juli Sans" w:hAnsi="Juli Sans"/>
          <w:sz w:val="22"/>
          <w:szCs w:val="22"/>
          <w:lang w:val="sv-SE"/>
        </w:rPr>
        <w:t>budskap</w:t>
      </w:r>
      <w:r w:rsidR="00BC355F" w:rsidRPr="00BC355F">
        <w:rPr>
          <w:rFonts w:ascii="Juli Sans" w:hAnsi="Juli Sans"/>
          <w:sz w:val="22"/>
          <w:szCs w:val="22"/>
          <w:lang w:val="sv-SE"/>
        </w:rPr>
        <w:t xml:space="preserve"> är </w:t>
      </w:r>
      <w:r w:rsidR="00A9725C">
        <w:rPr>
          <w:rFonts w:ascii="Juli Sans" w:hAnsi="Juli Sans"/>
          <w:sz w:val="22"/>
          <w:szCs w:val="22"/>
          <w:lang w:val="sv-SE"/>
        </w:rPr>
        <w:t xml:space="preserve">vår </w:t>
      </w:r>
      <w:r w:rsidR="00BC355F" w:rsidRPr="00BC355F">
        <w:rPr>
          <w:rFonts w:ascii="Juli Sans" w:hAnsi="Juli Sans"/>
          <w:sz w:val="22"/>
          <w:szCs w:val="22"/>
          <w:lang w:val="sv-SE"/>
        </w:rPr>
        <w:t xml:space="preserve">föränderlighet och att </w:t>
      </w:r>
      <w:r w:rsidR="00A9725C">
        <w:rPr>
          <w:rFonts w:ascii="Juli Sans" w:hAnsi="Juli Sans"/>
          <w:sz w:val="22"/>
          <w:szCs w:val="22"/>
          <w:lang w:val="sv-SE"/>
        </w:rPr>
        <w:t>varje människa rymmer ett prisma av berättelser</w:t>
      </w:r>
      <w:r w:rsidR="00BC355F" w:rsidRPr="00BC355F">
        <w:rPr>
          <w:rFonts w:ascii="Juli Sans" w:hAnsi="Juli Sans"/>
          <w:sz w:val="22"/>
          <w:szCs w:val="22"/>
          <w:lang w:val="sv-SE"/>
        </w:rPr>
        <w:t>.</w:t>
      </w:r>
      <w:r w:rsidR="00BC355F">
        <w:rPr>
          <w:lang w:val="sv-SE"/>
        </w:rPr>
        <w:t xml:space="preserve"> </w:t>
      </w:r>
      <w:bookmarkEnd w:id="1"/>
      <w:r w:rsidR="007C5905" w:rsidRPr="00A87223">
        <w:rPr>
          <w:rFonts w:ascii="Juli Sans" w:hAnsi="Juli Sans"/>
          <w:sz w:val="22"/>
          <w:szCs w:val="22"/>
          <w:lang w:val="sv-SE"/>
        </w:rPr>
        <w:t xml:space="preserve">Vi vill hylla och lyfta fram det motsägelsefulla och mångbottnade. </w:t>
      </w:r>
      <w:r w:rsidR="007C5905" w:rsidRPr="00C5169F">
        <w:rPr>
          <w:rFonts w:ascii="Juli Sans" w:hAnsi="Juli Sans"/>
          <w:sz w:val="22"/>
          <w:szCs w:val="22"/>
          <w:lang w:val="sv-SE"/>
        </w:rPr>
        <w:t>Där kan konsten skärpa blicken och hörseln</w:t>
      </w:r>
      <w:r w:rsidR="0081632D">
        <w:rPr>
          <w:rFonts w:ascii="Juli Sans" w:hAnsi="Juli Sans"/>
          <w:sz w:val="22"/>
          <w:szCs w:val="22"/>
          <w:lang w:val="sv-SE"/>
        </w:rPr>
        <w:t>, understryker Johan Sjöström</w:t>
      </w:r>
      <w:r w:rsidR="007C5905" w:rsidRPr="00C5169F">
        <w:rPr>
          <w:rFonts w:ascii="Juli Sans" w:hAnsi="Juli Sans"/>
          <w:sz w:val="22"/>
          <w:szCs w:val="22"/>
          <w:lang w:val="sv-SE"/>
        </w:rPr>
        <w:t xml:space="preserve">. </w:t>
      </w:r>
    </w:p>
    <w:p w:rsidR="00635755" w:rsidRDefault="00635755" w:rsidP="00BC355F">
      <w:pPr>
        <w:spacing w:line="276" w:lineRule="auto"/>
        <w:rPr>
          <w:rFonts w:ascii="Juli Sans" w:eastAsia="Times New Roman" w:hAnsi="Juli Sans"/>
          <w:b/>
          <w:sz w:val="22"/>
          <w:szCs w:val="22"/>
          <w:lang w:val="sv-SE"/>
        </w:rPr>
      </w:pPr>
    </w:p>
    <w:p w:rsidR="00FC54BD" w:rsidRPr="009F3BB5" w:rsidRDefault="000C712A" w:rsidP="00BC355F">
      <w:pPr>
        <w:spacing w:line="276" w:lineRule="auto"/>
        <w:rPr>
          <w:rFonts w:ascii="Juli Sans" w:eastAsia="Times New Roman" w:hAnsi="Juli Sans"/>
          <w:i/>
          <w:color w:val="808080" w:themeColor="background1" w:themeShade="80"/>
          <w:sz w:val="22"/>
          <w:szCs w:val="22"/>
          <w:lang w:val="sv-SE"/>
        </w:rPr>
      </w:pPr>
      <w:r>
        <w:rPr>
          <w:rFonts w:ascii="Juli Sans" w:eastAsia="Times New Roman" w:hAnsi="Juli Sans"/>
          <w:b/>
          <w:sz w:val="22"/>
          <w:szCs w:val="22"/>
          <w:lang w:val="sv-SE"/>
        </w:rPr>
        <w:t>Politisk aktivism, dröm och relationer</w:t>
      </w:r>
    </w:p>
    <w:p w:rsidR="00F7194B" w:rsidRDefault="00F7194B" w:rsidP="00BC355F">
      <w:pPr>
        <w:spacing w:line="276" w:lineRule="auto"/>
        <w:rPr>
          <w:rFonts w:ascii="Juli Sans" w:eastAsia="Times New Roman" w:hAnsi="Juli Sans"/>
          <w:sz w:val="22"/>
          <w:szCs w:val="22"/>
          <w:lang w:val="sv-SE"/>
        </w:rPr>
      </w:pPr>
      <w:r w:rsidRPr="00F7194B">
        <w:rPr>
          <w:rFonts w:ascii="Juli Sans" w:eastAsia="Times New Roman" w:hAnsi="Juli Sans"/>
          <w:sz w:val="22"/>
          <w:szCs w:val="22"/>
          <w:lang w:val="sv-SE"/>
        </w:rPr>
        <w:t xml:space="preserve">I Meira </w:t>
      </w:r>
      <w:proofErr w:type="spellStart"/>
      <w:r w:rsidRPr="00F7194B">
        <w:rPr>
          <w:rFonts w:ascii="Juli Sans" w:eastAsia="Times New Roman" w:hAnsi="Juli Sans"/>
          <w:sz w:val="22"/>
          <w:szCs w:val="22"/>
          <w:lang w:val="sv-SE"/>
        </w:rPr>
        <w:t>Ahmemulics</w:t>
      </w:r>
      <w:proofErr w:type="spellEnd"/>
      <w:r w:rsidRPr="00F7194B">
        <w:rPr>
          <w:rFonts w:ascii="Juli Sans" w:eastAsia="Times New Roman" w:hAnsi="Juli Sans"/>
          <w:sz w:val="22"/>
          <w:szCs w:val="22"/>
          <w:lang w:val="sv-SE"/>
        </w:rPr>
        <w:t xml:space="preserve"> kortfilm </w:t>
      </w:r>
      <w:r w:rsidRPr="00F7194B">
        <w:rPr>
          <w:rFonts w:ascii="Juli Sans" w:eastAsia="Times New Roman" w:hAnsi="Juli Sans"/>
          <w:i/>
          <w:sz w:val="22"/>
          <w:szCs w:val="22"/>
          <w:lang w:val="sv-SE"/>
        </w:rPr>
        <w:t>Ett språk måste vinna</w:t>
      </w:r>
      <w:r w:rsidRPr="00F7194B">
        <w:rPr>
          <w:rFonts w:ascii="Juli Sans" w:eastAsia="Times New Roman" w:hAnsi="Juli Sans"/>
          <w:sz w:val="22"/>
          <w:szCs w:val="22"/>
          <w:lang w:val="sv-SE"/>
        </w:rPr>
        <w:t xml:space="preserve"> synliggörs förhållanden mellan språk, fördomar och svenskhet. </w:t>
      </w:r>
      <w:r w:rsidR="00C42C91">
        <w:rPr>
          <w:rFonts w:ascii="Juli Sans" w:eastAsia="Times New Roman" w:hAnsi="Juli Sans"/>
          <w:sz w:val="22"/>
          <w:szCs w:val="22"/>
          <w:lang w:val="sv-SE"/>
        </w:rPr>
        <w:t xml:space="preserve">Utställningsbesökaren får också ta del av </w:t>
      </w:r>
      <w:r w:rsidRPr="00F7194B">
        <w:rPr>
          <w:rFonts w:ascii="Juli Sans" w:eastAsia="Times New Roman" w:hAnsi="Juli Sans"/>
          <w:sz w:val="22"/>
          <w:szCs w:val="22"/>
          <w:lang w:val="sv-SE"/>
        </w:rPr>
        <w:t xml:space="preserve">Halil </w:t>
      </w:r>
      <w:proofErr w:type="spellStart"/>
      <w:r w:rsidRPr="00F7194B">
        <w:rPr>
          <w:rFonts w:ascii="Juli Sans" w:eastAsia="Times New Roman" w:hAnsi="Juli Sans"/>
          <w:sz w:val="22"/>
          <w:szCs w:val="22"/>
          <w:lang w:val="sv-SE"/>
        </w:rPr>
        <w:t>A</w:t>
      </w:r>
      <w:r w:rsidR="007E0FC7">
        <w:rPr>
          <w:rFonts w:ascii="Juli Sans" w:eastAsia="Times New Roman" w:hAnsi="Juli Sans"/>
          <w:sz w:val="22"/>
          <w:szCs w:val="22"/>
          <w:lang w:val="sv-SE"/>
        </w:rPr>
        <w:t>l</w:t>
      </w:r>
      <w:r w:rsidRPr="00F7194B">
        <w:rPr>
          <w:rFonts w:ascii="Juli Sans" w:eastAsia="Times New Roman" w:hAnsi="Juli Sans"/>
          <w:sz w:val="22"/>
          <w:szCs w:val="22"/>
          <w:lang w:val="sv-SE"/>
        </w:rPr>
        <w:t>tinderes</w:t>
      </w:r>
      <w:proofErr w:type="spellEnd"/>
      <w:r w:rsidRPr="00F7194B">
        <w:rPr>
          <w:rFonts w:ascii="Juli Sans" w:eastAsia="Times New Roman" w:hAnsi="Juli Sans"/>
          <w:sz w:val="22"/>
          <w:szCs w:val="22"/>
          <w:lang w:val="sv-SE"/>
        </w:rPr>
        <w:t xml:space="preserve"> berättelse om Muhammed </w:t>
      </w:r>
      <w:proofErr w:type="spellStart"/>
      <w:r w:rsidRPr="00F7194B">
        <w:rPr>
          <w:rFonts w:ascii="Juli Sans" w:eastAsia="Times New Roman" w:hAnsi="Juli Sans"/>
          <w:sz w:val="22"/>
          <w:szCs w:val="22"/>
          <w:lang w:val="sv-SE"/>
        </w:rPr>
        <w:t>Faris</w:t>
      </w:r>
      <w:proofErr w:type="spellEnd"/>
      <w:r w:rsidRPr="00F7194B">
        <w:rPr>
          <w:rFonts w:ascii="Juli Sans" w:eastAsia="Times New Roman" w:hAnsi="Juli Sans"/>
          <w:sz w:val="22"/>
          <w:szCs w:val="22"/>
          <w:lang w:val="sv-SE"/>
        </w:rPr>
        <w:t xml:space="preserve"> – Syriens första och hittills enda </w:t>
      </w:r>
      <w:r w:rsidRPr="00F7194B">
        <w:rPr>
          <w:rFonts w:ascii="Juli Sans" w:eastAsia="Times New Roman" w:hAnsi="Juli Sans"/>
          <w:sz w:val="22"/>
          <w:szCs w:val="22"/>
          <w:lang w:val="sv-SE"/>
        </w:rPr>
        <w:lastRenderedPageBreak/>
        <w:t xml:space="preserve">astronaut, en gång Assadregimens nationalhjälte, idag regeringsmotståndare och flykting. Hos fotografen Liza </w:t>
      </w:r>
      <w:proofErr w:type="spellStart"/>
      <w:r w:rsidRPr="00F7194B">
        <w:rPr>
          <w:rFonts w:ascii="Juli Sans" w:eastAsia="Times New Roman" w:hAnsi="Juli Sans"/>
          <w:sz w:val="22"/>
          <w:szCs w:val="22"/>
          <w:lang w:val="sv-SE"/>
        </w:rPr>
        <w:t>Ambrossio</w:t>
      </w:r>
      <w:proofErr w:type="spellEnd"/>
      <w:r w:rsidRPr="00F7194B">
        <w:rPr>
          <w:rFonts w:ascii="Juli Sans" w:eastAsia="Times New Roman" w:hAnsi="Juli Sans"/>
          <w:sz w:val="22"/>
          <w:szCs w:val="22"/>
          <w:lang w:val="sv-SE"/>
        </w:rPr>
        <w:t xml:space="preserve"> och </w:t>
      </w:r>
      <w:proofErr w:type="spellStart"/>
      <w:r w:rsidRPr="00F7194B">
        <w:rPr>
          <w:rFonts w:ascii="Juli Sans" w:eastAsia="Times New Roman" w:hAnsi="Juli Sans"/>
          <w:sz w:val="22"/>
          <w:szCs w:val="22"/>
          <w:lang w:val="sv-SE"/>
        </w:rPr>
        <w:t>performancekonstnären</w:t>
      </w:r>
      <w:proofErr w:type="spellEnd"/>
      <w:r w:rsidRPr="00F7194B">
        <w:rPr>
          <w:rFonts w:ascii="Juli Sans" w:eastAsia="Times New Roman" w:hAnsi="Juli Sans"/>
          <w:sz w:val="22"/>
          <w:szCs w:val="22"/>
          <w:lang w:val="sv-SE"/>
        </w:rPr>
        <w:t xml:space="preserve"> </w:t>
      </w:r>
      <w:proofErr w:type="spellStart"/>
      <w:r w:rsidRPr="00F7194B">
        <w:rPr>
          <w:rFonts w:ascii="Juli Sans" w:eastAsia="Times New Roman" w:hAnsi="Juli Sans"/>
          <w:sz w:val="22"/>
          <w:szCs w:val="22"/>
          <w:lang w:val="sv-SE"/>
        </w:rPr>
        <w:t>Naufus</w:t>
      </w:r>
      <w:proofErr w:type="spellEnd"/>
      <w:r w:rsidRPr="00F7194B">
        <w:rPr>
          <w:rFonts w:ascii="Juli Sans" w:eastAsia="Times New Roman" w:hAnsi="Juli Sans"/>
          <w:sz w:val="22"/>
          <w:szCs w:val="22"/>
          <w:lang w:val="sv-SE"/>
        </w:rPr>
        <w:t xml:space="preserve"> Ramirez Figueroa blandas dröm och spiritism med politisk aktivism, medan Martina </w:t>
      </w:r>
      <w:proofErr w:type="spellStart"/>
      <w:r w:rsidRPr="00F7194B">
        <w:rPr>
          <w:rFonts w:ascii="Juli Sans" w:eastAsia="Times New Roman" w:hAnsi="Juli Sans"/>
          <w:sz w:val="22"/>
          <w:szCs w:val="22"/>
          <w:lang w:val="sv-SE"/>
        </w:rPr>
        <w:t>Müntzing</w:t>
      </w:r>
      <w:proofErr w:type="spellEnd"/>
      <w:r w:rsidRPr="00F7194B">
        <w:rPr>
          <w:rFonts w:ascii="Juli Sans" w:eastAsia="Times New Roman" w:hAnsi="Juli Sans"/>
          <w:sz w:val="22"/>
          <w:szCs w:val="22"/>
          <w:lang w:val="sv-SE"/>
        </w:rPr>
        <w:t xml:space="preserve"> målar den oskrivna historien. Vanessa Baird gestaltar relationer och familjeband bortom schabloner. I </w:t>
      </w:r>
      <w:proofErr w:type="spellStart"/>
      <w:r w:rsidRPr="00F7194B">
        <w:rPr>
          <w:rFonts w:ascii="Juli Sans" w:eastAsia="Times New Roman" w:hAnsi="Juli Sans"/>
          <w:sz w:val="22"/>
          <w:szCs w:val="22"/>
          <w:lang w:val="sv-SE"/>
        </w:rPr>
        <w:t>Apichatpong</w:t>
      </w:r>
      <w:proofErr w:type="spellEnd"/>
      <w:r w:rsidRPr="00F7194B">
        <w:rPr>
          <w:rFonts w:ascii="Juli Sans" w:eastAsia="Times New Roman" w:hAnsi="Juli Sans"/>
          <w:sz w:val="22"/>
          <w:szCs w:val="22"/>
          <w:lang w:val="sv-SE"/>
        </w:rPr>
        <w:t xml:space="preserve"> </w:t>
      </w:r>
      <w:proofErr w:type="spellStart"/>
      <w:r w:rsidRPr="00F7194B">
        <w:rPr>
          <w:rFonts w:ascii="Juli Sans" w:eastAsia="Times New Roman" w:hAnsi="Juli Sans"/>
          <w:sz w:val="22"/>
          <w:szCs w:val="22"/>
          <w:lang w:val="sv-SE"/>
        </w:rPr>
        <w:t>Weerasethakuls</w:t>
      </w:r>
      <w:proofErr w:type="spellEnd"/>
      <w:r w:rsidRPr="00F7194B">
        <w:rPr>
          <w:rFonts w:ascii="Juli Sans" w:eastAsia="Times New Roman" w:hAnsi="Juli Sans"/>
          <w:sz w:val="22"/>
          <w:szCs w:val="22"/>
          <w:lang w:val="sv-SE"/>
        </w:rPr>
        <w:t xml:space="preserve"> videoverk undersöks exilen när det förflutna och nuet möts på ett övergivet hotell och </w:t>
      </w:r>
      <w:proofErr w:type="spellStart"/>
      <w:r w:rsidRPr="00F7194B">
        <w:rPr>
          <w:rFonts w:ascii="Juli Sans" w:eastAsia="Times New Roman" w:hAnsi="Juli Sans"/>
          <w:sz w:val="22"/>
          <w:szCs w:val="22"/>
          <w:lang w:val="sv-SE"/>
        </w:rPr>
        <w:t>Ahmet</w:t>
      </w:r>
      <w:proofErr w:type="spellEnd"/>
      <w:r w:rsidRPr="00F7194B">
        <w:rPr>
          <w:rFonts w:ascii="Juli Sans" w:eastAsia="Times New Roman" w:hAnsi="Juli Sans"/>
          <w:sz w:val="22"/>
          <w:szCs w:val="22"/>
          <w:lang w:val="sv-SE"/>
        </w:rPr>
        <w:t xml:space="preserve"> </w:t>
      </w:r>
      <w:proofErr w:type="spellStart"/>
      <w:r w:rsidRPr="00F7194B">
        <w:rPr>
          <w:rFonts w:ascii="Juli Sans" w:eastAsia="Times New Roman" w:hAnsi="Juli Sans"/>
          <w:sz w:val="22"/>
          <w:szCs w:val="22"/>
          <w:lang w:val="sv-SE"/>
        </w:rPr>
        <w:t>Ögut</w:t>
      </w:r>
      <w:proofErr w:type="spellEnd"/>
      <w:r w:rsidRPr="00F7194B">
        <w:rPr>
          <w:rFonts w:ascii="Juli Sans" w:eastAsia="Times New Roman" w:hAnsi="Juli Sans"/>
          <w:sz w:val="22"/>
          <w:szCs w:val="22"/>
          <w:lang w:val="sv-SE"/>
        </w:rPr>
        <w:t xml:space="preserve"> visar i sina politiska skulpturer på glappet mellan individ och samhälle, men också vikten av medskapande och dialog.</w:t>
      </w:r>
    </w:p>
    <w:p w:rsidR="00C5169F" w:rsidRDefault="00C5169F" w:rsidP="00BC355F">
      <w:pPr>
        <w:spacing w:line="276" w:lineRule="auto"/>
        <w:rPr>
          <w:rFonts w:ascii="Juli Sans" w:eastAsia="Times New Roman" w:hAnsi="Juli Sans"/>
          <w:sz w:val="22"/>
          <w:szCs w:val="22"/>
          <w:lang w:val="sv-SE"/>
        </w:rPr>
      </w:pPr>
    </w:p>
    <w:p w:rsidR="00FC54BD" w:rsidRPr="00FC54BD" w:rsidRDefault="000F0A7E" w:rsidP="00BC355F">
      <w:pPr>
        <w:spacing w:line="276" w:lineRule="auto"/>
        <w:rPr>
          <w:rFonts w:ascii="Juli Sans" w:eastAsia="Times New Roman" w:hAnsi="Juli Sans"/>
          <w:b/>
          <w:sz w:val="22"/>
          <w:szCs w:val="22"/>
          <w:lang w:val="sv-SE"/>
        </w:rPr>
      </w:pPr>
      <w:r>
        <w:rPr>
          <w:rFonts w:ascii="Juli Sans" w:eastAsia="Times New Roman" w:hAnsi="Juli Sans"/>
          <w:b/>
          <w:sz w:val="22"/>
          <w:szCs w:val="22"/>
          <w:lang w:val="sv-SE"/>
        </w:rPr>
        <w:t>Delaktighetsprojekt: Vem</w:t>
      </w:r>
      <w:r w:rsidR="0047561B">
        <w:rPr>
          <w:rFonts w:ascii="Juli Sans" w:eastAsia="Times New Roman" w:hAnsi="Juli Sans"/>
          <w:b/>
          <w:sz w:val="22"/>
          <w:szCs w:val="22"/>
          <w:lang w:val="sv-SE"/>
        </w:rPr>
        <w:t xml:space="preserve"> får tolka konst?</w:t>
      </w:r>
    </w:p>
    <w:p w:rsidR="00CF3C64" w:rsidRPr="00CF3C64" w:rsidRDefault="00CF3C64" w:rsidP="00BC355F">
      <w:pPr>
        <w:spacing w:line="276" w:lineRule="auto"/>
        <w:rPr>
          <w:rFonts w:ascii="Juli Sans" w:hAnsi="Juli Sans" w:cstheme="minorHAnsi"/>
          <w:sz w:val="22"/>
          <w:szCs w:val="22"/>
          <w:lang w:val="sv-SE"/>
        </w:rPr>
      </w:pPr>
      <w:r w:rsidRPr="00CF3C64">
        <w:rPr>
          <w:rFonts w:ascii="Juli Sans" w:hAnsi="Juli Sans" w:cstheme="minorHAnsi"/>
          <w:sz w:val="22"/>
          <w:szCs w:val="22"/>
          <w:lang w:val="sv-SE"/>
        </w:rPr>
        <w:t>Göteborgs konstmuseum vill förändra det sätt vi ser på och upplever konst genom att lyfta fram verk och konstnärer ur andra perspektiv än de förväntade</w:t>
      </w:r>
      <w:r w:rsidR="00BD58A0">
        <w:rPr>
          <w:rFonts w:ascii="Juli Sans" w:hAnsi="Juli Sans" w:cstheme="minorHAnsi"/>
          <w:sz w:val="22"/>
          <w:szCs w:val="22"/>
          <w:lang w:val="sv-SE"/>
        </w:rPr>
        <w:t>.</w:t>
      </w:r>
      <w:r w:rsidRPr="00CF3C64">
        <w:rPr>
          <w:rFonts w:ascii="Juli Sans" w:hAnsi="Juli Sans" w:cstheme="minorHAnsi"/>
          <w:sz w:val="22"/>
          <w:szCs w:val="22"/>
          <w:lang w:val="sv-SE"/>
        </w:rPr>
        <w:t xml:space="preserve"> </w:t>
      </w:r>
      <w:r w:rsidR="00C42C91">
        <w:rPr>
          <w:rFonts w:ascii="Juli Sans" w:hAnsi="Juli Sans" w:cstheme="minorHAnsi"/>
          <w:sz w:val="22"/>
          <w:szCs w:val="22"/>
          <w:lang w:val="sv-SE"/>
        </w:rPr>
        <w:t xml:space="preserve">I ett delaktighetsprojekt kopplat till </w:t>
      </w:r>
      <w:r w:rsidR="00E35E10" w:rsidRPr="00E35E10">
        <w:rPr>
          <w:rFonts w:ascii="Juli Sans" w:hAnsi="Juli Sans" w:cstheme="minorHAnsi"/>
          <w:i/>
          <w:sz w:val="22"/>
          <w:szCs w:val="22"/>
          <w:lang w:val="sv-SE"/>
        </w:rPr>
        <w:t>Du är</w:t>
      </w:r>
      <w:r w:rsidR="00E35E10">
        <w:rPr>
          <w:rFonts w:ascii="Juli Sans" w:hAnsi="Juli Sans" w:cstheme="minorHAnsi"/>
          <w:sz w:val="22"/>
          <w:szCs w:val="22"/>
          <w:lang w:val="sv-SE"/>
        </w:rPr>
        <w:t xml:space="preserve"> </w:t>
      </w:r>
      <w:r w:rsidR="00C42C91">
        <w:rPr>
          <w:rFonts w:ascii="Juli Sans" w:hAnsi="Juli Sans" w:cstheme="minorHAnsi"/>
          <w:sz w:val="22"/>
          <w:szCs w:val="22"/>
          <w:lang w:val="sv-SE"/>
        </w:rPr>
        <w:t xml:space="preserve">ställer museet </w:t>
      </w:r>
      <w:r w:rsidR="00D10B75">
        <w:rPr>
          <w:rFonts w:ascii="Juli Sans" w:hAnsi="Juli Sans" w:cstheme="minorHAnsi"/>
          <w:sz w:val="22"/>
          <w:szCs w:val="22"/>
          <w:lang w:val="sv-SE"/>
        </w:rPr>
        <w:t xml:space="preserve">frågan </w:t>
      </w:r>
      <w:r w:rsidRPr="00CF3C64">
        <w:rPr>
          <w:rFonts w:ascii="Juli Sans" w:hAnsi="Juli Sans" w:cstheme="minorHAnsi"/>
          <w:sz w:val="22"/>
          <w:szCs w:val="22"/>
          <w:lang w:val="sv-SE"/>
        </w:rPr>
        <w:t xml:space="preserve">vad som skulle hända om de som står för tolkning och förklaring istället är </w:t>
      </w:r>
      <w:r w:rsidR="00CE5DBC">
        <w:rPr>
          <w:rFonts w:ascii="Juli Sans" w:hAnsi="Juli Sans" w:cstheme="minorHAnsi"/>
          <w:sz w:val="22"/>
          <w:szCs w:val="22"/>
          <w:lang w:val="sv-SE"/>
        </w:rPr>
        <w:t xml:space="preserve">inbjudna röster. </w:t>
      </w:r>
      <w:r w:rsidR="00BC355F">
        <w:rPr>
          <w:rFonts w:ascii="Juli Sans" w:hAnsi="Juli Sans" w:cstheme="minorHAnsi"/>
          <w:sz w:val="22"/>
          <w:szCs w:val="22"/>
          <w:lang w:val="sv-SE"/>
        </w:rPr>
        <w:t>Åtta</w:t>
      </w:r>
      <w:r w:rsidR="00BD58A0">
        <w:rPr>
          <w:rFonts w:ascii="Juli Sans" w:hAnsi="Juli Sans" w:cstheme="minorHAnsi"/>
          <w:sz w:val="22"/>
          <w:szCs w:val="22"/>
          <w:lang w:val="sv-SE"/>
        </w:rPr>
        <w:t xml:space="preserve"> personer</w:t>
      </w:r>
      <w:r w:rsidR="00BC355F">
        <w:rPr>
          <w:rFonts w:ascii="Juli Sans" w:hAnsi="Juli Sans" w:cstheme="minorHAnsi"/>
          <w:sz w:val="22"/>
          <w:szCs w:val="22"/>
          <w:lang w:val="sv-SE"/>
        </w:rPr>
        <w:t xml:space="preserve"> har</w:t>
      </w:r>
      <w:r w:rsidR="00BD58A0">
        <w:rPr>
          <w:rFonts w:ascii="Juli Sans" w:hAnsi="Juli Sans" w:cstheme="minorHAnsi"/>
          <w:sz w:val="22"/>
          <w:szCs w:val="22"/>
          <w:lang w:val="sv-SE"/>
        </w:rPr>
        <w:t xml:space="preserve"> bjudits in att tolka verken utifrån si</w:t>
      </w:r>
      <w:r w:rsidR="00BC355F">
        <w:rPr>
          <w:rFonts w:ascii="Juli Sans" w:hAnsi="Juli Sans" w:cstheme="minorHAnsi"/>
          <w:sz w:val="22"/>
          <w:szCs w:val="22"/>
          <w:lang w:val="sv-SE"/>
        </w:rPr>
        <w:t>na</w:t>
      </w:r>
      <w:r w:rsidR="00CE5DBC">
        <w:rPr>
          <w:rFonts w:ascii="Juli Sans" w:hAnsi="Juli Sans" w:cstheme="minorHAnsi"/>
          <w:sz w:val="22"/>
          <w:szCs w:val="22"/>
          <w:lang w:val="sv-SE"/>
        </w:rPr>
        <w:t xml:space="preserve"> erfarenhet</w:t>
      </w:r>
      <w:r w:rsidR="00BC355F">
        <w:rPr>
          <w:rFonts w:ascii="Juli Sans" w:hAnsi="Juli Sans" w:cstheme="minorHAnsi"/>
          <w:sz w:val="22"/>
          <w:szCs w:val="22"/>
          <w:lang w:val="sv-SE"/>
        </w:rPr>
        <w:t xml:space="preserve">er – </w:t>
      </w:r>
      <w:r w:rsidR="00BD7756">
        <w:rPr>
          <w:rFonts w:ascii="Juli Sans" w:hAnsi="Juli Sans" w:cstheme="minorHAnsi"/>
          <w:sz w:val="22"/>
          <w:szCs w:val="22"/>
          <w:lang w:val="sv-SE"/>
        </w:rPr>
        <w:t>bland dem</w:t>
      </w:r>
      <w:r w:rsidR="00B6428F">
        <w:rPr>
          <w:rFonts w:ascii="Juli Sans" w:hAnsi="Juli Sans" w:cstheme="minorHAnsi"/>
          <w:sz w:val="22"/>
          <w:szCs w:val="22"/>
          <w:lang w:val="sv-SE"/>
        </w:rPr>
        <w:t xml:space="preserve"> </w:t>
      </w:r>
      <w:r w:rsidR="0057608C">
        <w:rPr>
          <w:rFonts w:ascii="Juli Sans" w:hAnsi="Juli Sans" w:cstheme="minorHAnsi"/>
          <w:sz w:val="22"/>
          <w:szCs w:val="22"/>
          <w:lang w:val="sv-SE"/>
        </w:rPr>
        <w:t xml:space="preserve">en byggarbetare, en person som förlorat en förälder, en </w:t>
      </w:r>
      <w:proofErr w:type="spellStart"/>
      <w:r w:rsidR="0057608C">
        <w:rPr>
          <w:rFonts w:ascii="Juli Sans" w:hAnsi="Juli Sans" w:cstheme="minorHAnsi"/>
          <w:sz w:val="22"/>
          <w:szCs w:val="22"/>
          <w:lang w:val="sv-SE"/>
        </w:rPr>
        <w:t>tween</w:t>
      </w:r>
      <w:proofErr w:type="spellEnd"/>
      <w:r w:rsidR="00B6428F">
        <w:rPr>
          <w:rFonts w:ascii="Juli Sans" w:hAnsi="Juli Sans" w:cstheme="minorHAnsi"/>
          <w:sz w:val="22"/>
          <w:szCs w:val="22"/>
          <w:lang w:val="sv-SE"/>
        </w:rPr>
        <w:t xml:space="preserve"> och </w:t>
      </w:r>
      <w:r w:rsidR="0057608C">
        <w:rPr>
          <w:rFonts w:ascii="Juli Sans" w:hAnsi="Juli Sans" w:cstheme="minorHAnsi"/>
          <w:sz w:val="22"/>
          <w:szCs w:val="22"/>
          <w:lang w:val="sv-SE"/>
        </w:rPr>
        <w:t>en häxa</w:t>
      </w:r>
      <w:r w:rsidR="00B6428F">
        <w:rPr>
          <w:rFonts w:ascii="Juli Sans" w:hAnsi="Juli Sans" w:cstheme="minorHAnsi"/>
          <w:sz w:val="22"/>
          <w:szCs w:val="22"/>
          <w:lang w:val="sv-SE"/>
        </w:rPr>
        <w:t xml:space="preserve">. </w:t>
      </w:r>
    </w:p>
    <w:p w:rsidR="00CF3C64" w:rsidRDefault="00CF3C64" w:rsidP="00BC355F">
      <w:pPr>
        <w:spacing w:line="276" w:lineRule="auto"/>
        <w:rPr>
          <w:rFonts w:ascii="Juli Sans" w:hAnsi="Juli Sans" w:cs="Calibri"/>
          <w:sz w:val="22"/>
          <w:szCs w:val="22"/>
          <w:lang w:val="sv-SE"/>
        </w:rPr>
      </w:pPr>
    </w:p>
    <w:p w:rsidR="004650F7" w:rsidRDefault="00CF3C64" w:rsidP="00BC355F">
      <w:pPr>
        <w:spacing w:line="276" w:lineRule="auto"/>
        <w:rPr>
          <w:rFonts w:ascii="Juli Sans" w:hAnsi="Juli Sans" w:cstheme="minorHAnsi"/>
          <w:sz w:val="22"/>
          <w:szCs w:val="22"/>
          <w:lang w:val="sv-SE"/>
        </w:rPr>
      </w:pPr>
      <w:r>
        <w:rPr>
          <w:rFonts w:ascii="Juli Sans" w:hAnsi="Juli Sans"/>
          <w:sz w:val="22"/>
          <w:szCs w:val="22"/>
          <w:lang w:val="sv-SE"/>
        </w:rPr>
        <w:t xml:space="preserve">– </w:t>
      </w:r>
      <w:r w:rsidRPr="00CF3C64">
        <w:rPr>
          <w:rFonts w:ascii="Juli Sans" w:hAnsi="Juli Sans" w:cs="Calibri"/>
          <w:sz w:val="22"/>
          <w:szCs w:val="22"/>
          <w:lang w:val="sv-SE"/>
        </w:rPr>
        <w:t xml:space="preserve">Genom projektet vill vi visa att konst går att relatera till, förstå och tala om på många olika sätt, också utifrån den kunskap eller de erfarenheter som finns hos vår publik. </w:t>
      </w:r>
      <w:r w:rsidRPr="00CF3C64">
        <w:rPr>
          <w:rFonts w:ascii="Juli Sans" w:hAnsi="Juli Sans" w:cstheme="minorHAnsi"/>
          <w:sz w:val="22"/>
          <w:szCs w:val="22"/>
          <w:lang w:val="sv-SE"/>
        </w:rPr>
        <w:t xml:space="preserve">I rättvisans och den stora nyfikenhetens namn prövar vi om svaret på frågan vem som </w:t>
      </w:r>
      <w:r w:rsidR="00CE5DBC">
        <w:rPr>
          <w:rFonts w:ascii="Juli Sans" w:hAnsi="Juli Sans" w:cstheme="minorHAnsi"/>
          <w:sz w:val="22"/>
          <w:szCs w:val="22"/>
          <w:lang w:val="sv-SE"/>
        </w:rPr>
        <w:t>kan</w:t>
      </w:r>
      <w:r w:rsidRPr="00CF3C64">
        <w:rPr>
          <w:rFonts w:ascii="Juli Sans" w:hAnsi="Juli Sans" w:cstheme="minorHAnsi"/>
          <w:sz w:val="22"/>
          <w:szCs w:val="22"/>
          <w:lang w:val="sv-SE"/>
        </w:rPr>
        <w:t xml:space="preserve"> tolka konst kan vara du; du ä</w:t>
      </w:r>
      <w:r>
        <w:rPr>
          <w:rFonts w:ascii="Juli Sans" w:hAnsi="Juli Sans" w:cstheme="minorHAnsi"/>
          <w:sz w:val="22"/>
          <w:szCs w:val="22"/>
          <w:lang w:val="sv-SE"/>
        </w:rPr>
        <w:t>r</w:t>
      </w:r>
      <w:r w:rsidR="00745391">
        <w:rPr>
          <w:rFonts w:ascii="Juli Sans" w:hAnsi="Juli Sans" w:cstheme="minorHAnsi"/>
          <w:sz w:val="22"/>
          <w:szCs w:val="22"/>
          <w:lang w:val="sv-SE"/>
        </w:rPr>
        <w:t xml:space="preserve">, </w:t>
      </w:r>
      <w:r w:rsidR="009F3BB5">
        <w:rPr>
          <w:rFonts w:ascii="Juli Sans" w:hAnsi="Juli Sans" w:cstheme="minorHAnsi"/>
          <w:sz w:val="22"/>
          <w:szCs w:val="22"/>
          <w:lang w:val="sv-SE"/>
        </w:rPr>
        <w:t xml:space="preserve">säger Emelie Arendorff Runnerström, konstpedagog på Göteborgs konstmuseum. </w:t>
      </w:r>
    </w:p>
    <w:p w:rsidR="00CE5DBC" w:rsidRPr="00CE5DBC" w:rsidRDefault="00CE5DBC" w:rsidP="00BC355F">
      <w:pPr>
        <w:spacing w:line="276" w:lineRule="auto"/>
        <w:rPr>
          <w:rFonts w:ascii="Juli Sans" w:hAnsi="Juli Sans" w:cstheme="minorHAnsi"/>
          <w:sz w:val="22"/>
          <w:szCs w:val="22"/>
          <w:lang w:val="sv-SE"/>
        </w:rPr>
      </w:pPr>
    </w:p>
    <w:p w:rsidR="00F7194B" w:rsidRDefault="00F7194B" w:rsidP="00BC355F">
      <w:pPr>
        <w:spacing w:line="276" w:lineRule="auto"/>
        <w:rPr>
          <w:rFonts w:ascii="Juli Sans" w:eastAsia="Times New Roman" w:hAnsi="Juli Sans"/>
          <w:b/>
          <w:sz w:val="22"/>
          <w:szCs w:val="22"/>
          <w:lang w:val="sv-SE"/>
        </w:rPr>
      </w:pPr>
    </w:p>
    <w:p w:rsidR="004650F7" w:rsidRPr="00F7194B" w:rsidRDefault="004650F7" w:rsidP="00BC355F">
      <w:pPr>
        <w:spacing w:line="276" w:lineRule="auto"/>
        <w:rPr>
          <w:rFonts w:ascii="Juli Sans" w:eastAsia="Times New Roman" w:hAnsi="Juli Sans" w:cs="Times New Roman"/>
          <w:b/>
          <w:sz w:val="28"/>
          <w:szCs w:val="28"/>
          <w:lang w:val="sv-SE"/>
        </w:rPr>
      </w:pPr>
      <w:r w:rsidRPr="00F7194B">
        <w:rPr>
          <w:rFonts w:ascii="Juli Sans" w:eastAsia="Times New Roman" w:hAnsi="Juli Sans" w:cs="Times New Roman"/>
          <w:b/>
          <w:sz w:val="28"/>
          <w:szCs w:val="28"/>
          <w:lang w:val="sv-SE"/>
        </w:rPr>
        <w:t xml:space="preserve">Du är </w:t>
      </w:r>
    </w:p>
    <w:p w:rsidR="004650F7" w:rsidRPr="00F7194B" w:rsidRDefault="004650F7" w:rsidP="00BC355F">
      <w:pPr>
        <w:spacing w:line="276" w:lineRule="auto"/>
        <w:rPr>
          <w:rFonts w:ascii="Juli Sans" w:eastAsia="Times New Roman" w:hAnsi="Juli Sans" w:cs="Times New Roman"/>
          <w:sz w:val="22"/>
          <w:szCs w:val="22"/>
          <w:lang w:val="sv-SE"/>
        </w:rPr>
      </w:pPr>
      <w:r w:rsidRPr="00F7194B">
        <w:rPr>
          <w:rFonts w:ascii="Juli Sans" w:eastAsia="Times New Roman" w:hAnsi="Juli Sans" w:cs="Times New Roman"/>
          <w:sz w:val="22"/>
          <w:szCs w:val="22"/>
          <w:lang w:val="sv-SE"/>
        </w:rPr>
        <w:t>14 september–17 november 2019</w:t>
      </w:r>
    </w:p>
    <w:p w:rsidR="004650F7" w:rsidRDefault="004650F7" w:rsidP="00BC355F">
      <w:pPr>
        <w:spacing w:line="276" w:lineRule="auto"/>
        <w:rPr>
          <w:rFonts w:ascii="Juli Sans" w:eastAsia="Times New Roman" w:hAnsi="Juli Sans" w:cs="Times New Roman"/>
          <w:sz w:val="22"/>
          <w:szCs w:val="22"/>
          <w:lang w:val="sv-SE"/>
        </w:rPr>
      </w:pPr>
      <w:r w:rsidRPr="00F7194B">
        <w:rPr>
          <w:rFonts w:ascii="Juli Sans" w:eastAsia="Times New Roman" w:hAnsi="Juli Sans" w:cs="Times New Roman"/>
          <w:sz w:val="22"/>
          <w:szCs w:val="22"/>
          <w:lang w:val="sv-SE"/>
        </w:rPr>
        <w:t>Stenahallen</w:t>
      </w:r>
      <w:r w:rsidR="007E0FC7">
        <w:rPr>
          <w:rFonts w:ascii="Juli Sans" w:eastAsia="Times New Roman" w:hAnsi="Juli Sans" w:cs="Times New Roman"/>
          <w:sz w:val="22"/>
          <w:szCs w:val="22"/>
          <w:lang w:val="sv-SE"/>
        </w:rPr>
        <w:t>, Göteborgs konstmuseum</w:t>
      </w:r>
    </w:p>
    <w:p w:rsidR="007E0FC7" w:rsidRDefault="007E0FC7" w:rsidP="00BC355F">
      <w:pPr>
        <w:spacing w:line="276" w:lineRule="auto"/>
        <w:rPr>
          <w:rFonts w:ascii="Juli Sans" w:eastAsia="Times New Roman" w:hAnsi="Juli Sans" w:cs="Times New Roman"/>
          <w:sz w:val="22"/>
          <w:szCs w:val="22"/>
          <w:lang w:val="sv-SE"/>
        </w:rPr>
      </w:pPr>
    </w:p>
    <w:p w:rsidR="00C059DB" w:rsidRPr="00F7194B" w:rsidRDefault="007C40C3" w:rsidP="00BC355F">
      <w:pPr>
        <w:spacing w:line="276" w:lineRule="auto"/>
        <w:rPr>
          <w:rFonts w:ascii="Juli Sans" w:eastAsia="Times New Roman" w:hAnsi="Juli Sans"/>
          <w:b/>
          <w:sz w:val="22"/>
          <w:szCs w:val="22"/>
          <w:lang w:val="sv-SE"/>
        </w:rPr>
      </w:pPr>
      <w:r>
        <w:rPr>
          <w:rFonts w:ascii="Juli Sans" w:eastAsia="Times New Roman" w:hAnsi="Juli Sans"/>
          <w:b/>
          <w:sz w:val="22"/>
          <w:szCs w:val="22"/>
          <w:lang w:val="sv-SE"/>
        </w:rPr>
        <w:t>Medverkande konstnärer</w:t>
      </w:r>
    </w:p>
    <w:p w:rsidR="007E0FC7" w:rsidRPr="00BC355F" w:rsidRDefault="007E0FC7" w:rsidP="00BC355F">
      <w:pPr>
        <w:spacing w:line="276" w:lineRule="auto"/>
        <w:rPr>
          <w:rFonts w:ascii="Juli Sans" w:eastAsia="Times New Roman" w:hAnsi="Juli Sans"/>
          <w:sz w:val="22"/>
          <w:szCs w:val="22"/>
          <w:lang w:val="sv-SE"/>
        </w:rPr>
      </w:pPr>
      <w:r w:rsidRPr="00BC355F">
        <w:rPr>
          <w:rFonts w:ascii="Juli Sans" w:eastAsia="Times New Roman" w:hAnsi="Juli Sans"/>
          <w:sz w:val="22"/>
          <w:szCs w:val="22"/>
          <w:lang w:val="sv-SE"/>
        </w:rPr>
        <w:t xml:space="preserve">Meira </w:t>
      </w:r>
      <w:proofErr w:type="spellStart"/>
      <w:r w:rsidRPr="00BC355F">
        <w:rPr>
          <w:rFonts w:ascii="Juli Sans" w:eastAsia="Times New Roman" w:hAnsi="Juli Sans"/>
          <w:sz w:val="22"/>
          <w:szCs w:val="22"/>
          <w:lang w:val="sv-SE"/>
        </w:rPr>
        <w:t>Ahmemulic</w:t>
      </w:r>
      <w:proofErr w:type="spellEnd"/>
      <w:r w:rsidRPr="00BC355F">
        <w:rPr>
          <w:rFonts w:ascii="Juli Sans" w:eastAsia="Times New Roman" w:hAnsi="Juli Sans"/>
          <w:sz w:val="22"/>
          <w:szCs w:val="22"/>
          <w:lang w:val="sv-SE"/>
        </w:rPr>
        <w:t xml:space="preserve"> (f 1975, Sverige)</w:t>
      </w:r>
      <w:r w:rsidR="00BC355F" w:rsidRPr="00BC355F">
        <w:rPr>
          <w:rFonts w:ascii="Juli Sans" w:eastAsia="Times New Roman" w:hAnsi="Juli Sans"/>
          <w:sz w:val="22"/>
          <w:szCs w:val="22"/>
          <w:lang w:val="sv-SE"/>
        </w:rPr>
        <w:t xml:space="preserve"> </w:t>
      </w:r>
    </w:p>
    <w:p w:rsidR="007E0FC7" w:rsidRPr="0047561B" w:rsidRDefault="007E0FC7" w:rsidP="00BC355F">
      <w:pPr>
        <w:spacing w:line="276" w:lineRule="auto"/>
        <w:rPr>
          <w:rFonts w:ascii="Juli Sans" w:eastAsia="Times New Roman" w:hAnsi="Juli Sans"/>
          <w:sz w:val="22"/>
          <w:szCs w:val="22"/>
        </w:rPr>
      </w:pPr>
      <w:proofErr w:type="spellStart"/>
      <w:r w:rsidRPr="0047561B">
        <w:rPr>
          <w:rFonts w:ascii="Juli Sans" w:eastAsia="Times New Roman" w:hAnsi="Juli Sans"/>
          <w:sz w:val="22"/>
          <w:szCs w:val="22"/>
        </w:rPr>
        <w:t>Halil</w:t>
      </w:r>
      <w:proofErr w:type="spellEnd"/>
      <w:r w:rsidRPr="0047561B">
        <w:rPr>
          <w:rFonts w:ascii="Juli Sans" w:eastAsia="Times New Roman" w:hAnsi="Juli Sans"/>
          <w:sz w:val="22"/>
          <w:szCs w:val="22"/>
        </w:rPr>
        <w:t xml:space="preserve"> </w:t>
      </w:r>
      <w:proofErr w:type="spellStart"/>
      <w:r w:rsidRPr="0047561B">
        <w:rPr>
          <w:rFonts w:ascii="Juli Sans" w:eastAsia="Times New Roman" w:hAnsi="Juli Sans"/>
          <w:sz w:val="22"/>
          <w:szCs w:val="22"/>
        </w:rPr>
        <w:t>Altindere</w:t>
      </w:r>
      <w:proofErr w:type="spellEnd"/>
      <w:r w:rsidRPr="0047561B">
        <w:rPr>
          <w:rFonts w:ascii="Juli Sans" w:eastAsia="Times New Roman" w:hAnsi="Juli Sans"/>
          <w:sz w:val="22"/>
          <w:szCs w:val="22"/>
        </w:rPr>
        <w:t xml:space="preserve"> (f 1971, </w:t>
      </w:r>
      <w:proofErr w:type="spellStart"/>
      <w:r w:rsidRPr="0047561B">
        <w:rPr>
          <w:rFonts w:ascii="Juli Sans" w:eastAsia="Times New Roman" w:hAnsi="Juli Sans"/>
          <w:sz w:val="22"/>
          <w:szCs w:val="22"/>
        </w:rPr>
        <w:t>Turkiet</w:t>
      </w:r>
      <w:proofErr w:type="spellEnd"/>
      <w:r w:rsidRPr="0047561B">
        <w:rPr>
          <w:rFonts w:ascii="Juli Sans" w:eastAsia="Times New Roman" w:hAnsi="Juli Sans"/>
          <w:sz w:val="22"/>
          <w:szCs w:val="22"/>
        </w:rPr>
        <w:t>)</w:t>
      </w:r>
    </w:p>
    <w:p w:rsidR="007E0FC7" w:rsidRPr="00BD58A0" w:rsidRDefault="007E0FC7" w:rsidP="00BC355F">
      <w:pPr>
        <w:spacing w:line="276" w:lineRule="auto"/>
        <w:rPr>
          <w:rFonts w:ascii="Juli Sans" w:eastAsia="Times New Roman" w:hAnsi="Juli Sans"/>
          <w:sz w:val="22"/>
          <w:szCs w:val="22"/>
        </w:rPr>
      </w:pPr>
      <w:r w:rsidRPr="00BD58A0">
        <w:rPr>
          <w:rFonts w:ascii="Juli Sans" w:eastAsia="Times New Roman" w:hAnsi="Juli Sans"/>
          <w:sz w:val="22"/>
          <w:szCs w:val="22"/>
        </w:rPr>
        <w:t xml:space="preserve">Liza </w:t>
      </w:r>
      <w:proofErr w:type="spellStart"/>
      <w:r w:rsidRPr="00BD58A0">
        <w:rPr>
          <w:rFonts w:ascii="Juli Sans" w:eastAsia="Times New Roman" w:hAnsi="Juli Sans"/>
          <w:sz w:val="22"/>
          <w:szCs w:val="22"/>
        </w:rPr>
        <w:t>Ambrossio</w:t>
      </w:r>
      <w:proofErr w:type="spellEnd"/>
      <w:r w:rsidRPr="00BD58A0">
        <w:rPr>
          <w:rFonts w:ascii="Juli Sans" w:eastAsia="Times New Roman" w:hAnsi="Juli Sans"/>
          <w:sz w:val="22"/>
          <w:szCs w:val="22"/>
        </w:rPr>
        <w:t xml:space="preserve"> (f 1993, Mexico)</w:t>
      </w:r>
    </w:p>
    <w:p w:rsidR="007E0FC7" w:rsidRPr="007E0FC7" w:rsidRDefault="007E0FC7" w:rsidP="00BC355F">
      <w:pPr>
        <w:spacing w:line="276" w:lineRule="auto"/>
        <w:rPr>
          <w:rFonts w:ascii="Juli Sans" w:eastAsia="Times New Roman" w:hAnsi="Juli Sans"/>
          <w:sz w:val="22"/>
          <w:szCs w:val="22"/>
          <w:lang w:val="sv-SE"/>
        </w:rPr>
      </w:pPr>
      <w:r w:rsidRPr="007E0FC7">
        <w:rPr>
          <w:rFonts w:ascii="Juli Sans" w:eastAsia="Times New Roman" w:hAnsi="Juli Sans"/>
          <w:sz w:val="22"/>
          <w:szCs w:val="22"/>
          <w:lang w:val="sv-SE"/>
        </w:rPr>
        <w:t>Vanessa Baird (f 1963, Norge)</w:t>
      </w:r>
    </w:p>
    <w:p w:rsidR="007E0FC7" w:rsidRPr="007E0FC7" w:rsidRDefault="007E0FC7" w:rsidP="00BC355F">
      <w:pPr>
        <w:spacing w:line="276" w:lineRule="auto"/>
        <w:rPr>
          <w:rFonts w:ascii="Juli Sans" w:eastAsia="Times New Roman" w:hAnsi="Juli Sans"/>
          <w:sz w:val="22"/>
          <w:szCs w:val="22"/>
          <w:lang w:val="sv-SE"/>
        </w:rPr>
      </w:pPr>
      <w:r w:rsidRPr="007E0FC7">
        <w:rPr>
          <w:rFonts w:ascii="Juli Sans" w:eastAsia="Times New Roman" w:hAnsi="Juli Sans"/>
          <w:sz w:val="22"/>
          <w:szCs w:val="22"/>
          <w:lang w:val="sv-SE"/>
        </w:rPr>
        <w:t xml:space="preserve">Martina </w:t>
      </w:r>
      <w:proofErr w:type="spellStart"/>
      <w:r w:rsidRPr="007E0FC7">
        <w:rPr>
          <w:rFonts w:ascii="Juli Sans" w:eastAsia="Times New Roman" w:hAnsi="Juli Sans"/>
          <w:sz w:val="22"/>
          <w:szCs w:val="22"/>
          <w:lang w:val="sv-SE"/>
        </w:rPr>
        <w:t>Müntzing</w:t>
      </w:r>
      <w:proofErr w:type="spellEnd"/>
      <w:r w:rsidRPr="007E0FC7">
        <w:rPr>
          <w:rFonts w:ascii="Juli Sans" w:eastAsia="Times New Roman" w:hAnsi="Juli Sans"/>
          <w:sz w:val="22"/>
          <w:szCs w:val="22"/>
          <w:lang w:val="sv-SE"/>
        </w:rPr>
        <w:t xml:space="preserve"> (f 1968, Sverige)</w:t>
      </w:r>
    </w:p>
    <w:p w:rsidR="007E0FC7" w:rsidRPr="007E0FC7" w:rsidRDefault="007E0FC7" w:rsidP="00BC355F">
      <w:pPr>
        <w:spacing w:line="276" w:lineRule="auto"/>
        <w:rPr>
          <w:rFonts w:ascii="Juli Sans" w:eastAsia="Times New Roman" w:hAnsi="Juli Sans"/>
          <w:sz w:val="22"/>
          <w:szCs w:val="22"/>
        </w:rPr>
      </w:pPr>
      <w:proofErr w:type="spellStart"/>
      <w:r w:rsidRPr="007E0FC7">
        <w:rPr>
          <w:rFonts w:ascii="Juli Sans" w:eastAsia="Times New Roman" w:hAnsi="Juli Sans"/>
          <w:sz w:val="22"/>
          <w:szCs w:val="22"/>
        </w:rPr>
        <w:t>Naufus</w:t>
      </w:r>
      <w:proofErr w:type="spellEnd"/>
      <w:r w:rsidRPr="007E0FC7">
        <w:rPr>
          <w:rFonts w:ascii="Juli Sans" w:eastAsia="Times New Roman" w:hAnsi="Juli Sans"/>
          <w:sz w:val="22"/>
          <w:szCs w:val="22"/>
        </w:rPr>
        <w:t xml:space="preserve"> Ramirez Figueroa </w:t>
      </w:r>
      <w:r>
        <w:rPr>
          <w:rFonts w:ascii="Juli Sans" w:eastAsia="Times New Roman" w:hAnsi="Juli Sans"/>
          <w:sz w:val="22"/>
          <w:szCs w:val="22"/>
        </w:rPr>
        <w:t>(f 1978, Guatemala)</w:t>
      </w:r>
    </w:p>
    <w:p w:rsidR="007E0FC7" w:rsidRPr="007E0FC7" w:rsidRDefault="007E0FC7" w:rsidP="00BC355F">
      <w:pPr>
        <w:spacing w:line="276" w:lineRule="auto"/>
        <w:rPr>
          <w:rFonts w:ascii="Juli Sans" w:eastAsia="Times New Roman" w:hAnsi="Juli Sans"/>
          <w:sz w:val="22"/>
          <w:szCs w:val="22"/>
        </w:rPr>
      </w:pPr>
      <w:proofErr w:type="spellStart"/>
      <w:r w:rsidRPr="007E0FC7">
        <w:rPr>
          <w:rFonts w:ascii="Juli Sans" w:eastAsia="Times New Roman" w:hAnsi="Juli Sans"/>
          <w:sz w:val="22"/>
          <w:szCs w:val="22"/>
        </w:rPr>
        <w:t>Apichatpong</w:t>
      </w:r>
      <w:proofErr w:type="spellEnd"/>
      <w:r w:rsidRPr="007E0FC7">
        <w:rPr>
          <w:rFonts w:ascii="Juli Sans" w:eastAsia="Times New Roman" w:hAnsi="Juli Sans"/>
          <w:sz w:val="22"/>
          <w:szCs w:val="22"/>
        </w:rPr>
        <w:t xml:space="preserve"> Weerasethakul (f</w:t>
      </w:r>
      <w:r>
        <w:rPr>
          <w:rFonts w:ascii="Juli Sans" w:eastAsia="Times New Roman" w:hAnsi="Juli Sans"/>
          <w:sz w:val="22"/>
          <w:szCs w:val="22"/>
        </w:rPr>
        <w:t xml:space="preserve"> 1979, Thailand)</w:t>
      </w:r>
    </w:p>
    <w:p w:rsidR="007E0FC7" w:rsidRPr="007E0FC7" w:rsidRDefault="007E0FC7" w:rsidP="00BC355F">
      <w:pPr>
        <w:spacing w:line="276" w:lineRule="auto"/>
        <w:rPr>
          <w:rFonts w:ascii="Juli Sans" w:eastAsia="Times New Roman" w:hAnsi="Juli Sans"/>
          <w:sz w:val="22"/>
          <w:szCs w:val="22"/>
        </w:rPr>
      </w:pPr>
      <w:r w:rsidRPr="007E0FC7">
        <w:rPr>
          <w:rFonts w:ascii="Juli Sans" w:eastAsia="Times New Roman" w:hAnsi="Juli Sans"/>
          <w:sz w:val="22"/>
          <w:szCs w:val="22"/>
        </w:rPr>
        <w:t xml:space="preserve">Ahmet </w:t>
      </w:r>
      <w:proofErr w:type="spellStart"/>
      <w:r w:rsidRPr="007E0FC7">
        <w:rPr>
          <w:rFonts w:ascii="Juli Sans" w:eastAsia="Times New Roman" w:hAnsi="Juli Sans"/>
          <w:sz w:val="22"/>
          <w:szCs w:val="22"/>
        </w:rPr>
        <w:t>Ögut</w:t>
      </w:r>
      <w:proofErr w:type="spellEnd"/>
      <w:r>
        <w:rPr>
          <w:rFonts w:ascii="Juli Sans" w:eastAsia="Times New Roman" w:hAnsi="Juli Sans"/>
          <w:sz w:val="22"/>
          <w:szCs w:val="22"/>
        </w:rPr>
        <w:t xml:space="preserve"> (f 1981, </w:t>
      </w:r>
      <w:proofErr w:type="spellStart"/>
      <w:r>
        <w:rPr>
          <w:rFonts w:ascii="Juli Sans" w:eastAsia="Times New Roman" w:hAnsi="Juli Sans"/>
          <w:sz w:val="22"/>
          <w:szCs w:val="22"/>
        </w:rPr>
        <w:t>Turkiet</w:t>
      </w:r>
      <w:proofErr w:type="spellEnd"/>
      <w:r>
        <w:rPr>
          <w:rFonts w:ascii="Juli Sans" w:eastAsia="Times New Roman" w:hAnsi="Juli Sans"/>
          <w:sz w:val="22"/>
          <w:szCs w:val="22"/>
        </w:rPr>
        <w:t>)</w:t>
      </w:r>
    </w:p>
    <w:p w:rsidR="00955DC4" w:rsidRDefault="00955DC4" w:rsidP="00BC355F">
      <w:pPr>
        <w:spacing w:line="276" w:lineRule="auto"/>
        <w:rPr>
          <w:rFonts w:ascii="Juli Sans" w:hAnsi="Juli Sans"/>
          <w:sz w:val="22"/>
          <w:szCs w:val="22"/>
        </w:rPr>
      </w:pPr>
    </w:p>
    <w:p w:rsidR="007E0FC7" w:rsidRPr="00F7194B" w:rsidRDefault="007E0FC7" w:rsidP="00BC355F">
      <w:pPr>
        <w:spacing w:line="276" w:lineRule="auto"/>
        <w:rPr>
          <w:rFonts w:ascii="Juli Sans" w:eastAsia="Times New Roman" w:hAnsi="Juli Sans" w:cs="Times New Roman"/>
          <w:sz w:val="22"/>
          <w:szCs w:val="22"/>
          <w:lang w:val="sv-SE"/>
        </w:rPr>
      </w:pPr>
      <w:r>
        <w:rPr>
          <w:rFonts w:ascii="Juli Sans" w:eastAsia="Times New Roman" w:hAnsi="Juli Sans" w:cs="Times New Roman"/>
          <w:sz w:val="22"/>
          <w:szCs w:val="22"/>
          <w:lang w:val="sv-SE"/>
        </w:rPr>
        <w:lastRenderedPageBreak/>
        <w:t xml:space="preserve">Utställningen är producerad av Göteborgs konstmuseum. </w:t>
      </w:r>
    </w:p>
    <w:p w:rsidR="007E0FC7" w:rsidRPr="00A87223" w:rsidRDefault="007E0FC7" w:rsidP="00BC355F">
      <w:pPr>
        <w:spacing w:line="276" w:lineRule="auto"/>
        <w:rPr>
          <w:rFonts w:ascii="Juli Sans" w:hAnsi="Juli Sans"/>
          <w:sz w:val="22"/>
          <w:szCs w:val="22"/>
          <w:lang w:val="sv-SE"/>
        </w:rPr>
      </w:pPr>
    </w:p>
    <w:p w:rsidR="00955DC4" w:rsidRDefault="00955DC4" w:rsidP="00BC355F">
      <w:pPr>
        <w:spacing w:line="276" w:lineRule="auto"/>
        <w:rPr>
          <w:rFonts w:ascii="Juli Sans" w:hAnsi="Juli Sans"/>
          <w:sz w:val="22"/>
          <w:szCs w:val="22"/>
          <w:lang w:val="sv-SE"/>
        </w:rPr>
      </w:pPr>
    </w:p>
    <w:p w:rsidR="00DA4B7A" w:rsidRPr="00F7194B" w:rsidRDefault="00DA4B7A" w:rsidP="00BC355F">
      <w:pPr>
        <w:spacing w:line="276" w:lineRule="auto"/>
        <w:rPr>
          <w:rFonts w:ascii="Juli Sans" w:eastAsia="Times New Roman" w:hAnsi="Juli Sans"/>
          <w:b/>
          <w:sz w:val="28"/>
          <w:szCs w:val="28"/>
          <w:lang w:val="sv-SE"/>
        </w:rPr>
      </w:pPr>
      <w:r>
        <w:rPr>
          <w:rFonts w:ascii="Juli Sans" w:eastAsia="Times New Roman" w:hAnsi="Juli Sans"/>
          <w:b/>
          <w:sz w:val="28"/>
          <w:szCs w:val="28"/>
          <w:lang w:val="sv-SE"/>
        </w:rPr>
        <w:t>Pressvisning</w:t>
      </w:r>
    </w:p>
    <w:p w:rsidR="00DA4B7A" w:rsidRDefault="00DA4B7A" w:rsidP="00BC355F">
      <w:pPr>
        <w:spacing w:line="276" w:lineRule="auto"/>
        <w:rPr>
          <w:rFonts w:ascii="Juli Sans" w:hAnsi="Juli Sans"/>
          <w:sz w:val="22"/>
          <w:szCs w:val="22"/>
          <w:lang w:val="sv-SE"/>
        </w:rPr>
      </w:pPr>
    </w:p>
    <w:p w:rsidR="00DA4B7A" w:rsidRDefault="0047561B" w:rsidP="00BC355F">
      <w:pPr>
        <w:spacing w:line="276" w:lineRule="auto"/>
        <w:rPr>
          <w:rFonts w:ascii="Juli Sans" w:hAnsi="Juli Sans"/>
          <w:sz w:val="22"/>
          <w:szCs w:val="22"/>
          <w:lang w:val="sv-SE"/>
        </w:rPr>
      </w:pPr>
      <w:r>
        <w:rPr>
          <w:rFonts w:ascii="Juli Sans" w:hAnsi="Juli Sans"/>
          <w:sz w:val="22"/>
          <w:szCs w:val="22"/>
          <w:lang w:val="sv-SE"/>
        </w:rPr>
        <w:t>Välkommen</w:t>
      </w:r>
      <w:r w:rsidR="00A1559A">
        <w:rPr>
          <w:rFonts w:ascii="Juli Sans" w:hAnsi="Juli Sans"/>
          <w:sz w:val="22"/>
          <w:szCs w:val="22"/>
          <w:lang w:val="sv-SE"/>
        </w:rPr>
        <w:t xml:space="preserve"> till</w:t>
      </w:r>
      <w:r>
        <w:rPr>
          <w:rFonts w:ascii="Juli Sans" w:hAnsi="Juli Sans"/>
          <w:sz w:val="22"/>
          <w:szCs w:val="22"/>
          <w:lang w:val="sv-SE"/>
        </w:rPr>
        <w:t xml:space="preserve"> pressvisning </w:t>
      </w:r>
      <w:r w:rsidRPr="0047561B">
        <w:rPr>
          <w:rFonts w:ascii="Juli Sans" w:hAnsi="Juli Sans"/>
          <w:b/>
          <w:sz w:val="22"/>
          <w:szCs w:val="22"/>
          <w:lang w:val="sv-SE"/>
        </w:rPr>
        <w:t>t</w:t>
      </w:r>
      <w:r w:rsidR="00DA4B7A" w:rsidRPr="0047561B">
        <w:rPr>
          <w:rFonts w:ascii="Juli Sans" w:hAnsi="Juli Sans"/>
          <w:b/>
          <w:sz w:val="22"/>
          <w:szCs w:val="22"/>
          <w:lang w:val="sv-SE"/>
        </w:rPr>
        <w:t xml:space="preserve">orsdag </w:t>
      </w:r>
      <w:r w:rsidR="005C5FE6" w:rsidRPr="0047561B">
        <w:rPr>
          <w:rFonts w:ascii="Juli Sans" w:hAnsi="Juli Sans"/>
          <w:b/>
          <w:sz w:val="22"/>
          <w:szCs w:val="22"/>
          <w:lang w:val="sv-SE"/>
        </w:rPr>
        <w:t>12 september</w:t>
      </w:r>
      <w:r w:rsidR="00DA4B7A" w:rsidRPr="0047561B">
        <w:rPr>
          <w:rFonts w:ascii="Juli Sans" w:hAnsi="Juli Sans"/>
          <w:b/>
          <w:sz w:val="22"/>
          <w:szCs w:val="22"/>
          <w:lang w:val="sv-SE"/>
        </w:rPr>
        <w:t xml:space="preserve"> </w:t>
      </w:r>
      <w:r w:rsidR="002B3FDC" w:rsidRPr="0047561B">
        <w:rPr>
          <w:rFonts w:ascii="Juli Sans" w:hAnsi="Juli Sans"/>
          <w:b/>
          <w:sz w:val="22"/>
          <w:szCs w:val="22"/>
          <w:lang w:val="sv-SE"/>
        </w:rPr>
        <w:t>11.00</w:t>
      </w:r>
      <w:r w:rsidR="002B3FDC">
        <w:rPr>
          <w:rFonts w:ascii="Juli Sans" w:hAnsi="Juli Sans"/>
          <w:sz w:val="22"/>
          <w:szCs w:val="22"/>
          <w:lang w:val="sv-SE"/>
        </w:rPr>
        <w:t xml:space="preserve">. </w:t>
      </w:r>
    </w:p>
    <w:p w:rsidR="00DA4B7A" w:rsidRDefault="00AF169A" w:rsidP="00BC355F">
      <w:pPr>
        <w:spacing w:line="276" w:lineRule="auto"/>
        <w:rPr>
          <w:rFonts w:ascii="Juli Sans" w:hAnsi="Juli Sans"/>
          <w:sz w:val="22"/>
          <w:szCs w:val="22"/>
          <w:lang w:val="sv-SE"/>
        </w:rPr>
      </w:pPr>
      <w:proofErr w:type="spellStart"/>
      <w:r>
        <w:rPr>
          <w:rFonts w:ascii="Juli Sans" w:hAnsi="Juli Sans"/>
          <w:sz w:val="22"/>
          <w:szCs w:val="22"/>
          <w:lang w:val="sv-SE"/>
        </w:rPr>
        <w:t>Tf</w:t>
      </w:r>
      <w:proofErr w:type="spellEnd"/>
      <w:r>
        <w:rPr>
          <w:rFonts w:ascii="Juli Sans" w:hAnsi="Juli Sans"/>
          <w:sz w:val="22"/>
          <w:szCs w:val="22"/>
          <w:lang w:val="sv-SE"/>
        </w:rPr>
        <w:t xml:space="preserve"> museichef Anna </w:t>
      </w:r>
      <w:proofErr w:type="spellStart"/>
      <w:r>
        <w:rPr>
          <w:rFonts w:ascii="Juli Sans" w:hAnsi="Juli Sans"/>
          <w:sz w:val="22"/>
          <w:szCs w:val="22"/>
          <w:lang w:val="sv-SE"/>
        </w:rPr>
        <w:t>Hyltze</w:t>
      </w:r>
      <w:proofErr w:type="spellEnd"/>
      <w:r>
        <w:rPr>
          <w:rFonts w:ascii="Juli Sans" w:hAnsi="Juli Sans"/>
          <w:sz w:val="22"/>
          <w:szCs w:val="22"/>
          <w:lang w:val="sv-SE"/>
        </w:rPr>
        <w:t xml:space="preserve"> hälsar välkommen. </w:t>
      </w:r>
      <w:r w:rsidR="002B3FDC">
        <w:rPr>
          <w:rFonts w:ascii="Juli Sans" w:hAnsi="Juli Sans"/>
          <w:sz w:val="22"/>
          <w:szCs w:val="22"/>
          <w:lang w:val="sv-SE"/>
        </w:rPr>
        <w:t xml:space="preserve">Intendent Johan Sjöström </w:t>
      </w:r>
      <w:r w:rsidR="00FE7691">
        <w:rPr>
          <w:rFonts w:ascii="Juli Sans" w:hAnsi="Juli Sans"/>
          <w:sz w:val="22"/>
          <w:szCs w:val="22"/>
          <w:lang w:val="sv-SE"/>
        </w:rPr>
        <w:t xml:space="preserve">och konstpedagog Emelie Arendorff Runnerström </w:t>
      </w:r>
      <w:r w:rsidR="002B3FDC">
        <w:rPr>
          <w:rFonts w:ascii="Juli Sans" w:hAnsi="Juli Sans"/>
          <w:sz w:val="22"/>
          <w:szCs w:val="22"/>
          <w:lang w:val="sv-SE"/>
        </w:rPr>
        <w:t xml:space="preserve">visar utställningen tillsammans med konstnärerna Meira </w:t>
      </w:r>
      <w:proofErr w:type="spellStart"/>
      <w:r w:rsidR="002B3FDC">
        <w:rPr>
          <w:rFonts w:ascii="Juli Sans" w:hAnsi="Juli Sans"/>
          <w:sz w:val="22"/>
          <w:szCs w:val="22"/>
          <w:lang w:val="sv-SE"/>
        </w:rPr>
        <w:t>Ahmemulic</w:t>
      </w:r>
      <w:proofErr w:type="spellEnd"/>
      <w:r w:rsidR="00EC70F4">
        <w:rPr>
          <w:rFonts w:ascii="Juli Sans" w:hAnsi="Juli Sans"/>
          <w:sz w:val="22"/>
          <w:szCs w:val="22"/>
          <w:lang w:val="sv-SE"/>
        </w:rPr>
        <w:t xml:space="preserve"> </w:t>
      </w:r>
      <w:r w:rsidR="002B3FDC">
        <w:rPr>
          <w:rFonts w:ascii="Juli Sans" w:hAnsi="Juli Sans"/>
          <w:sz w:val="22"/>
          <w:szCs w:val="22"/>
          <w:lang w:val="sv-SE"/>
        </w:rPr>
        <w:t xml:space="preserve">och Liza </w:t>
      </w:r>
      <w:proofErr w:type="spellStart"/>
      <w:r w:rsidR="002B3FDC">
        <w:rPr>
          <w:rFonts w:ascii="Juli Sans" w:hAnsi="Juli Sans"/>
          <w:sz w:val="22"/>
          <w:szCs w:val="22"/>
          <w:lang w:val="sv-SE"/>
        </w:rPr>
        <w:t>Ambrossio</w:t>
      </w:r>
      <w:proofErr w:type="spellEnd"/>
      <w:r w:rsidR="002B3FDC">
        <w:rPr>
          <w:rFonts w:ascii="Juli Sans" w:hAnsi="Juli Sans"/>
          <w:sz w:val="22"/>
          <w:szCs w:val="22"/>
          <w:lang w:val="sv-SE"/>
        </w:rPr>
        <w:t xml:space="preserve">. </w:t>
      </w:r>
    </w:p>
    <w:p w:rsidR="00DA4B7A" w:rsidRDefault="00DA4B7A" w:rsidP="00BC355F">
      <w:pPr>
        <w:spacing w:line="276" w:lineRule="auto"/>
        <w:rPr>
          <w:rFonts w:ascii="Juli Sans" w:hAnsi="Juli Sans"/>
          <w:sz w:val="22"/>
          <w:szCs w:val="22"/>
          <w:lang w:val="sv-SE"/>
        </w:rPr>
      </w:pPr>
    </w:p>
    <w:p w:rsidR="002A1D84" w:rsidRDefault="002A1D84" w:rsidP="00BC355F">
      <w:pPr>
        <w:spacing w:line="276" w:lineRule="auto"/>
        <w:rPr>
          <w:rFonts w:ascii="Juli Sans" w:hAnsi="Juli Sans"/>
          <w:sz w:val="22"/>
          <w:szCs w:val="22"/>
          <w:lang w:val="sv-SE"/>
        </w:rPr>
      </w:pPr>
      <w:r>
        <w:rPr>
          <w:rFonts w:ascii="Juli Sans" w:hAnsi="Juli Sans"/>
          <w:sz w:val="22"/>
          <w:szCs w:val="22"/>
          <w:lang w:val="sv-SE"/>
        </w:rPr>
        <w:t xml:space="preserve">Anmäl deltagande till </w:t>
      </w:r>
      <w:hyperlink r:id="rId7" w:history="1">
        <w:r w:rsidRPr="006253EE">
          <w:rPr>
            <w:rStyle w:val="Hyperlnk"/>
            <w:rFonts w:ascii="Juli Sans" w:hAnsi="Juli Sans"/>
            <w:sz w:val="22"/>
            <w:szCs w:val="22"/>
            <w:lang w:val="sv-SE"/>
          </w:rPr>
          <w:t>eva.rosengren@kultur.goteborg.se</w:t>
        </w:r>
      </w:hyperlink>
      <w:r w:rsidR="00AF169A">
        <w:rPr>
          <w:rStyle w:val="Hyperlnk"/>
          <w:rFonts w:ascii="Juli Sans" w:hAnsi="Juli Sans"/>
          <w:sz w:val="22"/>
          <w:szCs w:val="22"/>
          <w:lang w:val="sv-SE"/>
        </w:rPr>
        <w:t xml:space="preserve"> </w:t>
      </w:r>
      <w:r w:rsidR="00AF169A" w:rsidRPr="00AF169A">
        <w:rPr>
          <w:rFonts w:ascii="Juli Sans" w:hAnsi="Juli Sans"/>
          <w:b/>
          <w:sz w:val="22"/>
          <w:szCs w:val="22"/>
          <w:lang w:val="sv-SE"/>
        </w:rPr>
        <w:t xml:space="preserve">senast </w:t>
      </w:r>
      <w:r w:rsidR="00455F8E">
        <w:rPr>
          <w:rFonts w:ascii="Juli Sans" w:hAnsi="Juli Sans"/>
          <w:b/>
          <w:sz w:val="22"/>
          <w:szCs w:val="22"/>
          <w:lang w:val="sv-SE"/>
        </w:rPr>
        <w:t>den</w:t>
      </w:r>
      <w:r w:rsidR="000D2FA4">
        <w:rPr>
          <w:rFonts w:ascii="Juli Sans" w:hAnsi="Juli Sans"/>
          <w:b/>
          <w:sz w:val="22"/>
          <w:szCs w:val="22"/>
          <w:lang w:val="sv-SE"/>
        </w:rPr>
        <w:t xml:space="preserve"> </w:t>
      </w:r>
      <w:r w:rsidR="00AF169A" w:rsidRPr="00AF169A">
        <w:rPr>
          <w:rFonts w:ascii="Juli Sans" w:hAnsi="Juli Sans"/>
          <w:b/>
          <w:sz w:val="22"/>
          <w:szCs w:val="22"/>
          <w:lang w:val="sv-SE"/>
        </w:rPr>
        <w:t>10 september</w:t>
      </w:r>
      <w:r w:rsidR="00AF169A">
        <w:rPr>
          <w:rFonts w:ascii="Juli Sans" w:hAnsi="Juli Sans"/>
          <w:sz w:val="22"/>
          <w:szCs w:val="22"/>
          <w:lang w:val="sv-SE"/>
        </w:rPr>
        <w:t xml:space="preserve">. </w:t>
      </w:r>
    </w:p>
    <w:p w:rsidR="00DA4B7A" w:rsidRDefault="00DA4B7A" w:rsidP="00BC355F">
      <w:pPr>
        <w:spacing w:line="276" w:lineRule="auto"/>
        <w:rPr>
          <w:rFonts w:ascii="Juli Sans" w:hAnsi="Juli Sans"/>
          <w:sz w:val="22"/>
          <w:szCs w:val="22"/>
          <w:lang w:val="sv-SE"/>
        </w:rPr>
      </w:pPr>
    </w:p>
    <w:p w:rsidR="002A1D84" w:rsidRPr="00F7194B" w:rsidRDefault="002A1D84" w:rsidP="00BC355F">
      <w:pPr>
        <w:spacing w:line="276" w:lineRule="auto"/>
        <w:rPr>
          <w:rFonts w:ascii="Juli Sans" w:hAnsi="Juli Sans"/>
          <w:sz w:val="22"/>
          <w:szCs w:val="22"/>
          <w:lang w:val="sv-SE"/>
        </w:rPr>
      </w:pPr>
    </w:p>
    <w:p w:rsidR="00955DC4" w:rsidRPr="00F7194B" w:rsidRDefault="00955DC4" w:rsidP="00BC355F">
      <w:pPr>
        <w:spacing w:line="276" w:lineRule="auto"/>
        <w:rPr>
          <w:rFonts w:ascii="Juli Sans" w:eastAsia="Times New Roman" w:hAnsi="Juli Sans"/>
          <w:b/>
          <w:sz w:val="28"/>
          <w:szCs w:val="28"/>
          <w:lang w:val="sv-SE"/>
        </w:rPr>
      </w:pPr>
      <w:r w:rsidRPr="00F7194B">
        <w:rPr>
          <w:rFonts w:ascii="Juli Sans" w:eastAsia="Times New Roman" w:hAnsi="Juli Sans"/>
          <w:b/>
          <w:sz w:val="28"/>
          <w:szCs w:val="28"/>
          <w:lang w:val="sv-SE"/>
        </w:rPr>
        <w:t>Kontakt</w:t>
      </w:r>
    </w:p>
    <w:p w:rsidR="00C059DB" w:rsidRPr="00F7194B" w:rsidRDefault="00C059DB" w:rsidP="00BC355F">
      <w:pPr>
        <w:spacing w:line="276" w:lineRule="auto"/>
        <w:rPr>
          <w:rFonts w:ascii="Juli Sans" w:eastAsia="Times New Roman" w:hAnsi="Juli Sans"/>
          <w:sz w:val="22"/>
          <w:szCs w:val="22"/>
          <w:lang w:val="sv-SE"/>
        </w:rPr>
      </w:pPr>
    </w:p>
    <w:p w:rsidR="00BB3197" w:rsidRPr="00BB3197" w:rsidRDefault="00BB3197" w:rsidP="00BB3197">
      <w:pPr>
        <w:spacing w:line="276" w:lineRule="auto"/>
        <w:rPr>
          <w:rFonts w:ascii="Juli Sans" w:eastAsia="Times New Roman" w:hAnsi="Juli Sans"/>
          <w:sz w:val="22"/>
          <w:szCs w:val="22"/>
          <w:lang w:val="sv-SE"/>
        </w:rPr>
      </w:pPr>
      <w:r w:rsidRPr="00BB3197">
        <w:rPr>
          <w:rFonts w:ascii="Juli Sans" w:eastAsia="Times New Roman" w:hAnsi="Juli Sans"/>
          <w:sz w:val="22"/>
          <w:szCs w:val="22"/>
          <w:lang w:val="sv-SE"/>
        </w:rPr>
        <w:t>Eva Rosengren, Presskontakt</w:t>
      </w:r>
    </w:p>
    <w:p w:rsidR="00BB3197" w:rsidRPr="00BB3197" w:rsidRDefault="00BB3197" w:rsidP="00BB3197">
      <w:pPr>
        <w:spacing w:line="276" w:lineRule="auto"/>
        <w:rPr>
          <w:rFonts w:ascii="Juli Sans" w:eastAsia="Times New Roman" w:hAnsi="Juli Sans"/>
          <w:sz w:val="22"/>
          <w:szCs w:val="22"/>
          <w:lang w:val="sv-SE"/>
        </w:rPr>
      </w:pPr>
      <w:r w:rsidRPr="00BB3197">
        <w:rPr>
          <w:rFonts w:ascii="Juli Sans" w:eastAsia="Times New Roman" w:hAnsi="Juli Sans"/>
          <w:sz w:val="22"/>
          <w:szCs w:val="22"/>
          <w:lang w:val="sv-SE"/>
        </w:rPr>
        <w:t xml:space="preserve">031-368 35 93, </w:t>
      </w:r>
      <w:hyperlink r:id="rId8" w:history="1">
        <w:r w:rsidRPr="00BB3197">
          <w:rPr>
            <w:rStyle w:val="Hyperlnk"/>
            <w:rFonts w:ascii="Juli Sans" w:eastAsia="Times New Roman" w:hAnsi="Juli Sans"/>
            <w:sz w:val="22"/>
            <w:szCs w:val="22"/>
            <w:lang w:val="sv-SE"/>
          </w:rPr>
          <w:t>eva.rosengren@kultur.goteborg.se</w:t>
        </w:r>
      </w:hyperlink>
    </w:p>
    <w:p w:rsidR="00BB3197" w:rsidRDefault="00BB3197" w:rsidP="00BC355F">
      <w:pPr>
        <w:spacing w:line="276" w:lineRule="auto"/>
        <w:rPr>
          <w:rFonts w:ascii="Juli Sans" w:eastAsia="Times New Roman" w:hAnsi="Juli Sans"/>
          <w:sz w:val="22"/>
          <w:szCs w:val="22"/>
          <w:lang w:val="sv-SE"/>
        </w:rPr>
      </w:pPr>
    </w:p>
    <w:p w:rsidR="00955DC4" w:rsidRPr="00F7194B" w:rsidRDefault="00955DC4" w:rsidP="00BC355F">
      <w:pPr>
        <w:spacing w:line="276" w:lineRule="auto"/>
        <w:rPr>
          <w:rFonts w:ascii="Juli Sans" w:eastAsia="Times New Roman" w:hAnsi="Juli Sans"/>
          <w:sz w:val="22"/>
          <w:szCs w:val="22"/>
          <w:lang w:val="sv-SE"/>
        </w:rPr>
      </w:pPr>
      <w:r w:rsidRPr="00F7194B">
        <w:rPr>
          <w:rFonts w:ascii="Juli Sans" w:eastAsia="Times New Roman" w:hAnsi="Juli Sans"/>
          <w:sz w:val="22"/>
          <w:szCs w:val="22"/>
          <w:lang w:val="sv-SE"/>
        </w:rPr>
        <w:t xml:space="preserve">Johan Sjöström, Intendent </w:t>
      </w:r>
    </w:p>
    <w:p w:rsidR="00955DC4" w:rsidRPr="0081632D" w:rsidRDefault="00955DC4" w:rsidP="00BC355F">
      <w:pPr>
        <w:spacing w:line="276" w:lineRule="auto"/>
        <w:rPr>
          <w:rStyle w:val="Hyperlnk"/>
          <w:rFonts w:ascii="Juli Sans" w:eastAsia="Times New Roman" w:hAnsi="Juli Sans"/>
          <w:sz w:val="22"/>
          <w:szCs w:val="22"/>
          <w:lang w:val="de-DE"/>
        </w:rPr>
      </w:pPr>
      <w:r w:rsidRPr="0081632D">
        <w:rPr>
          <w:rFonts w:ascii="Juli Sans" w:eastAsia="Times New Roman" w:hAnsi="Juli Sans"/>
          <w:sz w:val="22"/>
          <w:szCs w:val="22"/>
          <w:lang w:val="de-DE"/>
        </w:rPr>
        <w:t xml:space="preserve">031-368 35 08, </w:t>
      </w:r>
      <w:hyperlink r:id="rId9" w:history="1">
        <w:r w:rsidRPr="0081632D">
          <w:rPr>
            <w:rStyle w:val="Hyperlnk"/>
            <w:rFonts w:ascii="Juli Sans" w:eastAsia="Times New Roman" w:hAnsi="Juli Sans"/>
            <w:sz w:val="22"/>
            <w:szCs w:val="22"/>
            <w:lang w:val="de-DE"/>
          </w:rPr>
          <w:t>johan.sjostrom@kultur.goteborg.se</w:t>
        </w:r>
      </w:hyperlink>
    </w:p>
    <w:p w:rsidR="00955DC4" w:rsidRPr="0081632D" w:rsidRDefault="00955DC4" w:rsidP="00BC355F">
      <w:pPr>
        <w:spacing w:line="276" w:lineRule="auto"/>
        <w:rPr>
          <w:rFonts w:ascii="Juli Sans" w:eastAsia="Times New Roman" w:hAnsi="Juli Sans"/>
          <w:sz w:val="22"/>
          <w:szCs w:val="22"/>
          <w:lang w:val="de-DE"/>
        </w:rPr>
      </w:pPr>
    </w:p>
    <w:p w:rsidR="00955DC4" w:rsidRPr="00F7194B" w:rsidRDefault="00955DC4" w:rsidP="00BC355F">
      <w:pPr>
        <w:spacing w:line="276" w:lineRule="auto"/>
        <w:rPr>
          <w:rFonts w:ascii="Juli Sans" w:eastAsia="Times New Roman" w:hAnsi="Juli Sans"/>
          <w:sz w:val="22"/>
          <w:szCs w:val="22"/>
          <w:lang w:val="de-DE"/>
        </w:rPr>
      </w:pPr>
      <w:r w:rsidRPr="00F7194B">
        <w:rPr>
          <w:rFonts w:ascii="Juli Sans" w:eastAsia="Times New Roman" w:hAnsi="Juli Sans"/>
          <w:sz w:val="22"/>
          <w:szCs w:val="22"/>
          <w:lang w:val="de-DE"/>
        </w:rPr>
        <w:t xml:space="preserve">Anna </w:t>
      </w:r>
      <w:proofErr w:type="spellStart"/>
      <w:r w:rsidRPr="00F7194B">
        <w:rPr>
          <w:rFonts w:ascii="Juli Sans" w:eastAsia="Times New Roman" w:hAnsi="Juli Sans"/>
          <w:sz w:val="22"/>
          <w:szCs w:val="22"/>
          <w:lang w:val="de-DE"/>
        </w:rPr>
        <w:t>Hyltze</w:t>
      </w:r>
      <w:proofErr w:type="spellEnd"/>
      <w:r w:rsidRPr="00F7194B">
        <w:rPr>
          <w:rFonts w:ascii="Juli Sans" w:eastAsia="Times New Roman" w:hAnsi="Juli Sans"/>
          <w:sz w:val="22"/>
          <w:szCs w:val="22"/>
          <w:lang w:val="de-DE"/>
        </w:rPr>
        <w:t xml:space="preserve">, </w:t>
      </w:r>
      <w:proofErr w:type="spellStart"/>
      <w:r w:rsidRPr="00F7194B">
        <w:rPr>
          <w:rFonts w:ascii="Juli Sans" w:eastAsia="Times New Roman" w:hAnsi="Juli Sans"/>
          <w:sz w:val="22"/>
          <w:szCs w:val="22"/>
          <w:lang w:val="de-DE"/>
        </w:rPr>
        <w:t>Tf</w:t>
      </w:r>
      <w:proofErr w:type="spellEnd"/>
      <w:r w:rsidRPr="00F7194B">
        <w:rPr>
          <w:rFonts w:ascii="Juli Sans" w:eastAsia="Times New Roman" w:hAnsi="Juli Sans"/>
          <w:sz w:val="22"/>
          <w:szCs w:val="22"/>
          <w:lang w:val="de-DE"/>
        </w:rPr>
        <w:t xml:space="preserve"> Museichef</w:t>
      </w:r>
    </w:p>
    <w:p w:rsidR="00955DC4" w:rsidRPr="00BB3197" w:rsidRDefault="00955DC4" w:rsidP="00BC355F">
      <w:pPr>
        <w:spacing w:line="276" w:lineRule="auto"/>
        <w:rPr>
          <w:rFonts w:ascii="Juli Sans" w:eastAsia="Times New Roman" w:hAnsi="Juli Sans"/>
          <w:sz w:val="22"/>
          <w:szCs w:val="22"/>
          <w:lang w:val="de-DE"/>
        </w:rPr>
      </w:pPr>
      <w:r w:rsidRPr="00F7194B">
        <w:rPr>
          <w:rFonts w:ascii="Juli Sans" w:eastAsia="Times New Roman" w:hAnsi="Juli Sans"/>
          <w:sz w:val="22"/>
          <w:szCs w:val="22"/>
          <w:lang w:val="de-DE"/>
        </w:rPr>
        <w:t xml:space="preserve">031-368 35 20, </w:t>
      </w:r>
      <w:hyperlink r:id="rId10" w:history="1">
        <w:r w:rsidRPr="00F7194B">
          <w:rPr>
            <w:rStyle w:val="Hyperlnk"/>
            <w:rFonts w:ascii="Juli Sans" w:eastAsia="Times New Roman" w:hAnsi="Juli Sans"/>
            <w:sz w:val="22"/>
            <w:szCs w:val="22"/>
            <w:lang w:val="de-DE"/>
          </w:rPr>
          <w:t>anna.hyltze@kultur.goteborg.se</w:t>
        </w:r>
      </w:hyperlink>
    </w:p>
    <w:p w:rsidR="00C504F9" w:rsidRPr="00F7194B" w:rsidRDefault="00C504F9" w:rsidP="00BC355F">
      <w:pPr>
        <w:pStyle w:val="Rubrik1"/>
        <w:spacing w:before="0" w:after="0" w:line="276" w:lineRule="auto"/>
        <w:rPr>
          <w:rFonts w:ascii="Juli Sans" w:eastAsia="Times New Roman" w:hAnsi="Juli Sans"/>
          <w:sz w:val="22"/>
          <w:szCs w:val="22"/>
          <w:lang w:val="de-DE"/>
        </w:rPr>
      </w:pPr>
    </w:p>
    <w:sectPr w:rsidR="00C504F9" w:rsidRPr="00F7194B" w:rsidSect="00E34743">
      <w:headerReference w:type="even" r:id="rId11"/>
      <w:headerReference w:type="default" r:id="rId12"/>
      <w:footerReference w:type="default" r:id="rId13"/>
      <w:pgSz w:w="11900" w:h="16840"/>
      <w:pgMar w:top="2552" w:right="1701" w:bottom="2546" w:left="1701" w:header="108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4F9" w:rsidRDefault="00C504F9" w:rsidP="006371DA">
      <w:r>
        <w:separator/>
      </w:r>
    </w:p>
  </w:endnote>
  <w:endnote w:type="continuationSeparator" w:id="0">
    <w:p w:rsidR="00C504F9" w:rsidRDefault="00C504F9" w:rsidP="0063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uli Sans">
    <w:altName w:val="Calibri"/>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1DA" w:rsidRDefault="00834E06" w:rsidP="00E34743">
    <w:pPr>
      <w:pStyle w:val="Sidfot"/>
      <w:tabs>
        <w:tab w:val="clear" w:pos="4536"/>
        <w:tab w:val="clear" w:pos="9072"/>
      </w:tabs>
      <w:ind w:left="-709"/>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13.45pt;margin-top:-7.05pt;width:348.25pt;height:44.8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" filled="f" stroked="f">
          <v:textbox>
            <w:txbxContent>
              <w:p w:rsidR="006371DA" w:rsidRPr="00D9463D" w:rsidRDefault="006371DA" w:rsidP="00DE64F1">
                <w:pPr>
                  <w:ind w:left="-3119"/>
                  <w:jc w:val="right"/>
                  <w:rPr>
                    <w:rFonts w:ascii="Verdana" w:hAnsi="Verdana"/>
                    <w:sz w:val="13"/>
                    <w:szCs w:val="13"/>
                  </w:rPr>
                </w:pPr>
                <w:proofErr w:type="spellStart"/>
                <w:r w:rsidRPr="00D9463D">
                  <w:rPr>
                    <w:rFonts w:ascii="Verdana" w:hAnsi="Verdana"/>
                    <w:sz w:val="13"/>
                    <w:szCs w:val="13"/>
                  </w:rPr>
                  <w:t>Göteborgs</w:t>
                </w:r>
                <w:proofErr w:type="spellEnd"/>
                <w:r w:rsidRPr="00D9463D">
                  <w:rPr>
                    <w:rFonts w:ascii="Verdana" w:hAnsi="Verdana"/>
                    <w:sz w:val="13"/>
                    <w:szCs w:val="13"/>
                  </w:rPr>
                  <w:t xml:space="preserve"> </w:t>
                </w:r>
                <w:proofErr w:type="spellStart"/>
                <w:r w:rsidRPr="00D9463D">
                  <w:rPr>
                    <w:rFonts w:ascii="Verdana" w:hAnsi="Verdana"/>
                    <w:sz w:val="13"/>
                    <w:szCs w:val="13"/>
                  </w:rPr>
                  <w:t>konstmuseum</w:t>
                </w:r>
                <w:proofErr w:type="spellEnd"/>
                <w:r w:rsidRPr="00D9463D">
                  <w:rPr>
                    <w:rFonts w:ascii="Verdana" w:hAnsi="Verdana"/>
                    <w:sz w:val="13"/>
                    <w:szCs w:val="13"/>
                  </w:rPr>
                  <w:t xml:space="preserve"> | Gothenburg Museum of Art</w:t>
                </w:r>
              </w:p>
              <w:p w:rsidR="006371DA" w:rsidRPr="00727E0E" w:rsidRDefault="006371DA" w:rsidP="00DE64F1">
                <w:pPr>
                  <w:ind w:left="-3119"/>
                  <w:jc w:val="right"/>
                  <w:rPr>
                    <w:rFonts w:ascii="Verdana" w:hAnsi="Verdana"/>
                    <w:sz w:val="13"/>
                    <w:szCs w:val="13"/>
                    <w:lang w:val="sv-SE"/>
                  </w:rPr>
                </w:pPr>
                <w:r w:rsidRPr="00727E0E">
                  <w:rPr>
                    <w:rFonts w:ascii="Verdana" w:hAnsi="Verdana"/>
                    <w:sz w:val="13"/>
                    <w:szCs w:val="13"/>
                    <w:lang w:val="sv-SE"/>
                  </w:rPr>
                  <w:t>Götaplatsen, SE-412 56, Göteborg, Sweden</w:t>
                </w:r>
              </w:p>
              <w:p w:rsidR="006371DA" w:rsidRPr="00727E0E" w:rsidRDefault="006371DA" w:rsidP="00DE64F1">
                <w:pPr>
                  <w:ind w:left="-3119"/>
                  <w:jc w:val="right"/>
                  <w:rPr>
                    <w:rFonts w:ascii="Verdana" w:hAnsi="Verdana"/>
                    <w:sz w:val="13"/>
                    <w:szCs w:val="13"/>
                    <w:lang w:val="sv-SE"/>
                  </w:rPr>
                </w:pPr>
                <w:r w:rsidRPr="00727E0E">
                  <w:rPr>
                    <w:rFonts w:ascii="Verdana" w:hAnsi="Verdana"/>
                    <w:sz w:val="13"/>
                    <w:szCs w:val="13"/>
                    <w:lang w:val="sv-SE"/>
                  </w:rPr>
                  <w:t>goteborgskonstmuseum.se</w:t>
                </w:r>
              </w:p>
            </w:txbxContent>
          </v:textbox>
        </v:shape>
      </w:pict>
    </w:r>
    <w:r>
      <w:rPr>
        <w:noProof/>
      </w:rPr>
      <w:pict>
        <v:line id="Straight Connector 9" o:spid="_x0000_s2049" style="position:absolute;left:0;text-align:left;z-index:251660288;visibility:visible" from="-35.95pt,-16.4pt" to="456.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" strokecolor="black [3213]" strokeweight="1pt">
          <v:stroke joinstyle="miter"/>
        </v:line>
      </w:pict>
    </w:r>
    <w:r w:rsidR="00136DCE" w:rsidRPr="00136DCE">
      <w:rPr>
        <w:noProof/>
        <w:lang w:val="sv-SE" w:eastAsia="sv-SE"/>
      </w:rPr>
      <w:drawing>
        <wp:inline distT="0" distB="0" distL="0" distR="0">
          <wp:extent cx="918000" cy="26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dbild.emf"/>
                  <pic:cNvPicPr/>
                </pic:nvPicPr>
                <pic:blipFill>
                  <a:blip r:embed="rId1">
                    <a:extLst>
                      <a:ext uri="{28A0092B-C50C-407E-A947-70E740481C1C}">
                        <a14:useLocalDpi xmlns:a14="http://schemas.microsoft.com/office/drawing/2010/main" val="0"/>
                      </a:ext>
                    </a:extLst>
                  </a:blip>
                  <a:stretch>
                    <a:fillRect/>
                  </a:stretch>
                </pic:blipFill>
                <pic:spPr>
                  <a:xfrm>
                    <a:off x="0" y="0"/>
                    <a:ext cx="918000" cy="262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4F9" w:rsidRDefault="00C504F9" w:rsidP="006371DA">
      <w:r>
        <w:separator/>
      </w:r>
    </w:p>
  </w:footnote>
  <w:footnote w:type="continuationSeparator" w:id="0">
    <w:p w:rsidR="00C504F9" w:rsidRDefault="00C504F9" w:rsidP="0063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65" w:rsidRDefault="00CD4C39" w:rsidP="00634326">
    <w:pPr>
      <w:pStyle w:val="Sidhuvud"/>
      <w:framePr w:wrap="none" w:vAnchor="text" w:hAnchor="margin" w:xAlign="right" w:y="1"/>
      <w:rPr>
        <w:rStyle w:val="Sidnummer"/>
      </w:rPr>
    </w:pPr>
    <w:r>
      <w:rPr>
        <w:rStyle w:val="Sidnummer"/>
      </w:rPr>
      <w:fldChar w:fldCharType="begin"/>
    </w:r>
    <w:r w:rsidR="00135765">
      <w:rPr>
        <w:rStyle w:val="Sidnummer"/>
      </w:rPr>
      <w:instrText xml:space="preserve">PAGE  </w:instrText>
    </w:r>
    <w:r>
      <w:rPr>
        <w:rStyle w:val="Sidnummer"/>
      </w:rPr>
      <w:fldChar w:fldCharType="end"/>
    </w:r>
  </w:p>
  <w:p w:rsidR="00135765" w:rsidRDefault="00135765" w:rsidP="00135765">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1DA" w:rsidRDefault="00834E06" w:rsidP="00135765">
    <w:pPr>
      <w:pStyle w:val="Sidhuvud"/>
      <w:tabs>
        <w:tab w:val="clear" w:pos="4536"/>
      </w:tabs>
      <w:ind w:left="-709" w:right="360"/>
    </w:pPr>
    <w:r>
      <w:rPr>
        <w:noProof/>
      </w:rPr>
      <w:pict>
        <v:shapetype id="_x0000_t202" coordsize="21600,21600" o:spt="202" path="m,l,21600r21600,l21600,xe">
          <v:stroke joinstyle="miter"/>
          <v:path gradientshapeok="t" o:connecttype="rect"/>
        </v:shapetype>
        <v:shape id="Text Box 6" o:spid="_x0000_s2051" type="#_x0000_t202" style="position:absolute;left:0;text-align:left;margin-left:246pt;margin-top:.15pt;width:210.2pt;height:44.8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" filled="f" stroked="f">
          <v:textbox>
            <w:txbxContent>
              <w:p w:rsidR="00135765" w:rsidRDefault="00135765" w:rsidP="00135765">
                <w:pPr>
                  <w:pStyle w:val="Sidhuvud"/>
                  <w:jc w:val="right"/>
                  <w:rPr>
                    <w:rFonts w:ascii="Verdana" w:hAnsi="Verdana"/>
                    <w:sz w:val="13"/>
                    <w:szCs w:val="13"/>
                    <w:lang w:val="sv-SE"/>
                  </w:rPr>
                </w:pPr>
                <w:r>
                  <w:rPr>
                    <w:rFonts w:ascii="Verdana" w:hAnsi="Verdana"/>
                    <w:sz w:val="13"/>
                    <w:szCs w:val="13"/>
                    <w:lang w:val="sv-SE"/>
                  </w:rPr>
                  <w:t xml:space="preserve">( </w:t>
                </w:r>
                <w:r w:rsidR="00CD4C39" w:rsidRPr="00135765">
                  <w:rPr>
                    <w:rStyle w:val="Sidnummer"/>
                    <w:sz w:val="13"/>
                    <w:szCs w:val="13"/>
                  </w:rPr>
                  <w:fldChar w:fldCharType="begin"/>
                </w:r>
                <w:r w:rsidRPr="00135765">
                  <w:rPr>
                    <w:rStyle w:val="Sidnummer"/>
                    <w:sz w:val="13"/>
                    <w:szCs w:val="13"/>
                  </w:rPr>
                  <w:instrText xml:space="preserve">PAGE  </w:instrText>
                </w:r>
                <w:r w:rsidR="00CD4C39" w:rsidRPr="00135765">
                  <w:rPr>
                    <w:rStyle w:val="Sidnummer"/>
                    <w:sz w:val="13"/>
                    <w:szCs w:val="13"/>
                  </w:rPr>
                  <w:fldChar w:fldCharType="separate"/>
                </w:r>
                <w:r w:rsidR="00217012">
                  <w:rPr>
                    <w:rStyle w:val="Sidnummer"/>
                    <w:noProof/>
                    <w:sz w:val="13"/>
                    <w:szCs w:val="13"/>
                  </w:rPr>
                  <w:t>1</w:t>
                </w:r>
                <w:r w:rsidR="00CD4C39" w:rsidRPr="00135765">
                  <w:rPr>
                    <w:rStyle w:val="Sidnummer"/>
                    <w:sz w:val="13"/>
                    <w:szCs w:val="13"/>
                  </w:rPr>
                  <w:fldChar w:fldCharType="end"/>
                </w:r>
                <w:r>
                  <w:rPr>
                    <w:rFonts w:ascii="Verdana" w:hAnsi="Verdana"/>
                    <w:sz w:val="13"/>
                    <w:szCs w:val="13"/>
                    <w:lang w:val="sv-SE"/>
                  </w:rPr>
                  <w:t xml:space="preserve"> )</w:t>
                </w:r>
              </w:p>
              <w:p w:rsidR="00E34743" w:rsidRDefault="00955DC4" w:rsidP="00135765">
                <w:pPr>
                  <w:ind w:left="-3119"/>
                  <w:jc w:val="right"/>
                  <w:rPr>
                    <w:rFonts w:ascii="Verdana" w:hAnsi="Verdana"/>
                    <w:sz w:val="13"/>
                    <w:szCs w:val="13"/>
                    <w:lang w:val="sv-SE"/>
                  </w:rPr>
                </w:pPr>
                <w:r>
                  <w:rPr>
                    <w:rFonts w:ascii="Verdana" w:hAnsi="Verdana"/>
                    <w:sz w:val="13"/>
                    <w:szCs w:val="13"/>
                    <w:lang w:val="sv-SE"/>
                  </w:rPr>
                  <w:t>Pressmeddelande</w:t>
                </w:r>
              </w:p>
              <w:p w:rsidR="00E34743" w:rsidRPr="00E34743" w:rsidRDefault="00CD4C39" w:rsidP="00135765">
                <w:pPr>
                  <w:ind w:left="-3119"/>
                  <w:jc w:val="right"/>
                  <w:rPr>
                    <w:rFonts w:ascii="Verdana" w:hAnsi="Verdana"/>
                    <w:sz w:val="13"/>
                    <w:szCs w:val="13"/>
                    <w:lang w:val="sv-SE"/>
                  </w:rPr>
                </w:pPr>
                <w:r>
                  <w:rPr>
                    <w:rFonts w:ascii="Verdana" w:hAnsi="Verdana"/>
                    <w:sz w:val="13"/>
                    <w:szCs w:val="13"/>
                    <w:lang w:val="sv-SE"/>
                  </w:rPr>
                  <w:fldChar w:fldCharType="begin"/>
                </w:r>
                <w:r w:rsidR="00E34743">
                  <w:rPr>
                    <w:rFonts w:ascii="Verdana" w:hAnsi="Verdana"/>
                    <w:sz w:val="13"/>
                    <w:szCs w:val="13"/>
                    <w:lang w:val="sv-SE"/>
                  </w:rPr>
                  <w:instrText xml:space="preserve"> TIME \@ "yyyy-MM-dd" </w:instrText>
                </w:r>
                <w:r>
                  <w:rPr>
                    <w:rFonts w:ascii="Verdana" w:hAnsi="Verdana"/>
                    <w:sz w:val="13"/>
                    <w:szCs w:val="13"/>
                    <w:lang w:val="sv-SE"/>
                  </w:rPr>
                  <w:fldChar w:fldCharType="separate"/>
                </w:r>
                <w:r w:rsidR="00834E06">
                  <w:rPr>
                    <w:rFonts w:ascii="Verdana" w:hAnsi="Verdana"/>
                    <w:noProof/>
                    <w:sz w:val="13"/>
                    <w:szCs w:val="13"/>
                    <w:lang w:val="sv-SE"/>
                  </w:rPr>
                  <w:t>2019-08-20</w:t>
                </w:r>
                <w:r>
                  <w:rPr>
                    <w:rFonts w:ascii="Verdana" w:hAnsi="Verdana"/>
                    <w:sz w:val="13"/>
                    <w:szCs w:val="13"/>
                    <w:lang w:val="sv-SE"/>
                  </w:rPr>
                  <w:fldChar w:fldCharType="end"/>
                </w:r>
              </w:p>
            </w:txbxContent>
          </v:textbox>
        </v:shape>
      </w:pict>
    </w:r>
    <w:r w:rsidR="006371DA">
      <w:rPr>
        <w:noProof/>
        <w:lang w:val="sv-SE" w:eastAsia="sv-SE"/>
      </w:rPr>
      <w:drawing>
        <wp:inline distT="0" distB="0" distL="0" distR="0">
          <wp:extent cx="754168" cy="181263"/>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v-svart.emf"/>
                  <pic:cNvPicPr/>
                </pic:nvPicPr>
                <pic:blipFill>
                  <a:blip r:embed="rId1">
                    <a:extLst>
                      <a:ext uri="{28A0092B-C50C-407E-A947-70E740481C1C}">
                        <a14:useLocalDpi xmlns:a14="http://schemas.microsoft.com/office/drawing/2010/main" val="0"/>
                      </a:ext>
                    </a:extLst>
                  </a:blip>
                  <a:stretch>
                    <a:fillRect/>
                  </a:stretch>
                </pic:blipFill>
                <pic:spPr>
                  <a:xfrm>
                    <a:off x="0" y="0"/>
                    <a:ext cx="778230" cy="187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4pt;height:274.05pt" o:bullet="t">
        <v:imagedata r:id="rId1" o:title="bullet"/>
      </v:shape>
    </w:pict>
  </w:numPicBullet>
  <w:abstractNum w:abstractNumId="0" w15:restartNumberingAfterBreak="0">
    <w:nsid w:val="31792ED0"/>
    <w:multiLevelType w:val="hybridMultilevel"/>
    <w:tmpl w:val="5DB8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36A1D"/>
    <w:multiLevelType w:val="hybridMultilevel"/>
    <w:tmpl w:val="7E38C76A"/>
    <w:lvl w:ilvl="0" w:tplc="1B6AF6AA">
      <w:start w:val="1"/>
      <w:numFmt w:val="bullet"/>
      <w:lvlText w:val=""/>
      <w:lvlJc w:val="left"/>
      <w:pPr>
        <w:ind w:left="720" w:hanging="3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9B78E9"/>
    <w:multiLevelType w:val="hybridMultilevel"/>
    <w:tmpl w:val="AAE4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927B0"/>
    <w:multiLevelType w:val="hybridMultilevel"/>
    <w:tmpl w:val="6C824C10"/>
    <w:lvl w:ilvl="0" w:tplc="1B6AF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63D"/>
    <w:rsid w:val="00006120"/>
    <w:rsid w:val="0003790D"/>
    <w:rsid w:val="0005357D"/>
    <w:rsid w:val="000C6649"/>
    <w:rsid w:val="000C712A"/>
    <w:rsid w:val="000D2FA4"/>
    <w:rsid w:val="000F0A7E"/>
    <w:rsid w:val="000F338E"/>
    <w:rsid w:val="00122C2B"/>
    <w:rsid w:val="00134064"/>
    <w:rsid w:val="00135765"/>
    <w:rsid w:val="00136DCE"/>
    <w:rsid w:val="00145481"/>
    <w:rsid w:val="00217012"/>
    <w:rsid w:val="00233EC1"/>
    <w:rsid w:val="00241C21"/>
    <w:rsid w:val="00287B9C"/>
    <w:rsid w:val="002A1D84"/>
    <w:rsid w:val="002B3FDC"/>
    <w:rsid w:val="002C0D90"/>
    <w:rsid w:val="002E5BB4"/>
    <w:rsid w:val="0039371B"/>
    <w:rsid w:val="00415008"/>
    <w:rsid w:val="004471E4"/>
    <w:rsid w:val="00455F8E"/>
    <w:rsid w:val="004650F7"/>
    <w:rsid w:val="0047561B"/>
    <w:rsid w:val="00490D49"/>
    <w:rsid w:val="004D1E85"/>
    <w:rsid w:val="004F2699"/>
    <w:rsid w:val="00516716"/>
    <w:rsid w:val="00565BA2"/>
    <w:rsid w:val="0057608C"/>
    <w:rsid w:val="005A0AD9"/>
    <w:rsid w:val="005C5FE6"/>
    <w:rsid w:val="005E0258"/>
    <w:rsid w:val="00601436"/>
    <w:rsid w:val="00606E6B"/>
    <w:rsid w:val="00631DFB"/>
    <w:rsid w:val="00635755"/>
    <w:rsid w:val="006371DA"/>
    <w:rsid w:val="006C2A1E"/>
    <w:rsid w:val="006F166B"/>
    <w:rsid w:val="00711270"/>
    <w:rsid w:val="00727E0E"/>
    <w:rsid w:val="0074149D"/>
    <w:rsid w:val="00741A4C"/>
    <w:rsid w:val="00745391"/>
    <w:rsid w:val="00772828"/>
    <w:rsid w:val="0078001D"/>
    <w:rsid w:val="007C40C3"/>
    <w:rsid w:val="007C5905"/>
    <w:rsid w:val="007E0FC7"/>
    <w:rsid w:val="00800C6B"/>
    <w:rsid w:val="0081632D"/>
    <w:rsid w:val="00834E06"/>
    <w:rsid w:val="00860187"/>
    <w:rsid w:val="00883743"/>
    <w:rsid w:val="008A7F6C"/>
    <w:rsid w:val="008D2874"/>
    <w:rsid w:val="00947713"/>
    <w:rsid w:val="00955DC4"/>
    <w:rsid w:val="009B149F"/>
    <w:rsid w:val="009F0388"/>
    <w:rsid w:val="009F3BB5"/>
    <w:rsid w:val="00A1172E"/>
    <w:rsid w:val="00A1559A"/>
    <w:rsid w:val="00A87223"/>
    <w:rsid w:val="00A9725C"/>
    <w:rsid w:val="00AF169A"/>
    <w:rsid w:val="00B10F1D"/>
    <w:rsid w:val="00B6428F"/>
    <w:rsid w:val="00BA1C40"/>
    <w:rsid w:val="00BB3197"/>
    <w:rsid w:val="00BC355F"/>
    <w:rsid w:val="00BD531B"/>
    <w:rsid w:val="00BD58A0"/>
    <w:rsid w:val="00BD7756"/>
    <w:rsid w:val="00C059DB"/>
    <w:rsid w:val="00C42C91"/>
    <w:rsid w:val="00C4710C"/>
    <w:rsid w:val="00C504F9"/>
    <w:rsid w:val="00C5169F"/>
    <w:rsid w:val="00C94A3E"/>
    <w:rsid w:val="00CA7BA7"/>
    <w:rsid w:val="00CD4C39"/>
    <w:rsid w:val="00CE5721"/>
    <w:rsid w:val="00CE5DBC"/>
    <w:rsid w:val="00CF3C64"/>
    <w:rsid w:val="00D03ED4"/>
    <w:rsid w:val="00D10B75"/>
    <w:rsid w:val="00D22943"/>
    <w:rsid w:val="00D23C5A"/>
    <w:rsid w:val="00D30126"/>
    <w:rsid w:val="00D457B5"/>
    <w:rsid w:val="00D4761C"/>
    <w:rsid w:val="00D74050"/>
    <w:rsid w:val="00D75D71"/>
    <w:rsid w:val="00D9463D"/>
    <w:rsid w:val="00DA4B7A"/>
    <w:rsid w:val="00DA6AC8"/>
    <w:rsid w:val="00DE64F1"/>
    <w:rsid w:val="00E056E1"/>
    <w:rsid w:val="00E25522"/>
    <w:rsid w:val="00E34743"/>
    <w:rsid w:val="00E35E10"/>
    <w:rsid w:val="00E37FDA"/>
    <w:rsid w:val="00EC70F4"/>
    <w:rsid w:val="00F3729D"/>
    <w:rsid w:val="00F50F21"/>
    <w:rsid w:val="00F7194B"/>
    <w:rsid w:val="00F93EC1"/>
    <w:rsid w:val="00FC54BD"/>
    <w:rsid w:val="00FD3FBF"/>
    <w:rsid w:val="00FE76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4E00307-B6CA-459F-940B-864945B4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FD3FBF"/>
    <w:rPr>
      <w:sz w:val="16"/>
    </w:rPr>
  </w:style>
  <w:style w:type="paragraph" w:styleId="Rubrik1">
    <w:name w:val="heading 1"/>
    <w:aliases w:val="Huvudrubrik"/>
    <w:basedOn w:val="Normal"/>
    <w:next w:val="Normal"/>
    <w:link w:val="Rubrik1Char"/>
    <w:uiPriority w:val="9"/>
    <w:qFormat/>
    <w:rsid w:val="00D23C5A"/>
    <w:pPr>
      <w:keepNext/>
      <w:keepLines/>
      <w:spacing w:before="360" w:after="120"/>
      <w:outlineLvl w:val="0"/>
    </w:pPr>
    <w:rPr>
      <w:rFonts w:asciiTheme="majorHAnsi" w:eastAsiaTheme="majorEastAsia" w:hAnsiTheme="majorHAnsi" w:cstheme="majorBidi"/>
      <w:b/>
      <w:color w:val="000000" w:themeColor="text1"/>
      <w:sz w:val="32"/>
      <w:szCs w:val="32"/>
    </w:rPr>
  </w:style>
  <w:style w:type="paragraph" w:styleId="Rubrik2">
    <w:name w:val="heading 2"/>
    <w:aliases w:val="Subtitle"/>
    <w:basedOn w:val="Normal"/>
    <w:next w:val="Normal"/>
    <w:link w:val="Rubrik2Char"/>
    <w:uiPriority w:val="9"/>
    <w:unhideWhenUsed/>
    <w:qFormat/>
    <w:rsid w:val="00FD3FBF"/>
    <w:pPr>
      <w:keepNext/>
      <w:keepLines/>
      <w:spacing w:before="160" w:after="120"/>
      <w:outlineLvl w:val="1"/>
    </w:pPr>
    <w:rPr>
      <w:rFonts w:eastAsiaTheme="majorEastAsia" w:cstheme="majorBidi"/>
      <w:b/>
      <w:color w:val="000000" w:themeColor="text1"/>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371DA"/>
    <w:pPr>
      <w:tabs>
        <w:tab w:val="center" w:pos="4536"/>
        <w:tab w:val="right" w:pos="9072"/>
      </w:tabs>
    </w:pPr>
  </w:style>
  <w:style w:type="character" w:customStyle="1" w:styleId="SidhuvudChar">
    <w:name w:val="Sidhuvud Char"/>
    <w:basedOn w:val="Standardstycketeckensnitt"/>
    <w:link w:val="Sidhuvud"/>
    <w:uiPriority w:val="99"/>
    <w:rsid w:val="006371DA"/>
  </w:style>
  <w:style w:type="paragraph" w:styleId="Sidfot">
    <w:name w:val="footer"/>
    <w:basedOn w:val="Normal"/>
    <w:link w:val="SidfotChar"/>
    <w:uiPriority w:val="99"/>
    <w:unhideWhenUsed/>
    <w:rsid w:val="006371DA"/>
    <w:pPr>
      <w:tabs>
        <w:tab w:val="center" w:pos="4536"/>
        <w:tab w:val="right" w:pos="9072"/>
      </w:tabs>
    </w:pPr>
  </w:style>
  <w:style w:type="character" w:customStyle="1" w:styleId="SidfotChar">
    <w:name w:val="Sidfot Char"/>
    <w:basedOn w:val="Standardstycketeckensnitt"/>
    <w:link w:val="Sidfot"/>
    <w:uiPriority w:val="99"/>
    <w:rsid w:val="006371DA"/>
  </w:style>
  <w:style w:type="paragraph" w:styleId="Liststycke">
    <w:name w:val="List Paragraph"/>
    <w:basedOn w:val="Normal"/>
    <w:uiPriority w:val="34"/>
    <w:rsid w:val="00E37FDA"/>
    <w:pPr>
      <w:ind w:left="720"/>
      <w:contextualSpacing/>
    </w:pPr>
  </w:style>
  <w:style w:type="character" w:styleId="Sidnummer">
    <w:name w:val="page number"/>
    <w:basedOn w:val="Standardstycketeckensnitt"/>
    <w:uiPriority w:val="99"/>
    <w:semiHidden/>
    <w:unhideWhenUsed/>
    <w:rsid w:val="00E34743"/>
  </w:style>
  <w:style w:type="character" w:customStyle="1" w:styleId="Rubrik1Char">
    <w:name w:val="Rubrik 1 Char"/>
    <w:aliases w:val="Huvudrubrik Char"/>
    <w:basedOn w:val="Standardstycketeckensnitt"/>
    <w:link w:val="Rubrik1"/>
    <w:uiPriority w:val="9"/>
    <w:rsid w:val="00D23C5A"/>
    <w:rPr>
      <w:rFonts w:asciiTheme="majorHAnsi" w:eastAsiaTheme="majorEastAsia" w:hAnsiTheme="majorHAnsi" w:cstheme="majorBidi"/>
      <w:b/>
      <w:color w:val="000000" w:themeColor="text1"/>
      <w:sz w:val="32"/>
      <w:szCs w:val="32"/>
    </w:rPr>
  </w:style>
  <w:style w:type="character" w:customStyle="1" w:styleId="Rubrik2Char">
    <w:name w:val="Rubrik 2 Char"/>
    <w:aliases w:val="Subtitle Char"/>
    <w:basedOn w:val="Standardstycketeckensnitt"/>
    <w:link w:val="Rubrik2"/>
    <w:uiPriority w:val="9"/>
    <w:rsid w:val="00FD3FBF"/>
    <w:rPr>
      <w:rFonts w:eastAsiaTheme="majorEastAsia" w:cstheme="majorBidi"/>
      <w:b/>
      <w:color w:val="000000" w:themeColor="text1"/>
      <w:sz w:val="16"/>
      <w:szCs w:val="26"/>
    </w:rPr>
  </w:style>
  <w:style w:type="paragraph" w:styleId="Ballongtext">
    <w:name w:val="Balloon Text"/>
    <w:basedOn w:val="Normal"/>
    <w:link w:val="BallongtextChar"/>
    <w:uiPriority w:val="99"/>
    <w:semiHidden/>
    <w:unhideWhenUsed/>
    <w:rsid w:val="00C504F9"/>
    <w:rPr>
      <w:rFonts w:ascii="Tahoma" w:hAnsi="Tahoma" w:cs="Tahoma"/>
      <w:szCs w:val="16"/>
    </w:rPr>
  </w:style>
  <w:style w:type="character" w:customStyle="1" w:styleId="BallongtextChar">
    <w:name w:val="Ballongtext Char"/>
    <w:basedOn w:val="Standardstycketeckensnitt"/>
    <w:link w:val="Ballongtext"/>
    <w:uiPriority w:val="99"/>
    <w:semiHidden/>
    <w:rsid w:val="00C504F9"/>
    <w:rPr>
      <w:rFonts w:ascii="Tahoma" w:hAnsi="Tahoma" w:cs="Tahoma"/>
      <w:sz w:val="16"/>
      <w:szCs w:val="16"/>
    </w:rPr>
  </w:style>
  <w:style w:type="character" w:styleId="Hyperlnk">
    <w:name w:val="Hyperlink"/>
    <w:basedOn w:val="Standardstycketeckensnitt"/>
    <w:uiPriority w:val="99"/>
    <w:unhideWhenUsed/>
    <w:rsid w:val="00955DC4"/>
    <w:rPr>
      <w:color w:val="0563C1" w:themeColor="hyperlink"/>
      <w:u w:val="single"/>
    </w:rPr>
  </w:style>
  <w:style w:type="character" w:styleId="Olstomnmnande">
    <w:name w:val="Unresolved Mention"/>
    <w:basedOn w:val="Standardstycketeckensnitt"/>
    <w:uiPriority w:val="99"/>
    <w:semiHidden/>
    <w:unhideWhenUsed/>
    <w:rsid w:val="002A1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50890">
      <w:bodyDiv w:val="1"/>
      <w:marLeft w:val="0"/>
      <w:marRight w:val="0"/>
      <w:marTop w:val="0"/>
      <w:marBottom w:val="0"/>
      <w:divBdr>
        <w:top w:val="none" w:sz="0" w:space="0" w:color="auto"/>
        <w:left w:val="none" w:sz="0" w:space="0" w:color="auto"/>
        <w:bottom w:val="none" w:sz="0" w:space="0" w:color="auto"/>
        <w:right w:val="none" w:sz="0" w:space="0" w:color="auto"/>
      </w:divBdr>
    </w:div>
    <w:div w:id="1657104146">
      <w:bodyDiv w:val="1"/>
      <w:marLeft w:val="0"/>
      <w:marRight w:val="0"/>
      <w:marTop w:val="0"/>
      <w:marBottom w:val="0"/>
      <w:divBdr>
        <w:top w:val="none" w:sz="0" w:space="0" w:color="auto"/>
        <w:left w:val="none" w:sz="0" w:space="0" w:color="auto"/>
        <w:bottom w:val="none" w:sz="0" w:space="0" w:color="auto"/>
        <w:right w:val="none" w:sz="0" w:space="0" w:color="auto"/>
      </w:divBdr>
    </w:div>
    <w:div w:id="1786538593">
      <w:bodyDiv w:val="1"/>
      <w:marLeft w:val="0"/>
      <w:marRight w:val="0"/>
      <w:marTop w:val="0"/>
      <w:marBottom w:val="0"/>
      <w:divBdr>
        <w:top w:val="none" w:sz="0" w:space="0" w:color="auto"/>
        <w:left w:val="none" w:sz="0" w:space="0" w:color="auto"/>
        <w:bottom w:val="none" w:sz="0" w:space="0" w:color="auto"/>
        <w:right w:val="none" w:sz="0" w:space="0" w:color="auto"/>
      </w:divBdr>
    </w:div>
    <w:div w:id="2084257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rosengren@kultur.goteborg.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a.rosengren@kultur.goteborg.s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a.hyltze@kultur.goteborg.se" TargetMode="External"/><Relationship Id="rId4" Type="http://schemas.openxmlformats.org/officeDocument/2006/relationships/webSettings" Target="webSettings.xml"/><Relationship Id="rId9" Type="http://schemas.openxmlformats.org/officeDocument/2006/relationships/hyperlink" Target="mailto:johan.sjostrom@kultur.goteborg.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KAR~2\AppData\Local\Temp\notesC9189A\GKM-Word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KM">
      <a:majorFont>
        <a:latin typeface="Garamond"/>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GKM-Wordmall.dotx</Template>
  <TotalTime>0</TotalTime>
  <Pages>3</Pages>
  <Words>764</Words>
  <Characters>4053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Göteborgs stad</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helkar0824</dc:creator>
  <cp:lastModifiedBy>Eva Rosengren</cp:lastModifiedBy>
  <cp:revision>30</cp:revision>
  <cp:lastPrinted>2017-11-23T13:47:00Z</cp:lastPrinted>
  <dcterms:created xsi:type="dcterms:W3CDTF">2019-08-13T08:52:00Z</dcterms:created>
  <dcterms:modified xsi:type="dcterms:W3CDTF">2019-08-20T06:49:00Z</dcterms:modified>
</cp:coreProperties>
</file>