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E329" w14:textId="2EE44151" w:rsidR="00825380" w:rsidRDefault="00825380" w:rsidP="00825380">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Pr>
          <w:rFonts w:ascii="Times New Roman" w:hAnsi="Times New Roman" w:cs="Times New Roman"/>
          <w:sz w:val="32"/>
          <w:szCs w:val="32"/>
        </w:rPr>
        <w:t>Energie mit b&gt;&gt; Novemberausgabe (VÖ: 26.11.)</w:t>
      </w:r>
    </w:p>
    <w:p w14:paraId="3311616E" w14:textId="6493DBDA" w:rsidR="00825380" w:rsidRPr="00825380" w:rsidRDefault="00825380" w:rsidP="00825380">
      <w:pPr>
        <w:spacing w:line="240" w:lineRule="auto"/>
        <w:rPr>
          <w:rFonts w:ascii="Times New Roman" w:hAnsi="Times New Roman" w:cs="Times New Roman"/>
          <w:sz w:val="32"/>
          <w:szCs w:val="32"/>
        </w:rPr>
      </w:pPr>
      <w:r w:rsidRPr="00825380">
        <w:rPr>
          <w:rFonts w:ascii="Times New Roman" w:hAnsi="Times New Roman" w:cs="Times New Roman"/>
          <w:b/>
          <w:bCs/>
          <w:sz w:val="32"/>
          <w:szCs w:val="32"/>
        </w:rPr>
        <w:t xml:space="preserve">BTG: </w:t>
      </w:r>
      <w:proofErr w:type="spellStart"/>
      <w:r w:rsidRPr="00825380">
        <w:rPr>
          <w:rFonts w:ascii="Times New Roman" w:hAnsi="Times New Roman" w:cs="Times New Roman"/>
          <w:sz w:val="32"/>
          <w:szCs w:val="32"/>
        </w:rPr>
        <w:t>L</w:t>
      </w:r>
      <w:r>
        <w:rPr>
          <w:rFonts w:ascii="Times New Roman" w:hAnsi="Times New Roman" w:cs="Times New Roman"/>
          <w:sz w:val="32"/>
          <w:szCs w:val="32"/>
        </w:rPr>
        <w:t>euchtmarkereinsatz</w:t>
      </w:r>
      <w:proofErr w:type="spellEnd"/>
      <w:r>
        <w:rPr>
          <w:rFonts w:ascii="Times New Roman" w:hAnsi="Times New Roman" w:cs="Times New Roman"/>
          <w:sz w:val="32"/>
          <w:szCs w:val="32"/>
        </w:rPr>
        <w:t xml:space="preserve"> H</w:t>
      </w:r>
      <w:r w:rsidR="00872A3C">
        <w:rPr>
          <w:rFonts w:ascii="Times New Roman" w:hAnsi="Times New Roman" w:cs="Times New Roman"/>
          <w:sz w:val="32"/>
          <w:szCs w:val="32"/>
        </w:rPr>
        <w:t>ochspannung</w:t>
      </w:r>
      <w:r>
        <w:rPr>
          <w:rFonts w:ascii="Times New Roman" w:hAnsi="Times New Roman" w:cs="Times New Roman"/>
          <w:sz w:val="32"/>
          <w:szCs w:val="32"/>
        </w:rPr>
        <w:t xml:space="preserve"> bei Bayreuth</w:t>
      </w:r>
    </w:p>
    <w:p w14:paraId="3CD38204" w14:textId="1E72EFA0" w:rsidR="00825380" w:rsidRDefault="00825380" w:rsidP="00825380">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Drehtag:</w:t>
      </w:r>
      <w:r>
        <w:rPr>
          <w:rFonts w:ascii="Times New Roman" w:hAnsi="Times New Roman" w:cs="Times New Roman"/>
          <w:sz w:val="32"/>
          <w:szCs w:val="32"/>
        </w:rPr>
        <w:t xml:space="preserve"> 04.11./11.11. </w:t>
      </w:r>
      <w:r w:rsidRPr="00EF0E69">
        <w:rPr>
          <w:rFonts w:ascii="Wingdings" w:eastAsia="Wingdings" w:hAnsi="Wingdings" w:cs="Wingdings"/>
          <w:sz w:val="32"/>
          <w:szCs w:val="32"/>
        </w:rPr>
        <w:t>à</w:t>
      </w:r>
      <w:r>
        <w:rPr>
          <w:rFonts w:ascii="Times New Roman" w:hAnsi="Times New Roman" w:cs="Times New Roman"/>
          <w:sz w:val="32"/>
          <w:szCs w:val="32"/>
        </w:rPr>
        <w:t xml:space="preserve"> VÖ am Do., 26.11.</w:t>
      </w:r>
    </w:p>
    <w:p w14:paraId="192FB11E" w14:textId="77777777" w:rsidR="00825380" w:rsidRDefault="00825380" w:rsidP="00825380">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55AA8152" w14:textId="77777777" w:rsidR="00825380" w:rsidRDefault="00825380" w:rsidP="00825380">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Festplatte CA</w:t>
      </w:r>
    </w:p>
    <w:p w14:paraId="09301430" w14:textId="113B710A" w:rsidR="00825380" w:rsidRDefault="00825380" w:rsidP="00825380">
      <w:pPr>
        <w:pBdr>
          <w:bottom w:val="single" w:sz="12" w:space="1" w:color="auto"/>
        </w:pBdr>
        <w:spacing w:line="240" w:lineRule="auto"/>
        <w:rPr>
          <w:rFonts w:ascii="Times New Roman" w:hAnsi="Times New Roman" w:cs="Times New Roman"/>
          <w:sz w:val="32"/>
          <w:szCs w:val="32"/>
        </w:rPr>
      </w:pPr>
      <w:r w:rsidRPr="4A850AF9">
        <w:rPr>
          <w:rFonts w:ascii="Times New Roman" w:hAnsi="Times New Roman" w:cs="Times New Roman"/>
          <w:b/>
          <w:bCs/>
          <w:sz w:val="32"/>
          <w:szCs w:val="32"/>
        </w:rPr>
        <w:t>Länge:</w:t>
      </w:r>
      <w:r w:rsidRPr="4A850AF9">
        <w:rPr>
          <w:rFonts w:ascii="Times New Roman" w:hAnsi="Times New Roman" w:cs="Times New Roman"/>
          <w:sz w:val="32"/>
          <w:szCs w:val="32"/>
        </w:rPr>
        <w:t xml:space="preserve"> ca. </w:t>
      </w:r>
      <w:r w:rsidR="001E286B" w:rsidRPr="4A850AF9">
        <w:rPr>
          <w:rFonts w:ascii="Times New Roman" w:hAnsi="Times New Roman" w:cs="Times New Roman"/>
          <w:sz w:val="32"/>
          <w:szCs w:val="32"/>
        </w:rPr>
        <w:t>1</w:t>
      </w:r>
      <w:r w:rsidRPr="4A850AF9">
        <w:rPr>
          <w:rFonts w:ascii="Times New Roman" w:hAnsi="Times New Roman" w:cs="Times New Roman"/>
          <w:sz w:val="32"/>
          <w:szCs w:val="32"/>
        </w:rPr>
        <w:t>:</w:t>
      </w:r>
      <w:r w:rsidR="001E286B" w:rsidRPr="4A850AF9">
        <w:rPr>
          <w:rFonts w:ascii="Times New Roman" w:hAnsi="Times New Roman" w:cs="Times New Roman"/>
          <w:sz w:val="32"/>
          <w:szCs w:val="32"/>
        </w:rPr>
        <w:t>5</w:t>
      </w:r>
      <w:r w:rsidR="000A5C4E">
        <w:rPr>
          <w:rFonts w:ascii="Times New Roman" w:hAnsi="Times New Roman" w:cs="Times New Roman"/>
          <w:sz w:val="32"/>
          <w:szCs w:val="32"/>
        </w:rPr>
        <w:t>6</w:t>
      </w:r>
      <w:r w:rsidRPr="4A850AF9">
        <w:rPr>
          <w:rFonts w:ascii="Times New Roman" w:hAnsi="Times New Roman" w:cs="Times New Roman"/>
          <w:sz w:val="32"/>
          <w:szCs w:val="32"/>
        </w:rPr>
        <w:t xml:space="preserve"> Min.</w:t>
      </w:r>
    </w:p>
    <w:p w14:paraId="2898701A" w14:textId="2F772586" w:rsidR="0754332D" w:rsidRDefault="0754332D" w:rsidP="4A850AF9">
      <w:pPr>
        <w:rPr>
          <w:rFonts w:ascii="Times New Roman" w:eastAsia="Times New Roman" w:hAnsi="Times New Roman" w:cs="Times New Roman"/>
          <w:b/>
          <w:bCs/>
          <w:sz w:val="32"/>
          <w:szCs w:val="32"/>
        </w:rPr>
      </w:pPr>
      <w:proofErr w:type="spellStart"/>
      <w:r w:rsidRPr="4A850AF9">
        <w:rPr>
          <w:rFonts w:ascii="Times New Roman" w:hAnsi="Times New Roman" w:cs="Times New Roman"/>
          <w:b/>
          <w:bCs/>
          <w:sz w:val="32"/>
          <w:szCs w:val="32"/>
        </w:rPr>
        <w:t>Mod</w:t>
      </w:r>
      <w:proofErr w:type="spellEnd"/>
      <w:r w:rsidRPr="4A850AF9">
        <w:rPr>
          <w:rFonts w:ascii="Times New Roman" w:hAnsi="Times New Roman" w:cs="Times New Roman"/>
          <w:b/>
          <w:bCs/>
          <w:sz w:val="32"/>
          <w:szCs w:val="32"/>
        </w:rPr>
        <w:t>:</w:t>
      </w:r>
      <w:r w:rsidR="3CF75112" w:rsidRPr="4A850AF9">
        <w:rPr>
          <w:rFonts w:ascii="Times New Roman" w:hAnsi="Times New Roman" w:cs="Times New Roman"/>
          <w:b/>
          <w:bCs/>
          <w:sz w:val="32"/>
          <w:szCs w:val="32"/>
        </w:rPr>
        <w:t xml:space="preserve"> </w:t>
      </w:r>
      <w:r w:rsidR="13F6F8B3" w:rsidRPr="4A850AF9">
        <w:rPr>
          <w:rFonts w:ascii="Times New Roman" w:hAnsi="Times New Roman" w:cs="Times New Roman"/>
          <w:b/>
          <w:bCs/>
          <w:sz w:val="32"/>
          <w:szCs w:val="32"/>
        </w:rPr>
        <w:t>D</w:t>
      </w:r>
      <w:r w:rsidR="00825380" w:rsidRPr="4A850AF9">
        <w:rPr>
          <w:rFonts w:ascii="Times New Roman" w:hAnsi="Times New Roman" w:cs="Times New Roman"/>
          <w:b/>
          <w:bCs/>
          <w:sz w:val="32"/>
          <w:szCs w:val="32"/>
        </w:rPr>
        <w:t xml:space="preserve">as Bayernwerk </w:t>
      </w:r>
      <w:r w:rsidR="6B0DD545" w:rsidRPr="4A850AF9">
        <w:rPr>
          <w:rFonts w:ascii="Times New Roman" w:hAnsi="Times New Roman" w:cs="Times New Roman"/>
          <w:b/>
          <w:bCs/>
          <w:sz w:val="32"/>
          <w:szCs w:val="32"/>
        </w:rPr>
        <w:t xml:space="preserve">hat sich </w:t>
      </w:r>
      <w:r w:rsidR="00825380" w:rsidRPr="4A850AF9">
        <w:rPr>
          <w:rFonts w:ascii="Times New Roman" w:hAnsi="Times New Roman" w:cs="Times New Roman"/>
          <w:b/>
          <w:bCs/>
          <w:sz w:val="32"/>
          <w:szCs w:val="32"/>
        </w:rPr>
        <w:t>schon vor geraumer Zeit auf den Weg gemacht, Vorreiter im operativen Betrieb</w:t>
      </w:r>
      <w:r w:rsidR="00C324F8" w:rsidRPr="4A850AF9">
        <w:rPr>
          <w:rFonts w:ascii="Times New Roman" w:hAnsi="Times New Roman" w:cs="Times New Roman"/>
          <w:b/>
          <w:bCs/>
          <w:sz w:val="32"/>
          <w:szCs w:val="32"/>
        </w:rPr>
        <w:t xml:space="preserve"> </w:t>
      </w:r>
      <w:r w:rsidR="00825380" w:rsidRPr="4A850AF9">
        <w:rPr>
          <w:rFonts w:ascii="Times New Roman" w:hAnsi="Times New Roman" w:cs="Times New Roman"/>
          <w:b/>
          <w:bCs/>
          <w:sz w:val="32"/>
          <w:szCs w:val="32"/>
        </w:rPr>
        <w:t xml:space="preserve">und eben innovativ zu sein. </w:t>
      </w:r>
      <w:r w:rsidR="6B559537" w:rsidRPr="4A850AF9">
        <w:rPr>
          <w:rFonts w:ascii="Times New Roman" w:eastAsia="Times New Roman" w:hAnsi="Times New Roman" w:cs="Times New Roman"/>
          <w:b/>
          <w:bCs/>
          <w:color w:val="333333"/>
          <w:sz w:val="32"/>
          <w:szCs w:val="32"/>
        </w:rPr>
        <w:t xml:space="preserve">Neugierig bleiben, neue Dinge versuchen - auch das bedeutet Innovation, um </w:t>
      </w:r>
      <w:r w:rsidR="61882142" w:rsidRPr="4A850AF9">
        <w:rPr>
          <w:rFonts w:ascii="Times New Roman" w:eastAsia="Times New Roman" w:hAnsi="Times New Roman" w:cs="Times New Roman"/>
          <w:b/>
          <w:bCs/>
          <w:color w:val="333333"/>
          <w:sz w:val="32"/>
          <w:szCs w:val="32"/>
        </w:rPr>
        <w:t xml:space="preserve">beispielsweise </w:t>
      </w:r>
      <w:r w:rsidR="6B559537" w:rsidRPr="4A850AF9">
        <w:rPr>
          <w:rFonts w:ascii="Times New Roman" w:eastAsia="Times New Roman" w:hAnsi="Times New Roman" w:cs="Times New Roman"/>
          <w:b/>
          <w:bCs/>
          <w:color w:val="333333"/>
          <w:sz w:val="32"/>
          <w:szCs w:val="32"/>
        </w:rPr>
        <w:t>den Alltag und das Arbeiten auf Baustellen unter Hochspannungs-Freileitungen sicherer zu machen.</w:t>
      </w:r>
      <w:r w:rsidR="746D2F00" w:rsidRPr="4A850AF9">
        <w:rPr>
          <w:rFonts w:ascii="Times New Roman" w:eastAsia="Times New Roman" w:hAnsi="Times New Roman" w:cs="Times New Roman"/>
          <w:b/>
          <w:bCs/>
          <w:color w:val="333333"/>
          <w:sz w:val="32"/>
          <w:szCs w:val="32"/>
        </w:rPr>
        <w:t xml:space="preserve"> </w:t>
      </w:r>
    </w:p>
    <w:p w14:paraId="2F612C73" w14:textId="77777777" w:rsidR="00825380" w:rsidRDefault="00825380" w:rsidP="00825380">
      <w:pPr>
        <w:rPr>
          <w:rFonts w:ascii="Times New Roman" w:hAnsi="Times New Roman" w:cs="Times New Roman"/>
          <w:b/>
          <w:bCs/>
          <w:sz w:val="32"/>
          <w:szCs w:val="32"/>
        </w:rPr>
      </w:pPr>
      <w:r>
        <w:rPr>
          <w:rFonts w:ascii="Times New Roman" w:hAnsi="Times New Roman" w:cs="Times New Roman"/>
          <w:b/>
          <w:bCs/>
          <w:sz w:val="32"/>
          <w:szCs w:val="32"/>
        </w:rPr>
        <w:t>Text:</w:t>
      </w:r>
    </w:p>
    <w:p w14:paraId="647EFF66" w14:textId="3F91C85F" w:rsidR="00825380" w:rsidRDefault="00C324F8" w:rsidP="00825380">
      <w:pPr>
        <w:rPr>
          <w:rFonts w:ascii="Times New Roman" w:hAnsi="Times New Roman" w:cs="Times New Roman"/>
          <w:sz w:val="32"/>
          <w:szCs w:val="32"/>
        </w:rPr>
      </w:pPr>
      <w:r>
        <w:rPr>
          <w:rFonts w:ascii="Times New Roman" w:hAnsi="Times New Roman" w:cs="Times New Roman"/>
          <w:sz w:val="32"/>
          <w:szCs w:val="32"/>
        </w:rPr>
        <w:t xml:space="preserve">Seit Anfang November </w:t>
      </w:r>
      <w:r w:rsidR="004A4C5F">
        <w:rPr>
          <w:rFonts w:ascii="Times New Roman" w:hAnsi="Times New Roman" w:cs="Times New Roman"/>
          <w:sz w:val="32"/>
          <w:szCs w:val="32"/>
        </w:rPr>
        <w:t xml:space="preserve">hängen </w:t>
      </w:r>
      <w:r>
        <w:rPr>
          <w:rFonts w:ascii="Times New Roman" w:hAnsi="Times New Roman" w:cs="Times New Roman"/>
          <w:sz w:val="32"/>
          <w:szCs w:val="32"/>
        </w:rPr>
        <w:t>die</w:t>
      </w:r>
      <w:r w:rsidR="004A4C5F">
        <w:rPr>
          <w:rFonts w:ascii="Times New Roman" w:hAnsi="Times New Roman" w:cs="Times New Roman"/>
          <w:sz w:val="32"/>
          <w:szCs w:val="32"/>
        </w:rPr>
        <w:t>se fünf LED</w:t>
      </w:r>
      <w:r w:rsidR="00D07467">
        <w:rPr>
          <w:rFonts w:ascii="Times New Roman" w:hAnsi="Times New Roman" w:cs="Times New Roman"/>
          <w:sz w:val="32"/>
          <w:szCs w:val="32"/>
        </w:rPr>
        <w:t>-</w:t>
      </w:r>
      <w:r w:rsidR="004A4C5F">
        <w:rPr>
          <w:rFonts w:ascii="Times New Roman" w:hAnsi="Times New Roman" w:cs="Times New Roman"/>
          <w:sz w:val="32"/>
          <w:szCs w:val="32"/>
        </w:rPr>
        <w:t>Leuchtmarker auf de</w:t>
      </w:r>
      <w:r w:rsidR="00AA3055">
        <w:rPr>
          <w:rFonts w:ascii="Times New Roman" w:hAnsi="Times New Roman" w:cs="Times New Roman"/>
          <w:sz w:val="32"/>
          <w:szCs w:val="32"/>
        </w:rPr>
        <w:t>r</w:t>
      </w:r>
      <w:r w:rsidR="004A4C5F">
        <w:rPr>
          <w:rFonts w:ascii="Times New Roman" w:hAnsi="Times New Roman" w:cs="Times New Roman"/>
          <w:sz w:val="32"/>
          <w:szCs w:val="32"/>
        </w:rPr>
        <w:t xml:space="preserve"> </w:t>
      </w:r>
      <w:r w:rsidR="00AA3055">
        <w:rPr>
          <w:rFonts w:ascii="Times New Roman" w:hAnsi="Times New Roman" w:cs="Times New Roman"/>
          <w:sz w:val="32"/>
          <w:szCs w:val="32"/>
        </w:rPr>
        <w:t>Freileitung</w:t>
      </w:r>
      <w:r w:rsidR="004A4C5F">
        <w:rPr>
          <w:rFonts w:ascii="Times New Roman" w:hAnsi="Times New Roman" w:cs="Times New Roman"/>
          <w:sz w:val="32"/>
          <w:szCs w:val="32"/>
        </w:rPr>
        <w:t xml:space="preserve"> über d</w:t>
      </w:r>
      <w:r w:rsidR="00B16646">
        <w:rPr>
          <w:rFonts w:ascii="Times New Roman" w:hAnsi="Times New Roman" w:cs="Times New Roman"/>
          <w:sz w:val="32"/>
          <w:szCs w:val="32"/>
        </w:rPr>
        <w:t>er</w:t>
      </w:r>
      <w:r w:rsidR="004A4C5F">
        <w:rPr>
          <w:rFonts w:ascii="Times New Roman" w:hAnsi="Times New Roman" w:cs="Times New Roman"/>
          <w:sz w:val="32"/>
          <w:szCs w:val="32"/>
        </w:rPr>
        <w:t xml:space="preserve"> Hochbrückenbaustelle in Bayreuth</w:t>
      </w:r>
      <w:r w:rsidR="00B16646">
        <w:rPr>
          <w:rFonts w:ascii="Times New Roman" w:hAnsi="Times New Roman" w:cs="Times New Roman"/>
          <w:sz w:val="32"/>
          <w:szCs w:val="32"/>
        </w:rPr>
        <w:t>.</w:t>
      </w:r>
      <w:r w:rsidR="00774118">
        <w:rPr>
          <w:rFonts w:ascii="Times New Roman" w:hAnsi="Times New Roman" w:cs="Times New Roman"/>
          <w:sz w:val="32"/>
          <w:szCs w:val="32"/>
        </w:rPr>
        <w:t xml:space="preserve"> </w:t>
      </w:r>
      <w:r w:rsidR="00B50970">
        <w:rPr>
          <w:rFonts w:ascii="Times New Roman" w:hAnsi="Times New Roman" w:cs="Times New Roman"/>
          <w:sz w:val="32"/>
          <w:szCs w:val="32"/>
        </w:rPr>
        <w:t xml:space="preserve">Ein Pilotprojekt mit ernstem </w:t>
      </w:r>
      <w:r w:rsidR="00A83CFE">
        <w:rPr>
          <w:rFonts w:ascii="Times New Roman" w:hAnsi="Times New Roman" w:cs="Times New Roman"/>
          <w:sz w:val="32"/>
          <w:szCs w:val="32"/>
        </w:rPr>
        <w:t>Einsatz</w:t>
      </w:r>
      <w:r w:rsidR="00723D88">
        <w:rPr>
          <w:rFonts w:ascii="Times New Roman" w:hAnsi="Times New Roman" w:cs="Times New Roman"/>
          <w:sz w:val="32"/>
          <w:szCs w:val="32"/>
        </w:rPr>
        <w:t>hinter</w:t>
      </w:r>
      <w:r w:rsidR="00A83CFE">
        <w:rPr>
          <w:rFonts w:ascii="Times New Roman" w:hAnsi="Times New Roman" w:cs="Times New Roman"/>
          <w:sz w:val="32"/>
          <w:szCs w:val="32"/>
        </w:rPr>
        <w:t xml:space="preserve">grund: </w:t>
      </w:r>
    </w:p>
    <w:p w14:paraId="11F9914B" w14:textId="72F07E7C" w:rsidR="00B50970" w:rsidRDefault="00B50970" w:rsidP="00825380">
      <w:pPr>
        <w:rPr>
          <w:rFonts w:ascii="Times New Roman" w:hAnsi="Times New Roman" w:cs="Times New Roman"/>
          <w:b/>
          <w:bCs/>
          <w:sz w:val="32"/>
          <w:szCs w:val="32"/>
        </w:rPr>
      </w:pPr>
      <w:r w:rsidRPr="00D07467">
        <w:rPr>
          <w:rFonts w:ascii="Times New Roman" w:hAnsi="Times New Roman" w:cs="Times New Roman"/>
          <w:b/>
          <w:bCs/>
          <w:sz w:val="32"/>
          <w:szCs w:val="32"/>
        </w:rPr>
        <w:t xml:space="preserve">O-Ton: Johannes Manz </w:t>
      </w:r>
      <w:r w:rsidR="00D07467">
        <w:rPr>
          <w:rFonts w:ascii="Times New Roman" w:hAnsi="Times New Roman" w:cs="Times New Roman"/>
          <w:b/>
          <w:bCs/>
          <w:sz w:val="32"/>
          <w:szCs w:val="32"/>
        </w:rPr>
        <w:t>–</w:t>
      </w:r>
      <w:r w:rsidRPr="00D07467">
        <w:rPr>
          <w:rFonts w:ascii="Times New Roman" w:hAnsi="Times New Roman" w:cs="Times New Roman"/>
          <w:b/>
          <w:bCs/>
          <w:sz w:val="32"/>
          <w:szCs w:val="32"/>
        </w:rPr>
        <w:t xml:space="preserve"> </w:t>
      </w:r>
      <w:r w:rsidR="00D07467" w:rsidRPr="00D07467">
        <w:rPr>
          <w:rFonts w:ascii="Times New Roman" w:hAnsi="Times New Roman" w:cs="Times New Roman"/>
          <w:b/>
          <w:bCs/>
          <w:sz w:val="32"/>
          <w:szCs w:val="32"/>
        </w:rPr>
        <w:t>Projektlei</w:t>
      </w:r>
      <w:r w:rsidR="00D07467">
        <w:rPr>
          <w:rFonts w:ascii="Times New Roman" w:hAnsi="Times New Roman" w:cs="Times New Roman"/>
          <w:b/>
          <w:bCs/>
          <w:sz w:val="32"/>
          <w:szCs w:val="32"/>
        </w:rPr>
        <w:t>tung &amp; Systemtechnik H</w:t>
      </w:r>
      <w:r w:rsidR="00EE30B9">
        <w:rPr>
          <w:rFonts w:ascii="Times New Roman" w:hAnsi="Times New Roman" w:cs="Times New Roman"/>
          <w:b/>
          <w:bCs/>
          <w:sz w:val="32"/>
          <w:szCs w:val="32"/>
        </w:rPr>
        <w:t>ochspannungs</w:t>
      </w:r>
      <w:r w:rsidR="00D07467">
        <w:rPr>
          <w:rFonts w:ascii="Times New Roman" w:hAnsi="Times New Roman" w:cs="Times New Roman"/>
          <w:b/>
          <w:bCs/>
          <w:sz w:val="32"/>
          <w:szCs w:val="32"/>
        </w:rPr>
        <w:t>-Leitungen | Bayernwerk Netz GmbH</w:t>
      </w:r>
      <w:r w:rsidR="005C659B">
        <w:rPr>
          <w:rFonts w:ascii="Times New Roman" w:hAnsi="Times New Roman" w:cs="Times New Roman"/>
          <w:b/>
          <w:bCs/>
          <w:sz w:val="32"/>
          <w:szCs w:val="32"/>
        </w:rPr>
        <w:t xml:space="preserve"> (10 Sek.)</w:t>
      </w:r>
    </w:p>
    <w:p w14:paraId="6A2DC72E" w14:textId="72C167EF" w:rsidR="00472DE5" w:rsidRDefault="00472DE5" w:rsidP="00825380">
      <w:pPr>
        <w:rPr>
          <w:rFonts w:ascii="Times New Roman" w:hAnsi="Times New Roman" w:cs="Times New Roman"/>
          <w:i/>
          <w:iCs/>
          <w:sz w:val="32"/>
          <w:szCs w:val="32"/>
        </w:rPr>
      </w:pPr>
      <w:r>
        <w:rPr>
          <w:rFonts w:ascii="Times New Roman" w:hAnsi="Times New Roman" w:cs="Times New Roman"/>
          <w:i/>
          <w:iCs/>
          <w:sz w:val="32"/>
          <w:szCs w:val="32"/>
        </w:rPr>
        <w:t>„</w:t>
      </w:r>
      <w:r w:rsidRPr="00472DE5">
        <w:rPr>
          <w:rFonts w:ascii="Times New Roman" w:hAnsi="Times New Roman" w:cs="Times New Roman"/>
          <w:i/>
          <w:iCs/>
          <w:sz w:val="32"/>
          <w:szCs w:val="32"/>
        </w:rPr>
        <w:t>Dieses Projekt resultiert aus einem konkreten Vorfall, bei dem es zu einem Unfall im Bereich einer Baustellenkreuzung mit unserer Leitung gekommen ist.</w:t>
      </w:r>
      <w:r>
        <w:rPr>
          <w:rFonts w:ascii="Times New Roman" w:hAnsi="Times New Roman" w:cs="Times New Roman"/>
          <w:i/>
          <w:iCs/>
          <w:sz w:val="32"/>
          <w:szCs w:val="32"/>
        </w:rPr>
        <w:t>“</w:t>
      </w:r>
    </w:p>
    <w:p w14:paraId="04D94F3D" w14:textId="77777777" w:rsidR="00ED5B35" w:rsidRPr="00472DE5" w:rsidRDefault="00ED5B35" w:rsidP="00825380">
      <w:pPr>
        <w:rPr>
          <w:rFonts w:ascii="Times New Roman" w:hAnsi="Times New Roman" w:cs="Times New Roman"/>
          <w:i/>
          <w:iCs/>
          <w:sz w:val="32"/>
          <w:szCs w:val="32"/>
        </w:rPr>
      </w:pPr>
    </w:p>
    <w:p w14:paraId="714F58FF" w14:textId="3DA67983" w:rsidR="005C659B" w:rsidRDefault="005C659B" w:rsidP="00825380">
      <w:pPr>
        <w:rPr>
          <w:rFonts w:ascii="Times New Roman" w:hAnsi="Times New Roman" w:cs="Times New Roman"/>
          <w:sz w:val="32"/>
          <w:szCs w:val="32"/>
        </w:rPr>
      </w:pPr>
      <w:commentRangeStart w:id="0"/>
      <w:r w:rsidRPr="4A850AF9">
        <w:rPr>
          <w:rFonts w:ascii="Times New Roman" w:hAnsi="Times New Roman" w:cs="Times New Roman"/>
          <w:sz w:val="32"/>
          <w:szCs w:val="32"/>
        </w:rPr>
        <w:t xml:space="preserve">Ein </w:t>
      </w:r>
      <w:r w:rsidR="00697964" w:rsidRPr="4A850AF9">
        <w:rPr>
          <w:rFonts w:ascii="Times New Roman" w:hAnsi="Times New Roman" w:cs="Times New Roman"/>
          <w:sz w:val="32"/>
          <w:szCs w:val="32"/>
        </w:rPr>
        <w:t xml:space="preserve">Bohrgerät </w:t>
      </w:r>
      <w:r w:rsidR="48DC555E" w:rsidRPr="4A850AF9">
        <w:rPr>
          <w:rFonts w:ascii="Times New Roman" w:hAnsi="Times New Roman" w:cs="Times New Roman"/>
          <w:sz w:val="32"/>
          <w:szCs w:val="32"/>
        </w:rPr>
        <w:t xml:space="preserve">war </w:t>
      </w:r>
      <w:r w:rsidR="00697964" w:rsidRPr="4A850AF9">
        <w:rPr>
          <w:rFonts w:ascii="Times New Roman" w:hAnsi="Times New Roman" w:cs="Times New Roman"/>
          <w:sz w:val="32"/>
          <w:szCs w:val="32"/>
        </w:rPr>
        <w:t>Ende März</w:t>
      </w:r>
      <w:r w:rsidRPr="4A850AF9">
        <w:rPr>
          <w:rFonts w:ascii="Times New Roman" w:hAnsi="Times New Roman" w:cs="Times New Roman"/>
          <w:sz w:val="32"/>
          <w:szCs w:val="32"/>
        </w:rPr>
        <w:t xml:space="preserve"> 2024</w:t>
      </w:r>
      <w:r w:rsidR="00697964" w:rsidRPr="4A850AF9">
        <w:rPr>
          <w:rFonts w:ascii="Times New Roman" w:hAnsi="Times New Roman" w:cs="Times New Roman"/>
          <w:sz w:val="32"/>
          <w:szCs w:val="32"/>
        </w:rPr>
        <w:t xml:space="preserve"> </w:t>
      </w:r>
      <w:r w:rsidR="40798801" w:rsidRPr="4A850AF9">
        <w:rPr>
          <w:rFonts w:ascii="Times New Roman" w:hAnsi="Times New Roman" w:cs="Times New Roman"/>
          <w:sz w:val="32"/>
          <w:szCs w:val="32"/>
        </w:rPr>
        <w:t>bei Arbeiten</w:t>
      </w:r>
      <w:r w:rsidR="000D11CC">
        <w:rPr>
          <w:rFonts w:ascii="Times New Roman" w:hAnsi="Times New Roman" w:cs="Times New Roman"/>
          <w:sz w:val="32"/>
          <w:szCs w:val="32"/>
        </w:rPr>
        <w:t xml:space="preserve"> auf der</w:t>
      </w:r>
      <w:r w:rsidR="00697964" w:rsidRPr="4A850AF9">
        <w:rPr>
          <w:rFonts w:ascii="Times New Roman" w:hAnsi="Times New Roman" w:cs="Times New Roman"/>
          <w:sz w:val="32"/>
          <w:szCs w:val="32"/>
        </w:rPr>
        <w:t xml:space="preserve"> </w:t>
      </w:r>
      <w:r w:rsidR="000C381B">
        <w:rPr>
          <w:rFonts w:ascii="Times New Roman" w:hAnsi="Times New Roman" w:cs="Times New Roman"/>
          <w:sz w:val="32"/>
          <w:szCs w:val="32"/>
        </w:rPr>
        <w:t xml:space="preserve">A3 </w:t>
      </w:r>
      <w:r w:rsidR="000D11CC">
        <w:rPr>
          <w:rFonts w:ascii="Times New Roman" w:hAnsi="Times New Roman" w:cs="Times New Roman"/>
          <w:sz w:val="32"/>
          <w:szCs w:val="32"/>
        </w:rPr>
        <w:t xml:space="preserve">in der Nähe </w:t>
      </w:r>
      <w:r w:rsidR="000C381B">
        <w:rPr>
          <w:rFonts w:ascii="Times New Roman" w:hAnsi="Times New Roman" w:cs="Times New Roman"/>
          <w:sz w:val="32"/>
          <w:szCs w:val="32"/>
        </w:rPr>
        <w:t xml:space="preserve">von </w:t>
      </w:r>
      <w:r w:rsidR="000D11CC">
        <w:rPr>
          <w:rFonts w:ascii="Times New Roman" w:hAnsi="Times New Roman" w:cs="Times New Roman"/>
          <w:sz w:val="32"/>
          <w:szCs w:val="32"/>
        </w:rPr>
        <w:t>Höchstadt</w:t>
      </w:r>
      <w:r w:rsidR="000C381B">
        <w:rPr>
          <w:rFonts w:ascii="Times New Roman" w:hAnsi="Times New Roman" w:cs="Times New Roman"/>
          <w:sz w:val="32"/>
          <w:szCs w:val="32"/>
        </w:rPr>
        <w:t xml:space="preserve"> in die</w:t>
      </w:r>
      <w:r w:rsidR="00C81C7A">
        <w:rPr>
          <w:rFonts w:ascii="Times New Roman" w:hAnsi="Times New Roman" w:cs="Times New Roman"/>
          <w:sz w:val="32"/>
          <w:szCs w:val="32"/>
        </w:rPr>
        <w:t xml:space="preserve"> Hochspannungsleitung</w:t>
      </w:r>
      <w:r w:rsidR="00697964" w:rsidRPr="4A850AF9">
        <w:rPr>
          <w:rFonts w:ascii="Times New Roman" w:hAnsi="Times New Roman" w:cs="Times New Roman"/>
          <w:sz w:val="32"/>
          <w:szCs w:val="32"/>
        </w:rPr>
        <w:t xml:space="preserve"> </w:t>
      </w:r>
      <w:r w:rsidR="0E988264" w:rsidRPr="4A850AF9">
        <w:rPr>
          <w:rFonts w:ascii="Times New Roman" w:hAnsi="Times New Roman" w:cs="Times New Roman"/>
          <w:sz w:val="32"/>
          <w:szCs w:val="32"/>
        </w:rPr>
        <w:t>geraten</w:t>
      </w:r>
      <w:r w:rsidR="59029AE8" w:rsidRPr="4A850AF9">
        <w:rPr>
          <w:rFonts w:ascii="Times New Roman" w:hAnsi="Times New Roman" w:cs="Times New Roman"/>
          <w:sz w:val="32"/>
          <w:szCs w:val="32"/>
        </w:rPr>
        <w:t xml:space="preserve">, so dass Seile gerissen sind und den </w:t>
      </w:r>
      <w:r w:rsidR="00C81C7A">
        <w:rPr>
          <w:rFonts w:ascii="Times New Roman" w:hAnsi="Times New Roman" w:cs="Times New Roman"/>
          <w:sz w:val="32"/>
          <w:szCs w:val="32"/>
        </w:rPr>
        <w:t xml:space="preserve">fließenden </w:t>
      </w:r>
      <w:r w:rsidR="59029AE8" w:rsidRPr="4A850AF9">
        <w:rPr>
          <w:rFonts w:ascii="Times New Roman" w:hAnsi="Times New Roman" w:cs="Times New Roman"/>
          <w:sz w:val="32"/>
          <w:szCs w:val="32"/>
        </w:rPr>
        <w:t xml:space="preserve">Verkehr </w:t>
      </w:r>
      <w:r w:rsidR="008F358C">
        <w:rPr>
          <w:rFonts w:ascii="Times New Roman" w:hAnsi="Times New Roman" w:cs="Times New Roman"/>
          <w:sz w:val="32"/>
          <w:szCs w:val="32"/>
        </w:rPr>
        <w:t>gefährdet</w:t>
      </w:r>
      <w:r w:rsidR="59029AE8" w:rsidRPr="4A850AF9">
        <w:rPr>
          <w:rFonts w:ascii="Times New Roman" w:hAnsi="Times New Roman" w:cs="Times New Roman"/>
          <w:sz w:val="32"/>
          <w:szCs w:val="32"/>
        </w:rPr>
        <w:t xml:space="preserve"> haben</w:t>
      </w:r>
      <w:r w:rsidR="0E988264" w:rsidRPr="4A850AF9">
        <w:rPr>
          <w:rFonts w:ascii="Times New Roman" w:hAnsi="Times New Roman" w:cs="Times New Roman"/>
          <w:sz w:val="32"/>
          <w:szCs w:val="32"/>
        </w:rPr>
        <w:t xml:space="preserve">. </w:t>
      </w:r>
      <w:commentRangeEnd w:id="0"/>
      <w:r>
        <w:commentReference w:id="0"/>
      </w:r>
      <w:r w:rsidR="00570AE2" w:rsidRPr="4A850AF9">
        <w:rPr>
          <w:rFonts w:ascii="Times New Roman" w:hAnsi="Times New Roman" w:cs="Times New Roman"/>
          <w:sz w:val="32"/>
          <w:szCs w:val="32"/>
        </w:rPr>
        <w:t>Die Sichtbarkeit von Freileitungen vor allem bei Schlechtwetter und in Dunkelheit</w:t>
      </w:r>
      <w:r w:rsidR="3C834963" w:rsidRPr="4A850AF9">
        <w:rPr>
          <w:rFonts w:ascii="Times New Roman" w:hAnsi="Times New Roman" w:cs="Times New Roman"/>
          <w:sz w:val="32"/>
          <w:szCs w:val="32"/>
        </w:rPr>
        <w:t xml:space="preserve"> wird </w:t>
      </w:r>
      <w:r w:rsidR="00025C09" w:rsidRPr="4A850AF9">
        <w:rPr>
          <w:rFonts w:ascii="Times New Roman" w:hAnsi="Times New Roman" w:cs="Times New Roman"/>
          <w:sz w:val="32"/>
          <w:szCs w:val="32"/>
        </w:rPr>
        <w:t xml:space="preserve">nun </w:t>
      </w:r>
      <w:r w:rsidR="00570AE2" w:rsidRPr="4A850AF9">
        <w:rPr>
          <w:rFonts w:ascii="Times New Roman" w:hAnsi="Times New Roman" w:cs="Times New Roman"/>
          <w:sz w:val="32"/>
          <w:szCs w:val="32"/>
        </w:rPr>
        <w:t xml:space="preserve">dank </w:t>
      </w:r>
      <w:r w:rsidR="00B63B8B" w:rsidRPr="4A850AF9">
        <w:rPr>
          <w:rFonts w:ascii="Times New Roman" w:hAnsi="Times New Roman" w:cs="Times New Roman"/>
          <w:sz w:val="32"/>
          <w:szCs w:val="32"/>
        </w:rPr>
        <w:t xml:space="preserve">der neuen Leuchtmarker deutlich erhöht, </w:t>
      </w:r>
      <w:r w:rsidR="5981A6A8" w:rsidRPr="4A850AF9">
        <w:rPr>
          <w:rFonts w:ascii="Times New Roman" w:hAnsi="Times New Roman" w:cs="Times New Roman"/>
          <w:sz w:val="32"/>
          <w:szCs w:val="32"/>
        </w:rPr>
        <w:t xml:space="preserve">das </w:t>
      </w:r>
      <w:commentRangeStart w:id="1"/>
      <w:r w:rsidR="00B63B8B" w:rsidRPr="4A850AF9">
        <w:rPr>
          <w:rFonts w:ascii="Times New Roman" w:hAnsi="Times New Roman" w:cs="Times New Roman"/>
          <w:sz w:val="32"/>
          <w:szCs w:val="32"/>
        </w:rPr>
        <w:t>Unf</w:t>
      </w:r>
      <w:r w:rsidR="404E13AD" w:rsidRPr="4A850AF9">
        <w:rPr>
          <w:rFonts w:ascii="Times New Roman" w:hAnsi="Times New Roman" w:cs="Times New Roman"/>
          <w:sz w:val="32"/>
          <w:szCs w:val="32"/>
        </w:rPr>
        <w:t>a</w:t>
      </w:r>
      <w:r w:rsidR="00B63B8B" w:rsidRPr="4A850AF9">
        <w:rPr>
          <w:rFonts w:ascii="Times New Roman" w:hAnsi="Times New Roman" w:cs="Times New Roman"/>
          <w:sz w:val="32"/>
          <w:szCs w:val="32"/>
        </w:rPr>
        <w:t>ll</w:t>
      </w:r>
      <w:r w:rsidR="79710126" w:rsidRPr="4A850AF9">
        <w:rPr>
          <w:rFonts w:ascii="Times New Roman" w:hAnsi="Times New Roman" w:cs="Times New Roman"/>
          <w:sz w:val="32"/>
          <w:szCs w:val="32"/>
        </w:rPr>
        <w:t>risiko</w:t>
      </w:r>
      <w:commentRangeEnd w:id="1"/>
      <w:r>
        <w:commentReference w:id="1"/>
      </w:r>
      <w:r w:rsidR="00B63B8B" w:rsidRPr="4A850AF9">
        <w:rPr>
          <w:rFonts w:ascii="Times New Roman" w:hAnsi="Times New Roman" w:cs="Times New Roman"/>
          <w:sz w:val="32"/>
          <w:szCs w:val="32"/>
        </w:rPr>
        <w:t xml:space="preserve"> damit</w:t>
      </w:r>
      <w:r w:rsidR="25DDA250" w:rsidRPr="4A850AF9">
        <w:rPr>
          <w:rFonts w:ascii="Times New Roman" w:hAnsi="Times New Roman" w:cs="Times New Roman"/>
          <w:sz w:val="32"/>
          <w:szCs w:val="32"/>
        </w:rPr>
        <w:t xml:space="preserve"> zusätzlich verringert.</w:t>
      </w:r>
      <w:r w:rsidR="00025C09" w:rsidRPr="4A850AF9">
        <w:rPr>
          <w:rFonts w:ascii="Times New Roman" w:hAnsi="Times New Roman" w:cs="Times New Roman"/>
          <w:sz w:val="32"/>
          <w:szCs w:val="32"/>
        </w:rPr>
        <w:t xml:space="preserve"> </w:t>
      </w:r>
      <w:r w:rsidR="00F5493F" w:rsidRPr="4A850AF9">
        <w:rPr>
          <w:rFonts w:ascii="Times New Roman" w:hAnsi="Times New Roman" w:cs="Times New Roman"/>
          <w:sz w:val="32"/>
          <w:szCs w:val="32"/>
        </w:rPr>
        <w:t xml:space="preserve">Dabei bedient sich das Team um Johannes Manz </w:t>
      </w:r>
      <w:r w:rsidR="00456B56" w:rsidRPr="4A850AF9">
        <w:rPr>
          <w:rFonts w:ascii="Times New Roman" w:hAnsi="Times New Roman" w:cs="Times New Roman"/>
          <w:sz w:val="32"/>
          <w:szCs w:val="32"/>
        </w:rPr>
        <w:t>einer Technik, die bereits ander</w:t>
      </w:r>
      <w:r w:rsidR="00DF0E3B" w:rsidRPr="4A850AF9">
        <w:rPr>
          <w:rFonts w:ascii="Times New Roman" w:hAnsi="Times New Roman" w:cs="Times New Roman"/>
          <w:sz w:val="32"/>
          <w:szCs w:val="32"/>
        </w:rPr>
        <w:t>weitig</w:t>
      </w:r>
      <w:r w:rsidR="00456B56" w:rsidRPr="4A850AF9">
        <w:rPr>
          <w:rFonts w:ascii="Times New Roman" w:hAnsi="Times New Roman" w:cs="Times New Roman"/>
          <w:sz w:val="32"/>
          <w:szCs w:val="32"/>
        </w:rPr>
        <w:t xml:space="preserve"> se</w:t>
      </w:r>
      <w:r w:rsidR="00A35B54" w:rsidRPr="4A850AF9">
        <w:rPr>
          <w:rFonts w:ascii="Times New Roman" w:hAnsi="Times New Roman" w:cs="Times New Roman"/>
          <w:sz w:val="32"/>
          <w:szCs w:val="32"/>
        </w:rPr>
        <w:t>h</w:t>
      </w:r>
      <w:r w:rsidR="00456B56" w:rsidRPr="4A850AF9">
        <w:rPr>
          <w:rFonts w:ascii="Times New Roman" w:hAnsi="Times New Roman" w:cs="Times New Roman"/>
          <w:sz w:val="32"/>
          <w:szCs w:val="32"/>
        </w:rPr>
        <w:t>r gut funktioniert.</w:t>
      </w:r>
    </w:p>
    <w:p w14:paraId="50BA6F95" w14:textId="4CD5FB19" w:rsidR="00DF0E3B" w:rsidRDefault="00DF0E3B" w:rsidP="00DF0E3B">
      <w:pPr>
        <w:rPr>
          <w:rFonts w:ascii="Times New Roman" w:hAnsi="Times New Roman" w:cs="Times New Roman"/>
          <w:b/>
          <w:bCs/>
          <w:sz w:val="32"/>
          <w:szCs w:val="32"/>
        </w:rPr>
      </w:pPr>
      <w:r w:rsidRPr="00D07467">
        <w:rPr>
          <w:rFonts w:ascii="Times New Roman" w:hAnsi="Times New Roman" w:cs="Times New Roman"/>
          <w:b/>
          <w:bCs/>
          <w:sz w:val="32"/>
          <w:szCs w:val="32"/>
        </w:rPr>
        <w:lastRenderedPageBreak/>
        <w:t xml:space="preserve">O-Ton: </w:t>
      </w:r>
      <w:r w:rsidR="002F23DC" w:rsidRPr="00D07467">
        <w:rPr>
          <w:rFonts w:ascii="Times New Roman" w:hAnsi="Times New Roman" w:cs="Times New Roman"/>
          <w:b/>
          <w:bCs/>
          <w:sz w:val="32"/>
          <w:szCs w:val="32"/>
        </w:rPr>
        <w:t xml:space="preserve">Johannes Manz </w:t>
      </w:r>
      <w:r w:rsidR="002F23DC">
        <w:rPr>
          <w:rFonts w:ascii="Times New Roman" w:hAnsi="Times New Roman" w:cs="Times New Roman"/>
          <w:b/>
          <w:bCs/>
          <w:sz w:val="32"/>
          <w:szCs w:val="32"/>
        </w:rPr>
        <w:t>–</w:t>
      </w:r>
      <w:r w:rsidR="002F23DC" w:rsidRPr="00D07467">
        <w:rPr>
          <w:rFonts w:ascii="Times New Roman" w:hAnsi="Times New Roman" w:cs="Times New Roman"/>
          <w:b/>
          <w:bCs/>
          <w:sz w:val="32"/>
          <w:szCs w:val="32"/>
        </w:rPr>
        <w:t xml:space="preserve"> Projektlei</w:t>
      </w:r>
      <w:r w:rsidR="002F23DC">
        <w:rPr>
          <w:rFonts w:ascii="Times New Roman" w:hAnsi="Times New Roman" w:cs="Times New Roman"/>
          <w:b/>
          <w:bCs/>
          <w:sz w:val="32"/>
          <w:szCs w:val="32"/>
        </w:rPr>
        <w:t xml:space="preserve">tung &amp; Systemtechnik Hochspannungs-Leitungen | Bayernwerk Netz GmbH </w:t>
      </w:r>
      <w:r>
        <w:rPr>
          <w:rFonts w:ascii="Times New Roman" w:hAnsi="Times New Roman" w:cs="Times New Roman"/>
          <w:b/>
          <w:bCs/>
          <w:sz w:val="32"/>
          <w:szCs w:val="32"/>
        </w:rPr>
        <w:t>(1</w:t>
      </w:r>
      <w:r w:rsidR="003D78EA">
        <w:rPr>
          <w:rFonts w:ascii="Times New Roman" w:hAnsi="Times New Roman" w:cs="Times New Roman"/>
          <w:b/>
          <w:bCs/>
          <w:sz w:val="32"/>
          <w:szCs w:val="32"/>
        </w:rPr>
        <w:t>8</w:t>
      </w:r>
      <w:r>
        <w:rPr>
          <w:rFonts w:ascii="Times New Roman" w:hAnsi="Times New Roman" w:cs="Times New Roman"/>
          <w:b/>
          <w:bCs/>
          <w:sz w:val="32"/>
          <w:szCs w:val="32"/>
        </w:rPr>
        <w:t xml:space="preserve"> Sek.)</w:t>
      </w:r>
    </w:p>
    <w:p w14:paraId="6621ABEA" w14:textId="078A3B81" w:rsidR="003D78EA" w:rsidRDefault="00F259E7" w:rsidP="4A850AF9">
      <w:pPr>
        <w:rPr>
          <w:rFonts w:ascii="Times New Roman" w:hAnsi="Times New Roman" w:cs="Times New Roman"/>
          <w:i/>
          <w:iCs/>
          <w:sz w:val="32"/>
          <w:szCs w:val="32"/>
        </w:rPr>
      </w:pPr>
      <w:proofErr w:type="gramStart"/>
      <w:r w:rsidRPr="4A850AF9">
        <w:rPr>
          <w:rFonts w:ascii="Times New Roman" w:hAnsi="Times New Roman" w:cs="Times New Roman"/>
          <w:i/>
          <w:iCs/>
          <w:sz w:val="32"/>
          <w:szCs w:val="32"/>
        </w:rPr>
        <w:t>„..</w:t>
      </w:r>
      <w:proofErr w:type="gramEnd"/>
      <w:r w:rsidRPr="4A850AF9">
        <w:rPr>
          <w:rFonts w:ascii="Times New Roman" w:hAnsi="Times New Roman" w:cs="Times New Roman"/>
          <w:i/>
          <w:iCs/>
          <w:sz w:val="32"/>
          <w:szCs w:val="32"/>
        </w:rPr>
        <w:t xml:space="preserve">[…]so kam </w:t>
      </w:r>
      <w:proofErr w:type="gramStart"/>
      <w:r w:rsidRPr="4A850AF9">
        <w:rPr>
          <w:rFonts w:ascii="Times New Roman" w:hAnsi="Times New Roman" w:cs="Times New Roman"/>
          <w:i/>
          <w:iCs/>
          <w:sz w:val="32"/>
          <w:szCs w:val="32"/>
        </w:rPr>
        <w:t>man relativ</w:t>
      </w:r>
      <w:proofErr w:type="gramEnd"/>
      <w:r w:rsidRPr="4A850AF9">
        <w:rPr>
          <w:rFonts w:ascii="Times New Roman" w:hAnsi="Times New Roman" w:cs="Times New Roman"/>
          <w:i/>
          <w:iCs/>
          <w:sz w:val="32"/>
          <w:szCs w:val="32"/>
        </w:rPr>
        <w:t xml:space="preserve"> schnell in den Bereich der Sicherungsleuchten, die normalerweise im Bereich von Flughäfen verbaut werden, um dortige Leiterseile zu markieren. </w:t>
      </w:r>
      <w:proofErr w:type="spellStart"/>
      <w:r w:rsidRPr="4A850AF9">
        <w:rPr>
          <w:rFonts w:ascii="Times New Roman" w:hAnsi="Times New Roman" w:cs="Times New Roman"/>
          <w:i/>
          <w:iCs/>
          <w:sz w:val="32"/>
          <w:szCs w:val="32"/>
        </w:rPr>
        <w:t>Verwendungs</w:t>
      </w:r>
      <w:proofErr w:type="spellEnd"/>
      <w:r w:rsidRPr="4A850AF9">
        <w:rPr>
          <w:rFonts w:ascii="Times New Roman" w:hAnsi="Times New Roman" w:cs="Times New Roman"/>
          <w:i/>
          <w:iCs/>
          <w:sz w:val="32"/>
          <w:szCs w:val="32"/>
        </w:rPr>
        <w:t xml:space="preserve"> </w:t>
      </w:r>
      <w:r w:rsidR="2D2C329B" w:rsidRPr="4A850AF9">
        <w:rPr>
          <w:rFonts w:ascii="Times New Roman" w:hAnsi="Times New Roman" w:cs="Times New Roman"/>
          <w:i/>
          <w:iCs/>
          <w:sz w:val="32"/>
          <w:szCs w:val="32"/>
        </w:rPr>
        <w:t>-</w:t>
      </w:r>
      <w:r w:rsidRPr="4A850AF9">
        <w:rPr>
          <w:rFonts w:ascii="Times New Roman" w:hAnsi="Times New Roman" w:cs="Times New Roman"/>
          <w:i/>
          <w:iCs/>
          <w:sz w:val="32"/>
          <w:szCs w:val="32"/>
        </w:rPr>
        <w:t>oder Anwendungszweck ist hier der gleiche</w:t>
      </w:r>
      <w:r w:rsidR="00B86115" w:rsidRPr="4A850AF9">
        <w:rPr>
          <w:rFonts w:ascii="Times New Roman" w:hAnsi="Times New Roman" w:cs="Times New Roman"/>
          <w:i/>
          <w:iCs/>
          <w:sz w:val="32"/>
          <w:szCs w:val="32"/>
        </w:rPr>
        <w:t xml:space="preserve"> -</w:t>
      </w:r>
      <w:r w:rsidR="00B86115">
        <w:t xml:space="preserve"> </w:t>
      </w:r>
      <w:r w:rsidR="00B86115" w:rsidRPr="4A850AF9">
        <w:rPr>
          <w:rFonts w:ascii="Times New Roman" w:hAnsi="Times New Roman" w:cs="Times New Roman"/>
          <w:i/>
          <w:iCs/>
          <w:sz w:val="32"/>
          <w:szCs w:val="32"/>
        </w:rPr>
        <w:t>Aufmerksamkeit auf das Seil zu lenken.“</w:t>
      </w:r>
    </w:p>
    <w:p w14:paraId="56B643DD" w14:textId="412F5BFE" w:rsidR="00763190" w:rsidRDefault="00763190" w:rsidP="4A850AF9">
      <w:pPr>
        <w:rPr>
          <w:rFonts w:ascii="Times New Roman" w:hAnsi="Times New Roman" w:cs="Times New Roman"/>
          <w:sz w:val="32"/>
          <w:szCs w:val="32"/>
        </w:rPr>
      </w:pPr>
      <w:r w:rsidRPr="4A850AF9">
        <w:rPr>
          <w:rFonts w:ascii="Times New Roman" w:hAnsi="Times New Roman" w:cs="Times New Roman"/>
          <w:sz w:val="32"/>
          <w:szCs w:val="32"/>
        </w:rPr>
        <w:t>Die Montage dieser Leuchtmarker findet je nach Maßnahme mit dem Leiterseil</w:t>
      </w:r>
      <w:r w:rsidR="00E43F4C" w:rsidRPr="4A850AF9">
        <w:rPr>
          <w:rFonts w:ascii="Times New Roman" w:hAnsi="Times New Roman" w:cs="Times New Roman"/>
          <w:sz w:val="32"/>
          <w:szCs w:val="32"/>
        </w:rPr>
        <w:t>wagen</w:t>
      </w:r>
      <w:r w:rsidRPr="4A850AF9">
        <w:rPr>
          <w:rFonts w:ascii="Times New Roman" w:hAnsi="Times New Roman" w:cs="Times New Roman"/>
          <w:sz w:val="32"/>
          <w:szCs w:val="32"/>
        </w:rPr>
        <w:t xml:space="preserve"> oder eine</w:t>
      </w:r>
      <w:r w:rsidR="004A2C6B">
        <w:rPr>
          <w:rFonts w:ascii="Times New Roman" w:hAnsi="Times New Roman" w:cs="Times New Roman"/>
          <w:sz w:val="32"/>
          <w:szCs w:val="32"/>
        </w:rPr>
        <w:t>r</w:t>
      </w:r>
      <w:r w:rsidRPr="4A850AF9">
        <w:rPr>
          <w:rFonts w:ascii="Times New Roman" w:hAnsi="Times New Roman" w:cs="Times New Roman"/>
          <w:sz w:val="32"/>
          <w:szCs w:val="32"/>
        </w:rPr>
        <w:t xml:space="preserve"> Hub</w:t>
      </w:r>
      <w:r w:rsidR="00E43F4C" w:rsidRPr="4A850AF9">
        <w:rPr>
          <w:rFonts w:ascii="Times New Roman" w:hAnsi="Times New Roman" w:cs="Times New Roman"/>
          <w:sz w:val="32"/>
          <w:szCs w:val="32"/>
        </w:rPr>
        <w:t>arbeitsbühne</w:t>
      </w:r>
      <w:r w:rsidRPr="4A850AF9">
        <w:rPr>
          <w:rFonts w:ascii="Times New Roman" w:hAnsi="Times New Roman" w:cs="Times New Roman"/>
          <w:sz w:val="32"/>
          <w:szCs w:val="32"/>
        </w:rPr>
        <w:t xml:space="preserve"> statt.</w:t>
      </w:r>
      <w:r w:rsidR="00E43F4C" w:rsidRPr="4A850AF9">
        <w:rPr>
          <w:rFonts w:ascii="Times New Roman" w:hAnsi="Times New Roman" w:cs="Times New Roman"/>
          <w:sz w:val="32"/>
          <w:szCs w:val="32"/>
        </w:rPr>
        <w:t xml:space="preserve"> </w:t>
      </w:r>
      <w:r w:rsidR="74E9D196" w:rsidRPr="4A850AF9">
        <w:rPr>
          <w:rFonts w:ascii="Times New Roman" w:eastAsia="Times New Roman" w:hAnsi="Times New Roman" w:cs="Times New Roman"/>
          <w:color w:val="333333"/>
          <w:sz w:val="32"/>
          <w:szCs w:val="32"/>
        </w:rPr>
        <w:t>Bei ausreichendem Stromdurchfluss leuchten die an die Leiterseile angehängten Marker durchgehend über dem Baustelle</w:t>
      </w:r>
      <w:r w:rsidR="00D56D34">
        <w:rPr>
          <w:rFonts w:ascii="Times New Roman" w:eastAsia="Times New Roman" w:hAnsi="Times New Roman" w:cs="Times New Roman"/>
          <w:color w:val="333333"/>
          <w:sz w:val="32"/>
          <w:szCs w:val="32"/>
        </w:rPr>
        <w:t>n</w:t>
      </w:r>
      <w:r w:rsidR="74E9D196" w:rsidRPr="4A850AF9">
        <w:rPr>
          <w:rFonts w:ascii="Times New Roman" w:eastAsia="Times New Roman" w:hAnsi="Times New Roman" w:cs="Times New Roman"/>
          <w:color w:val="333333"/>
          <w:sz w:val="32"/>
          <w:szCs w:val="32"/>
        </w:rPr>
        <w:t>bereich.</w:t>
      </w:r>
      <w:r w:rsidR="74E9D196" w:rsidRPr="4A850AF9">
        <w:rPr>
          <w:rFonts w:ascii="Times New Roman" w:eastAsia="Times New Roman" w:hAnsi="Times New Roman" w:cs="Times New Roman"/>
          <w:sz w:val="32"/>
          <w:szCs w:val="32"/>
        </w:rPr>
        <w:t xml:space="preserve"> </w:t>
      </w:r>
    </w:p>
    <w:p w14:paraId="67656DD3" w14:textId="781BB14B" w:rsidR="00F259E7" w:rsidRDefault="00A62614" w:rsidP="00A62614">
      <w:pPr>
        <w:rPr>
          <w:rFonts w:ascii="Times New Roman" w:hAnsi="Times New Roman" w:cs="Times New Roman"/>
          <w:b/>
          <w:bCs/>
          <w:sz w:val="32"/>
          <w:szCs w:val="32"/>
        </w:rPr>
      </w:pPr>
      <w:r w:rsidRPr="00D07467">
        <w:rPr>
          <w:rFonts w:ascii="Times New Roman" w:hAnsi="Times New Roman" w:cs="Times New Roman"/>
          <w:b/>
          <w:bCs/>
          <w:sz w:val="32"/>
          <w:szCs w:val="32"/>
        </w:rPr>
        <w:t xml:space="preserve">O-Ton: </w:t>
      </w:r>
      <w:r w:rsidR="002F23DC" w:rsidRPr="00D07467">
        <w:rPr>
          <w:rFonts w:ascii="Times New Roman" w:hAnsi="Times New Roman" w:cs="Times New Roman"/>
          <w:b/>
          <w:bCs/>
          <w:sz w:val="32"/>
          <w:szCs w:val="32"/>
        </w:rPr>
        <w:t xml:space="preserve">Johannes Manz </w:t>
      </w:r>
      <w:r w:rsidR="002F23DC">
        <w:rPr>
          <w:rFonts w:ascii="Times New Roman" w:hAnsi="Times New Roman" w:cs="Times New Roman"/>
          <w:b/>
          <w:bCs/>
          <w:sz w:val="32"/>
          <w:szCs w:val="32"/>
        </w:rPr>
        <w:t>–</w:t>
      </w:r>
      <w:r w:rsidR="002F23DC" w:rsidRPr="00D07467">
        <w:rPr>
          <w:rFonts w:ascii="Times New Roman" w:hAnsi="Times New Roman" w:cs="Times New Roman"/>
          <w:b/>
          <w:bCs/>
          <w:sz w:val="32"/>
          <w:szCs w:val="32"/>
        </w:rPr>
        <w:t xml:space="preserve"> Projektlei</w:t>
      </w:r>
      <w:r w:rsidR="002F23DC">
        <w:rPr>
          <w:rFonts w:ascii="Times New Roman" w:hAnsi="Times New Roman" w:cs="Times New Roman"/>
          <w:b/>
          <w:bCs/>
          <w:sz w:val="32"/>
          <w:szCs w:val="32"/>
        </w:rPr>
        <w:t xml:space="preserve">tung &amp; Systemtechnik Hochspannungs-Leitungen | Bayernwerk Netz GmbH </w:t>
      </w:r>
      <w:r>
        <w:rPr>
          <w:rFonts w:ascii="Times New Roman" w:hAnsi="Times New Roman" w:cs="Times New Roman"/>
          <w:b/>
          <w:bCs/>
          <w:sz w:val="32"/>
          <w:szCs w:val="32"/>
        </w:rPr>
        <w:t>(15 Sek.)</w:t>
      </w:r>
    </w:p>
    <w:p w14:paraId="7003E387" w14:textId="29347FA0" w:rsidR="00B86115" w:rsidRDefault="00ED5B35" w:rsidP="00A62614">
      <w:pPr>
        <w:rPr>
          <w:rFonts w:ascii="Times New Roman" w:hAnsi="Times New Roman" w:cs="Times New Roman"/>
          <w:i/>
          <w:iCs/>
          <w:sz w:val="32"/>
          <w:szCs w:val="32"/>
        </w:rPr>
      </w:pPr>
      <w:r>
        <w:rPr>
          <w:rFonts w:ascii="Times New Roman" w:hAnsi="Times New Roman" w:cs="Times New Roman"/>
          <w:i/>
          <w:iCs/>
          <w:sz w:val="32"/>
          <w:szCs w:val="32"/>
        </w:rPr>
        <w:t>„Es ist</w:t>
      </w:r>
      <w:r w:rsidRPr="00ED5B35">
        <w:rPr>
          <w:rFonts w:ascii="Times New Roman" w:hAnsi="Times New Roman" w:cs="Times New Roman"/>
          <w:i/>
          <w:iCs/>
          <w:sz w:val="32"/>
          <w:szCs w:val="32"/>
        </w:rPr>
        <w:t xml:space="preserve"> nur für den Zeitraum der Baustelle einzurichten. Wir reden aber hier von Baustellen mit einer Dauer von 3 bis 5 Jahren, also in der Regel große Autobahnbaustellen, Brücken</w:t>
      </w:r>
      <w:r>
        <w:rPr>
          <w:rFonts w:ascii="Times New Roman" w:hAnsi="Times New Roman" w:cs="Times New Roman"/>
          <w:i/>
          <w:iCs/>
          <w:sz w:val="32"/>
          <w:szCs w:val="32"/>
        </w:rPr>
        <w:t>-</w:t>
      </w:r>
      <w:r w:rsidRPr="00ED5B35">
        <w:rPr>
          <w:rFonts w:ascii="Times New Roman" w:hAnsi="Times New Roman" w:cs="Times New Roman"/>
          <w:i/>
          <w:iCs/>
          <w:sz w:val="32"/>
          <w:szCs w:val="32"/>
        </w:rPr>
        <w:t>Sanierungen, Brücken</w:t>
      </w:r>
      <w:r>
        <w:rPr>
          <w:rFonts w:ascii="Times New Roman" w:hAnsi="Times New Roman" w:cs="Times New Roman"/>
          <w:i/>
          <w:iCs/>
          <w:sz w:val="32"/>
          <w:szCs w:val="32"/>
        </w:rPr>
        <w:t>-</w:t>
      </w:r>
      <w:r w:rsidRPr="00ED5B35">
        <w:rPr>
          <w:rFonts w:ascii="Times New Roman" w:hAnsi="Times New Roman" w:cs="Times New Roman"/>
          <w:i/>
          <w:iCs/>
          <w:sz w:val="32"/>
          <w:szCs w:val="32"/>
        </w:rPr>
        <w:t>Baustellen, also langfristigere Projekte</w:t>
      </w:r>
      <w:r>
        <w:rPr>
          <w:rFonts w:ascii="Times New Roman" w:hAnsi="Times New Roman" w:cs="Times New Roman"/>
          <w:i/>
          <w:iCs/>
          <w:sz w:val="32"/>
          <w:szCs w:val="32"/>
        </w:rPr>
        <w:t>.“</w:t>
      </w:r>
    </w:p>
    <w:p w14:paraId="470B2B03" w14:textId="77777777" w:rsidR="00ED5B35" w:rsidRPr="00B86115" w:rsidRDefault="00ED5B35" w:rsidP="00A62614">
      <w:pPr>
        <w:rPr>
          <w:rFonts w:ascii="Times New Roman" w:hAnsi="Times New Roman" w:cs="Times New Roman"/>
          <w:i/>
          <w:iCs/>
          <w:sz w:val="32"/>
          <w:szCs w:val="32"/>
        </w:rPr>
      </w:pPr>
    </w:p>
    <w:p w14:paraId="540450D9" w14:textId="77FD58EE" w:rsidR="00D14621" w:rsidRPr="00D14621" w:rsidRDefault="00D14621" w:rsidP="00A62614">
      <w:pPr>
        <w:rPr>
          <w:rFonts w:ascii="Times New Roman" w:hAnsi="Times New Roman" w:cs="Times New Roman"/>
          <w:sz w:val="32"/>
          <w:szCs w:val="32"/>
        </w:rPr>
      </w:pPr>
      <w:proofErr w:type="gramStart"/>
      <w:r w:rsidRPr="4A850AF9">
        <w:rPr>
          <w:rFonts w:ascii="Times New Roman" w:hAnsi="Times New Roman" w:cs="Times New Roman"/>
          <w:sz w:val="32"/>
          <w:szCs w:val="32"/>
        </w:rPr>
        <w:t>Alleine</w:t>
      </w:r>
      <w:proofErr w:type="gramEnd"/>
      <w:r w:rsidRPr="4A850AF9">
        <w:rPr>
          <w:rFonts w:ascii="Times New Roman" w:hAnsi="Times New Roman" w:cs="Times New Roman"/>
          <w:sz w:val="32"/>
          <w:szCs w:val="32"/>
        </w:rPr>
        <w:t xml:space="preserve"> in diese</w:t>
      </w:r>
      <w:r w:rsidR="00DF754D" w:rsidRPr="4A850AF9">
        <w:rPr>
          <w:rFonts w:ascii="Times New Roman" w:hAnsi="Times New Roman" w:cs="Times New Roman"/>
          <w:sz w:val="32"/>
          <w:szCs w:val="32"/>
        </w:rPr>
        <w:t>m</w:t>
      </w:r>
      <w:r w:rsidRPr="4A850AF9">
        <w:rPr>
          <w:rFonts w:ascii="Times New Roman" w:hAnsi="Times New Roman" w:cs="Times New Roman"/>
          <w:sz w:val="32"/>
          <w:szCs w:val="32"/>
        </w:rPr>
        <w:t xml:space="preserve"> Jahr sollen noch</w:t>
      </w:r>
      <w:r w:rsidR="00163F21" w:rsidRPr="4A850AF9">
        <w:rPr>
          <w:rFonts w:ascii="Times New Roman" w:hAnsi="Times New Roman" w:cs="Times New Roman"/>
          <w:sz w:val="32"/>
          <w:szCs w:val="32"/>
        </w:rPr>
        <w:t>mal</w:t>
      </w:r>
      <w:r w:rsidRPr="4A850AF9">
        <w:rPr>
          <w:rFonts w:ascii="Times New Roman" w:hAnsi="Times New Roman" w:cs="Times New Roman"/>
          <w:sz w:val="32"/>
          <w:szCs w:val="32"/>
        </w:rPr>
        <w:t xml:space="preserve"> 10 dieser speziellen</w:t>
      </w:r>
      <w:r w:rsidR="00DF754D" w:rsidRPr="4A850AF9">
        <w:rPr>
          <w:rFonts w:ascii="Times New Roman" w:hAnsi="Times New Roman" w:cs="Times New Roman"/>
          <w:sz w:val="32"/>
          <w:szCs w:val="32"/>
        </w:rPr>
        <w:t>, run</w:t>
      </w:r>
      <w:r w:rsidR="5A7A5CEC" w:rsidRPr="4A850AF9">
        <w:rPr>
          <w:rFonts w:ascii="Times New Roman" w:hAnsi="Times New Roman" w:cs="Times New Roman"/>
          <w:sz w:val="32"/>
          <w:szCs w:val="32"/>
        </w:rPr>
        <w:t>d 8 Kilogramm schweren</w:t>
      </w:r>
      <w:r w:rsidRPr="4A850AF9">
        <w:rPr>
          <w:rFonts w:ascii="Times New Roman" w:hAnsi="Times New Roman" w:cs="Times New Roman"/>
          <w:sz w:val="32"/>
          <w:szCs w:val="32"/>
        </w:rPr>
        <w:t xml:space="preserve"> </w:t>
      </w:r>
      <w:r w:rsidR="00692582" w:rsidRPr="4A850AF9">
        <w:rPr>
          <w:rFonts w:ascii="Times New Roman" w:hAnsi="Times New Roman" w:cs="Times New Roman"/>
          <w:sz w:val="32"/>
          <w:szCs w:val="32"/>
        </w:rPr>
        <w:t>Leuchten</w:t>
      </w:r>
      <w:r w:rsidR="00DF754D" w:rsidRPr="4A850AF9">
        <w:rPr>
          <w:rFonts w:ascii="Times New Roman" w:hAnsi="Times New Roman" w:cs="Times New Roman"/>
          <w:sz w:val="32"/>
          <w:szCs w:val="32"/>
        </w:rPr>
        <w:t xml:space="preserve"> im Gebiet der Bayernwerk Netz GmbH verbaut werden. Und auch für 2026 sind bereits</w:t>
      </w:r>
      <w:r w:rsidR="00163F21" w:rsidRPr="4A850AF9">
        <w:rPr>
          <w:rFonts w:ascii="Times New Roman" w:hAnsi="Times New Roman" w:cs="Times New Roman"/>
          <w:sz w:val="32"/>
          <w:szCs w:val="32"/>
        </w:rPr>
        <w:t xml:space="preserve"> weitere Einsatzorte im Netzgebiet geplant </w:t>
      </w:r>
      <w:r w:rsidR="005307B1" w:rsidRPr="4A850AF9">
        <w:rPr>
          <w:rFonts w:ascii="Times New Roman" w:hAnsi="Times New Roman" w:cs="Times New Roman"/>
          <w:sz w:val="32"/>
          <w:szCs w:val="32"/>
        </w:rPr>
        <w:t>–</w:t>
      </w:r>
      <w:r w:rsidR="00163F21" w:rsidRPr="4A850AF9">
        <w:rPr>
          <w:rFonts w:ascii="Times New Roman" w:hAnsi="Times New Roman" w:cs="Times New Roman"/>
          <w:sz w:val="32"/>
          <w:szCs w:val="32"/>
        </w:rPr>
        <w:t xml:space="preserve"> </w:t>
      </w:r>
      <w:proofErr w:type="spellStart"/>
      <w:r w:rsidR="005307B1" w:rsidRPr="4A850AF9">
        <w:rPr>
          <w:rFonts w:ascii="Times New Roman" w:hAnsi="Times New Roman" w:cs="Times New Roman"/>
          <w:sz w:val="32"/>
          <w:szCs w:val="32"/>
        </w:rPr>
        <w:t>um so</w:t>
      </w:r>
      <w:proofErr w:type="spellEnd"/>
      <w:r w:rsidR="005307B1" w:rsidRPr="4A850AF9">
        <w:rPr>
          <w:rFonts w:ascii="Times New Roman" w:hAnsi="Times New Roman" w:cs="Times New Roman"/>
          <w:sz w:val="32"/>
          <w:szCs w:val="32"/>
        </w:rPr>
        <w:t xml:space="preserve"> für noch mehr Sicherheit in luftigen Höhen zu sorgen.</w:t>
      </w:r>
      <w:r w:rsidR="00DF754D" w:rsidRPr="4A850AF9">
        <w:rPr>
          <w:rFonts w:ascii="Times New Roman" w:hAnsi="Times New Roman" w:cs="Times New Roman"/>
          <w:sz w:val="32"/>
          <w:szCs w:val="32"/>
        </w:rPr>
        <w:t xml:space="preserve"> </w:t>
      </w:r>
    </w:p>
    <w:p w14:paraId="37F9192B" w14:textId="77777777" w:rsidR="00A62614" w:rsidRDefault="00A62614" w:rsidP="00A62614">
      <w:pPr>
        <w:rPr>
          <w:rFonts w:ascii="Times New Roman" w:hAnsi="Times New Roman" w:cs="Times New Roman"/>
          <w:b/>
          <w:bCs/>
          <w:sz w:val="32"/>
          <w:szCs w:val="32"/>
        </w:rPr>
      </w:pPr>
    </w:p>
    <w:p w14:paraId="330595F7" w14:textId="77777777" w:rsidR="00C2568A" w:rsidRPr="00763190" w:rsidRDefault="00C2568A" w:rsidP="00DF0E3B">
      <w:pPr>
        <w:rPr>
          <w:rFonts w:ascii="Times New Roman" w:hAnsi="Times New Roman" w:cs="Times New Roman"/>
          <w:sz w:val="32"/>
          <w:szCs w:val="32"/>
        </w:rPr>
      </w:pPr>
    </w:p>
    <w:p w14:paraId="26CC5762" w14:textId="427DA9F5" w:rsidR="004A35A0" w:rsidRDefault="007C6065" w:rsidP="00DF0E3B">
      <w:pPr>
        <w:rPr>
          <w:rFonts w:ascii="Times New Roman" w:hAnsi="Times New Roman" w:cs="Times New Roman"/>
          <w:b/>
          <w:bCs/>
          <w:sz w:val="32"/>
          <w:szCs w:val="32"/>
        </w:rPr>
      </w:pPr>
      <w:r>
        <w:rPr>
          <w:rFonts w:ascii="Times New Roman" w:hAnsi="Times New Roman" w:cs="Times New Roman"/>
          <w:b/>
          <w:bCs/>
          <w:sz w:val="32"/>
          <w:szCs w:val="32"/>
        </w:rPr>
        <w:t xml:space="preserve"> </w:t>
      </w:r>
    </w:p>
    <w:p w14:paraId="2ECEAC5A" w14:textId="77777777" w:rsidR="00456B56" w:rsidRDefault="00456B56" w:rsidP="00825380">
      <w:pPr>
        <w:rPr>
          <w:rFonts w:ascii="Times New Roman" w:hAnsi="Times New Roman" w:cs="Times New Roman"/>
          <w:sz w:val="32"/>
          <w:szCs w:val="32"/>
        </w:rPr>
      </w:pPr>
    </w:p>
    <w:p w14:paraId="05DA21E5" w14:textId="77777777" w:rsidR="00456B56" w:rsidRDefault="00456B56" w:rsidP="00825380">
      <w:pPr>
        <w:rPr>
          <w:rFonts w:ascii="Times New Roman" w:hAnsi="Times New Roman" w:cs="Times New Roman"/>
          <w:sz w:val="32"/>
          <w:szCs w:val="32"/>
        </w:rPr>
      </w:pPr>
    </w:p>
    <w:p w14:paraId="78B15CCE" w14:textId="77777777" w:rsidR="00B63B8B" w:rsidRPr="005C659B" w:rsidRDefault="00B63B8B" w:rsidP="00825380">
      <w:pPr>
        <w:rPr>
          <w:rFonts w:ascii="Times New Roman" w:hAnsi="Times New Roman" w:cs="Times New Roman"/>
          <w:sz w:val="32"/>
          <w:szCs w:val="32"/>
        </w:rPr>
      </w:pPr>
    </w:p>
    <w:p w14:paraId="4CE3B4B4" w14:textId="77777777" w:rsidR="00774118" w:rsidRPr="00D07467" w:rsidRDefault="00774118" w:rsidP="00825380">
      <w:pPr>
        <w:rPr>
          <w:rFonts w:ascii="Times New Roman" w:hAnsi="Times New Roman" w:cs="Times New Roman"/>
          <w:sz w:val="32"/>
          <w:szCs w:val="32"/>
        </w:rPr>
      </w:pPr>
    </w:p>
    <w:p w14:paraId="7718D939" w14:textId="77777777" w:rsidR="00825380" w:rsidRPr="00D07467" w:rsidRDefault="00825380" w:rsidP="00825380"/>
    <w:p w14:paraId="2913314E" w14:textId="77777777" w:rsidR="00E8085C" w:rsidRPr="00D07467" w:rsidRDefault="00E8085C"/>
    <w:sectPr w:rsidR="00E8085C" w:rsidRPr="00D07467">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ens, Christian" w:date="2025-11-19T09:38:00Z" w:initials="MC">
    <w:p w14:paraId="160E02B9" w14:textId="5C8DA04A" w:rsidR="00C62EC9" w:rsidRDefault="00C62EC9">
      <w:r>
        <w:annotationRef/>
      </w:r>
      <w:r w:rsidRPr="47043268">
        <w:t xml:space="preserve">Das Bohrgerät ist mit der Leitung direkt über der Autobahn kollidiert, so dass Seile gerissen sind und den Verkehr gefährdet haben. Soll aber im Detail gar nicht mehr das Thema sein. Wichtig: Es gibt einen konkreten Anlass, nach Verbesserungen - insbesondere wenn es um Sicherheit geht - zu suchen. </w:t>
      </w:r>
    </w:p>
  </w:comment>
  <w:comment w:id="1" w:author="Martens, Christian" w:date="2025-11-19T09:41:00Z" w:initials="MC">
    <w:p w14:paraId="7FEF88F1" w14:textId="0C6F7364" w:rsidR="00C62EC9" w:rsidRDefault="00C62EC9">
      <w:r>
        <w:annotationRef/>
      </w:r>
      <w:r w:rsidRPr="07CC2FF4">
        <w:t>...um das Unfallrisiko zusätzlich zu verringern.... Es hat auf der Bayreuther Baustelle keinen Vorfall gegeben.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0E02B9" w15:done="1"/>
  <w15:commentEx w15:paraId="7FEF88F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FC8438" w16cex:dateUtc="2025-11-19T08:38:00Z">
    <w16cex:extLst>
      <w16:ext w16:uri="{CE6994B0-6A32-4C9F-8C6B-6E91EDA988CE}">
        <cr:reactions xmlns:cr="http://schemas.microsoft.com/office/comments/2020/reactions">
          <cr:reaction reactionType="1">
            <cr:reactionInfo dateUtc="2025-11-19T09:34:43Z">
              <cr:user userId="S::c39599@eon.com::461c2baf-06cd-4df3-918e-0cbbc48000dc" userProvider="AD" userName="Allinger, Christiane"/>
            </cr:reactionInfo>
          </cr:reaction>
        </cr:reactions>
      </w16:ext>
    </w16cex:extLst>
  </w16cex:commentExtensible>
  <w16cex:commentExtensible w16cex:durableId="01CD6D47" w16cex:dateUtc="2025-11-19T08:41:00Z">
    <w16cex:extLst>
      <w16:ext w16:uri="{CE6994B0-6A32-4C9F-8C6B-6E91EDA988CE}">
        <cr:reactions xmlns:cr="http://schemas.microsoft.com/office/comments/2020/reactions">
          <cr:reaction reactionType="1">
            <cr:reactionInfo dateUtc="2025-11-19T09:32:06Z">
              <cr:user userId="S::c39599@eon.com::461c2baf-06cd-4df3-918e-0cbbc48000dc" userProvider="AD" userName="Allinger, Christian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0E02B9" w16cid:durableId="62FC8438"/>
  <w16cid:commentId w16cid:paraId="7FEF88F1" w16cid:durableId="01CD6D4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ens, Christian">
    <w15:presenceInfo w15:providerId="AD" w15:userId="S::c20210@eon.com::75edc9c1-0c22-4e58-a075-66a2cbc4f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80"/>
    <w:rsid w:val="00025C09"/>
    <w:rsid w:val="00065F10"/>
    <w:rsid w:val="00095BD5"/>
    <w:rsid w:val="000A42CF"/>
    <w:rsid w:val="000A5C4E"/>
    <w:rsid w:val="000C381B"/>
    <w:rsid w:val="000D11CC"/>
    <w:rsid w:val="00163F21"/>
    <w:rsid w:val="001E286B"/>
    <w:rsid w:val="002155C5"/>
    <w:rsid w:val="00222686"/>
    <w:rsid w:val="002F23DC"/>
    <w:rsid w:val="00324002"/>
    <w:rsid w:val="003D78EA"/>
    <w:rsid w:val="003F5F87"/>
    <w:rsid w:val="004012F8"/>
    <w:rsid w:val="0045661A"/>
    <w:rsid w:val="00456B56"/>
    <w:rsid w:val="00472DE5"/>
    <w:rsid w:val="004A2C6B"/>
    <w:rsid w:val="004A35A0"/>
    <w:rsid w:val="004A4C5F"/>
    <w:rsid w:val="005023F9"/>
    <w:rsid w:val="005307B1"/>
    <w:rsid w:val="00570AE2"/>
    <w:rsid w:val="005A63D4"/>
    <w:rsid w:val="005C659B"/>
    <w:rsid w:val="005D26BA"/>
    <w:rsid w:val="00692582"/>
    <w:rsid w:val="00697964"/>
    <w:rsid w:val="006A1262"/>
    <w:rsid w:val="00723D88"/>
    <w:rsid w:val="00763190"/>
    <w:rsid w:val="00774118"/>
    <w:rsid w:val="007C6065"/>
    <w:rsid w:val="00821EDF"/>
    <w:rsid w:val="00825380"/>
    <w:rsid w:val="00863F59"/>
    <w:rsid w:val="00872A3C"/>
    <w:rsid w:val="008B1CC3"/>
    <w:rsid w:val="008F358C"/>
    <w:rsid w:val="009352F3"/>
    <w:rsid w:val="00A35B54"/>
    <w:rsid w:val="00A62614"/>
    <w:rsid w:val="00A83CFE"/>
    <w:rsid w:val="00AA3055"/>
    <w:rsid w:val="00B06DBA"/>
    <w:rsid w:val="00B16646"/>
    <w:rsid w:val="00B16E4A"/>
    <w:rsid w:val="00B50970"/>
    <w:rsid w:val="00B63B8B"/>
    <w:rsid w:val="00B86115"/>
    <w:rsid w:val="00C2568A"/>
    <w:rsid w:val="00C324F8"/>
    <w:rsid w:val="00C62EC9"/>
    <w:rsid w:val="00C81C7A"/>
    <w:rsid w:val="00CB37C0"/>
    <w:rsid w:val="00D07467"/>
    <w:rsid w:val="00D14621"/>
    <w:rsid w:val="00D37578"/>
    <w:rsid w:val="00D56D34"/>
    <w:rsid w:val="00DD6CA6"/>
    <w:rsid w:val="00DF0E3B"/>
    <w:rsid w:val="00DF754D"/>
    <w:rsid w:val="00E31EAC"/>
    <w:rsid w:val="00E43F4C"/>
    <w:rsid w:val="00E8085C"/>
    <w:rsid w:val="00ED5B35"/>
    <w:rsid w:val="00EE30B9"/>
    <w:rsid w:val="00F259E7"/>
    <w:rsid w:val="00F5493F"/>
    <w:rsid w:val="0673C501"/>
    <w:rsid w:val="0754332D"/>
    <w:rsid w:val="0CF7017F"/>
    <w:rsid w:val="0E988264"/>
    <w:rsid w:val="13F6F8B3"/>
    <w:rsid w:val="1772526F"/>
    <w:rsid w:val="222B29CF"/>
    <w:rsid w:val="238C2AFE"/>
    <w:rsid w:val="25DDA250"/>
    <w:rsid w:val="29720368"/>
    <w:rsid w:val="2D2C329B"/>
    <w:rsid w:val="305D4A6A"/>
    <w:rsid w:val="35A18CC5"/>
    <w:rsid w:val="3C834963"/>
    <w:rsid w:val="3CF75112"/>
    <w:rsid w:val="3EAAA7D4"/>
    <w:rsid w:val="404E13AD"/>
    <w:rsid w:val="40798801"/>
    <w:rsid w:val="4165C627"/>
    <w:rsid w:val="4412BB66"/>
    <w:rsid w:val="45233982"/>
    <w:rsid w:val="48DC555E"/>
    <w:rsid w:val="4A850AF9"/>
    <w:rsid w:val="4B21BD12"/>
    <w:rsid w:val="4D3A0CA7"/>
    <w:rsid w:val="53EBCFCB"/>
    <w:rsid w:val="59029AE8"/>
    <w:rsid w:val="5981A6A8"/>
    <w:rsid w:val="59ACEEE8"/>
    <w:rsid w:val="5A7A5CEC"/>
    <w:rsid w:val="60B5F3D9"/>
    <w:rsid w:val="61882142"/>
    <w:rsid w:val="6B0DD545"/>
    <w:rsid w:val="6B559537"/>
    <w:rsid w:val="6E355418"/>
    <w:rsid w:val="746D2F00"/>
    <w:rsid w:val="74E9D196"/>
    <w:rsid w:val="75E08254"/>
    <w:rsid w:val="7971012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F66C7"/>
  <w15:chartTrackingRefBased/>
  <w15:docId w15:val="{9917F0FB-9D2A-44CB-ADB1-43B737E4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5380"/>
  </w:style>
  <w:style w:type="paragraph" w:styleId="berschrift1">
    <w:name w:val="heading 1"/>
    <w:basedOn w:val="Standard"/>
    <w:next w:val="Standard"/>
    <w:link w:val="berschrift1Zchn"/>
    <w:uiPriority w:val="9"/>
    <w:qFormat/>
    <w:rsid w:val="00825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25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253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253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253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2538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2538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2538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2538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53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253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253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253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253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253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253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253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25380"/>
    <w:rPr>
      <w:rFonts w:eastAsiaTheme="majorEastAsia" w:cstheme="majorBidi"/>
      <w:color w:val="272727" w:themeColor="text1" w:themeTint="D8"/>
    </w:rPr>
  </w:style>
  <w:style w:type="paragraph" w:styleId="Titel">
    <w:name w:val="Title"/>
    <w:basedOn w:val="Standard"/>
    <w:next w:val="Standard"/>
    <w:link w:val="TitelZchn"/>
    <w:uiPriority w:val="10"/>
    <w:qFormat/>
    <w:rsid w:val="00825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53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53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53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53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5380"/>
    <w:rPr>
      <w:i/>
      <w:iCs/>
      <w:color w:val="404040" w:themeColor="text1" w:themeTint="BF"/>
    </w:rPr>
  </w:style>
  <w:style w:type="paragraph" w:styleId="Listenabsatz">
    <w:name w:val="List Paragraph"/>
    <w:basedOn w:val="Standard"/>
    <w:uiPriority w:val="34"/>
    <w:qFormat/>
    <w:rsid w:val="00825380"/>
    <w:pPr>
      <w:ind w:left="720"/>
      <w:contextualSpacing/>
    </w:pPr>
  </w:style>
  <w:style w:type="character" w:styleId="IntensiveHervorhebung">
    <w:name w:val="Intense Emphasis"/>
    <w:basedOn w:val="Absatz-Standardschriftart"/>
    <w:uiPriority w:val="21"/>
    <w:qFormat/>
    <w:rsid w:val="00825380"/>
    <w:rPr>
      <w:i/>
      <w:iCs/>
      <w:color w:val="0F4761" w:themeColor="accent1" w:themeShade="BF"/>
    </w:rPr>
  </w:style>
  <w:style w:type="paragraph" w:styleId="IntensivesZitat">
    <w:name w:val="Intense Quote"/>
    <w:basedOn w:val="Standard"/>
    <w:next w:val="Standard"/>
    <w:link w:val="IntensivesZitatZchn"/>
    <w:uiPriority w:val="30"/>
    <w:qFormat/>
    <w:rsid w:val="00825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5380"/>
    <w:rPr>
      <w:i/>
      <w:iCs/>
      <w:color w:val="0F4761" w:themeColor="accent1" w:themeShade="BF"/>
    </w:rPr>
  </w:style>
  <w:style w:type="character" w:styleId="IntensiverVerweis">
    <w:name w:val="Intense Reference"/>
    <w:basedOn w:val="Absatz-Standardschriftart"/>
    <w:uiPriority w:val="32"/>
    <w:qFormat/>
    <w:rsid w:val="00825380"/>
    <w:rPr>
      <w:b/>
      <w:bCs/>
      <w:smallCaps/>
      <w:color w:val="0F4761" w:themeColor="accent1" w:themeShade="BF"/>
      <w:spacing w:val="5"/>
    </w:rPr>
  </w:style>
  <w:style w:type="character" w:styleId="Hyperlink">
    <w:name w:val="Hyperlink"/>
    <w:basedOn w:val="Absatz-Standardschriftart"/>
    <w:uiPriority w:val="99"/>
    <w:unhideWhenUsed/>
    <w:rsid w:val="00DF0E3B"/>
    <w:rPr>
      <w:color w:val="467886" w:themeColor="hyperlink"/>
      <w:u w:val="single"/>
    </w:rPr>
  </w:style>
  <w:style w:type="character" w:styleId="NichtaufgelsteErwhnung">
    <w:name w:val="Unresolved Mention"/>
    <w:basedOn w:val="Absatz-Standardschriftart"/>
    <w:uiPriority w:val="99"/>
    <w:semiHidden/>
    <w:unhideWhenUsed/>
    <w:rsid w:val="00DF0E3B"/>
    <w:rPr>
      <w:color w:val="605E5C"/>
      <w:shd w:val="clear" w:color="auto" w:fill="E1DFDD"/>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44298">
      <w:bodyDiv w:val="1"/>
      <w:marLeft w:val="0"/>
      <w:marRight w:val="0"/>
      <w:marTop w:val="0"/>
      <w:marBottom w:val="0"/>
      <w:divBdr>
        <w:top w:val="none" w:sz="0" w:space="0" w:color="auto"/>
        <w:left w:val="none" w:sz="0" w:space="0" w:color="auto"/>
        <w:bottom w:val="none" w:sz="0" w:space="0" w:color="auto"/>
        <w:right w:val="none" w:sz="0" w:space="0" w:color="auto"/>
      </w:divBdr>
    </w:div>
    <w:div w:id="135268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2349</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Schweigler, Andrea</cp:lastModifiedBy>
  <cp:revision>2</cp:revision>
  <dcterms:created xsi:type="dcterms:W3CDTF">2025-11-25T16:09:00Z</dcterms:created>
  <dcterms:modified xsi:type="dcterms:W3CDTF">2025-11-25T16:09:00Z</dcterms:modified>
</cp:coreProperties>
</file>