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413C" w14:textId="319BD386" w:rsidR="00D179D4" w:rsidRPr="00E32899" w:rsidRDefault="00D179D4" w:rsidP="00D179D4">
      <w:pPr>
        <w:rPr>
          <w:rFonts w:ascii="Arial" w:hAnsi="Arial" w:cs="Arial"/>
          <w:b/>
          <w:sz w:val="20"/>
          <w:szCs w:val="20"/>
        </w:rPr>
      </w:pPr>
      <w:r w:rsidRPr="00E32899"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C4" w:rsidRPr="00E32899">
        <w:rPr>
          <w:rFonts w:ascii="Arial" w:hAnsi="Arial" w:cs="Arial"/>
          <w:b/>
          <w:sz w:val="20"/>
          <w:szCs w:val="20"/>
        </w:rPr>
        <w:t>Nota de prensa</w:t>
      </w:r>
    </w:p>
    <w:p w14:paraId="1CAE597C" w14:textId="1D329AA2" w:rsidR="00D179D4" w:rsidRPr="00E32899" w:rsidRDefault="00D179D4" w:rsidP="00F61FE9">
      <w:pPr>
        <w:jc w:val="center"/>
        <w:rPr>
          <w:rFonts w:ascii="Arial" w:hAnsi="Arial" w:cs="Arial"/>
          <w:b/>
          <w:sz w:val="32"/>
          <w:szCs w:val="32"/>
        </w:rPr>
      </w:pPr>
    </w:p>
    <w:p w14:paraId="0E55D08B" w14:textId="76347ECA" w:rsidR="006A2BBD" w:rsidRPr="00E32899" w:rsidRDefault="00BD1D55" w:rsidP="00BD1D55">
      <w:pPr>
        <w:pStyle w:val="ListParagraph"/>
        <w:ind w:left="410"/>
        <w:jc w:val="center"/>
        <w:rPr>
          <w:rFonts w:ascii="Segoe UI" w:hAnsi="Segoe UI" w:cs="Segoe UI"/>
          <w:b/>
          <w:bCs/>
          <w:sz w:val="40"/>
          <w:szCs w:val="40"/>
        </w:rPr>
      </w:pPr>
      <w:r w:rsidRPr="00BD1D55">
        <w:rPr>
          <w:rFonts w:ascii="Segoe UI" w:hAnsi="Segoe UI" w:cs="Segoe UI"/>
          <w:b/>
          <w:bCs/>
          <w:sz w:val="40"/>
          <w:szCs w:val="40"/>
        </w:rPr>
        <w:t xml:space="preserve">Viajeros en </w:t>
      </w:r>
      <w:r>
        <w:rPr>
          <w:rFonts w:ascii="Segoe UI" w:hAnsi="Segoe UI" w:cs="Segoe UI"/>
          <w:b/>
          <w:bCs/>
          <w:sz w:val="40"/>
          <w:szCs w:val="40"/>
        </w:rPr>
        <w:t>a</w:t>
      </w:r>
      <w:r w:rsidRPr="00BD1D55">
        <w:rPr>
          <w:rFonts w:ascii="Segoe UI" w:hAnsi="Segoe UI" w:cs="Segoe UI"/>
          <w:b/>
          <w:bCs/>
          <w:sz w:val="40"/>
          <w:szCs w:val="40"/>
        </w:rPr>
        <w:t xml:space="preserve">lerta: </w:t>
      </w:r>
      <w:r w:rsidR="008077DB">
        <w:rPr>
          <w:rFonts w:ascii="Segoe UI" w:hAnsi="Segoe UI" w:cs="Segoe UI"/>
          <w:b/>
          <w:bCs/>
          <w:sz w:val="40"/>
          <w:szCs w:val="40"/>
        </w:rPr>
        <w:t xml:space="preserve">7 destinos que estarán en obras o </w:t>
      </w:r>
      <w:r w:rsidR="009E7330">
        <w:rPr>
          <w:rFonts w:ascii="Segoe UI" w:hAnsi="Segoe UI" w:cs="Segoe UI"/>
          <w:b/>
          <w:bCs/>
          <w:sz w:val="40"/>
          <w:szCs w:val="40"/>
        </w:rPr>
        <w:t>cerrados en 2025</w:t>
      </w:r>
    </w:p>
    <w:p w14:paraId="277E5DD8" w14:textId="4CC02E56" w:rsidR="00817D47" w:rsidRDefault="000D76F7" w:rsidP="00923E36">
      <w:pPr>
        <w:jc w:val="both"/>
        <w:rPr>
          <w:rFonts w:cstheme="minorHAnsi"/>
        </w:rPr>
      </w:pPr>
      <w:r w:rsidRPr="00FA324F">
        <w:rPr>
          <w:rFonts w:cstheme="minorHAnsi"/>
          <w:b/>
          <w:bCs/>
        </w:rPr>
        <w:t>Valencia</w:t>
      </w:r>
      <w:r w:rsidR="1A8ECC61" w:rsidRPr="00FA324F">
        <w:rPr>
          <w:rFonts w:cstheme="minorHAnsi"/>
          <w:b/>
          <w:bCs/>
        </w:rPr>
        <w:t xml:space="preserve"> – </w:t>
      </w:r>
      <w:r w:rsidR="00E67727">
        <w:rPr>
          <w:rFonts w:cstheme="minorHAnsi"/>
          <w:b/>
          <w:bCs/>
        </w:rPr>
        <w:t>1</w:t>
      </w:r>
      <w:r w:rsidR="009E7330">
        <w:rPr>
          <w:rFonts w:cstheme="minorHAnsi"/>
          <w:b/>
          <w:bCs/>
        </w:rPr>
        <w:t>7</w:t>
      </w:r>
      <w:r w:rsidR="1A8ECC61" w:rsidRPr="00FA324F">
        <w:rPr>
          <w:rFonts w:cstheme="minorHAnsi"/>
          <w:b/>
          <w:bCs/>
        </w:rPr>
        <w:t>/</w:t>
      </w:r>
      <w:r w:rsidR="00E67727">
        <w:rPr>
          <w:rFonts w:cstheme="minorHAnsi"/>
          <w:b/>
          <w:bCs/>
        </w:rPr>
        <w:t>1</w:t>
      </w:r>
      <w:r w:rsidR="009E7330">
        <w:rPr>
          <w:rFonts w:cstheme="minorHAnsi"/>
          <w:b/>
          <w:bCs/>
        </w:rPr>
        <w:t>2</w:t>
      </w:r>
      <w:r w:rsidR="1A8ECC61" w:rsidRPr="00FA324F">
        <w:rPr>
          <w:rFonts w:cstheme="minorHAnsi"/>
          <w:b/>
          <w:bCs/>
        </w:rPr>
        <w:t>/20</w:t>
      </w:r>
      <w:r w:rsidR="002C103A" w:rsidRPr="00FA324F">
        <w:rPr>
          <w:rFonts w:cstheme="minorHAnsi"/>
          <w:b/>
          <w:bCs/>
        </w:rPr>
        <w:t>2</w:t>
      </w:r>
      <w:r w:rsidR="00E869CA" w:rsidRPr="00FA324F">
        <w:rPr>
          <w:rFonts w:cstheme="minorHAnsi"/>
          <w:b/>
          <w:bCs/>
        </w:rPr>
        <w:t>4</w:t>
      </w:r>
      <w:r w:rsidR="00AA6C59" w:rsidRPr="00FA324F">
        <w:rPr>
          <w:rFonts w:cstheme="minorHAnsi"/>
          <w:b/>
          <w:bCs/>
        </w:rPr>
        <w:t xml:space="preserve"> </w:t>
      </w:r>
      <w:r w:rsidR="00343211" w:rsidRPr="00FA324F">
        <w:rPr>
          <w:rFonts w:cstheme="minorHAnsi"/>
        </w:rPr>
        <w:t>–</w:t>
      </w:r>
      <w:r w:rsidR="00E67727">
        <w:rPr>
          <w:rFonts w:cstheme="minorHAnsi"/>
        </w:rPr>
        <w:t xml:space="preserve"> </w:t>
      </w:r>
      <w:r w:rsidR="00DA0634" w:rsidRPr="00DA0634">
        <w:rPr>
          <w:rFonts w:cstheme="minorHAnsi"/>
        </w:rPr>
        <w:t xml:space="preserve">El año 2025 traerá importantes cambios en algunos de los monumentos más conocidos del mundo, ya que varios de ellos estarán en pleno proceso de restauración. Desde la </w:t>
      </w:r>
      <w:r w:rsidR="00A9613C">
        <w:rPr>
          <w:rFonts w:cstheme="minorHAnsi"/>
        </w:rPr>
        <w:t>Torre Eiffel a la ciudad de Roma</w:t>
      </w:r>
      <w:r w:rsidR="00DA0634" w:rsidRPr="00DA0634">
        <w:rPr>
          <w:rFonts w:cstheme="minorHAnsi"/>
        </w:rPr>
        <w:t>, muchas de estas maravillas estarán parcialmente cerradas o en renovación.</w:t>
      </w:r>
      <w:r w:rsidR="00A9613C">
        <w:rPr>
          <w:rFonts w:cstheme="minorHAnsi"/>
        </w:rPr>
        <w:t xml:space="preserve"> </w:t>
      </w:r>
      <w:r w:rsidR="0092664E">
        <w:rPr>
          <w:rFonts w:cstheme="minorHAnsi"/>
        </w:rPr>
        <w:t xml:space="preserve">Por </w:t>
      </w:r>
      <w:r w:rsidR="002B0E0A">
        <w:rPr>
          <w:rFonts w:cstheme="minorHAnsi"/>
        </w:rPr>
        <w:t>este motivo,</w:t>
      </w:r>
      <w:r w:rsidR="0092664E">
        <w:rPr>
          <w:rFonts w:cstheme="minorHAnsi"/>
        </w:rPr>
        <w:t xml:space="preserve"> la web de viajes baratos Holidayguru ha recogido 7 de estos </w:t>
      </w:r>
      <w:r w:rsidR="00F94C85">
        <w:rPr>
          <w:rFonts w:cstheme="minorHAnsi"/>
        </w:rPr>
        <w:t>destinos para poder disfrutar de una visita sin sorpresas.</w:t>
      </w:r>
    </w:p>
    <w:p w14:paraId="767F5905" w14:textId="34729B44" w:rsidR="00481849" w:rsidRPr="008475C7" w:rsidRDefault="009F0ABD" w:rsidP="00693068">
      <w:pPr>
        <w:pStyle w:val="ListParagraph"/>
        <w:numPr>
          <w:ilvl w:val="0"/>
          <w:numId w:val="46"/>
        </w:numPr>
        <w:jc w:val="both"/>
        <w:rPr>
          <w:rFonts w:cstheme="minorHAnsi"/>
          <w:b/>
          <w:bCs/>
        </w:rPr>
      </w:pPr>
      <w:r w:rsidRPr="008475C7">
        <w:rPr>
          <w:rFonts w:cstheme="minorHAnsi"/>
          <w:b/>
          <w:bCs/>
        </w:rPr>
        <w:t>Torre Eiffel</w:t>
      </w:r>
      <w:r w:rsidR="00693068" w:rsidRPr="008475C7">
        <w:rPr>
          <w:rFonts w:cstheme="minorHAnsi"/>
          <w:b/>
          <w:bCs/>
        </w:rPr>
        <w:t>, París</w:t>
      </w:r>
    </w:p>
    <w:p w14:paraId="3F41F3E8" w14:textId="3D0F75C4" w:rsidR="00693068" w:rsidRPr="00693068" w:rsidRDefault="002F65C0" w:rsidP="00693068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 xml:space="preserve">El monumento más conocido de París se someterá a una renovación </w:t>
      </w:r>
      <w:r w:rsidR="009B32B5">
        <w:rPr>
          <w:rFonts w:cstheme="minorHAnsi"/>
        </w:rPr>
        <w:t>y mantenimiento en su último piso</w:t>
      </w:r>
      <w:r w:rsidR="002A610C">
        <w:rPr>
          <w:rFonts w:cstheme="minorHAnsi"/>
        </w:rPr>
        <w:t>, lo</w:t>
      </w:r>
      <w:r w:rsidR="009B32B5">
        <w:rPr>
          <w:rFonts w:cstheme="minorHAnsi"/>
        </w:rPr>
        <w:t xml:space="preserve"> que </w:t>
      </w:r>
      <w:r w:rsidR="002B0E0A">
        <w:rPr>
          <w:rFonts w:cstheme="minorHAnsi"/>
        </w:rPr>
        <w:t>obligará</w:t>
      </w:r>
      <w:r w:rsidR="009B32B5">
        <w:rPr>
          <w:rFonts w:cstheme="minorHAnsi"/>
        </w:rPr>
        <w:t xml:space="preserve"> a cerrarlo en los meses de enero y febrero.</w:t>
      </w:r>
      <w:r w:rsidR="006831AC">
        <w:rPr>
          <w:rFonts w:cstheme="minorHAnsi"/>
        </w:rPr>
        <w:t xml:space="preserve"> Aunque no pueda ser posible en este tiempo visitar la </w:t>
      </w:r>
      <w:r w:rsidR="005D2D6F">
        <w:rPr>
          <w:rFonts w:cstheme="minorHAnsi"/>
        </w:rPr>
        <w:t>emblemática cima, l</w:t>
      </w:r>
      <w:r w:rsidR="002A610C">
        <w:rPr>
          <w:rFonts w:cstheme="minorHAnsi"/>
        </w:rPr>
        <w:t>os visitantes seguirán pudiendo acceder al primer y segundo piso</w:t>
      </w:r>
      <w:r w:rsidR="005D2D6F">
        <w:rPr>
          <w:rFonts w:cstheme="minorHAnsi"/>
        </w:rPr>
        <w:t>.</w:t>
      </w:r>
    </w:p>
    <w:p w14:paraId="4C60F1AF" w14:textId="303A60E7" w:rsidR="00481849" w:rsidRPr="008475C7" w:rsidRDefault="009F0ABD" w:rsidP="006C08DD">
      <w:pPr>
        <w:pStyle w:val="ListParagraph"/>
        <w:numPr>
          <w:ilvl w:val="0"/>
          <w:numId w:val="46"/>
        </w:numPr>
        <w:jc w:val="both"/>
        <w:rPr>
          <w:rFonts w:cstheme="minorHAnsi"/>
          <w:b/>
          <w:bCs/>
        </w:rPr>
      </w:pPr>
      <w:r w:rsidRPr="008475C7">
        <w:rPr>
          <w:rFonts w:cstheme="minorHAnsi"/>
          <w:b/>
          <w:bCs/>
        </w:rPr>
        <w:t>Puente Vecchio, Florencia</w:t>
      </w:r>
    </w:p>
    <w:p w14:paraId="702E031D" w14:textId="53F78592" w:rsidR="006C08DD" w:rsidRDefault="0023433B" w:rsidP="006C08DD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>Nunca antes el puente más famoso de Italia había tenido una restauración tan importante</w:t>
      </w:r>
      <w:r w:rsidR="00D31DCC">
        <w:rPr>
          <w:rFonts w:cstheme="minorHAnsi"/>
        </w:rPr>
        <w:t>.</w:t>
      </w:r>
      <w:r w:rsidR="00EC084D">
        <w:rPr>
          <w:rFonts w:cstheme="minorHAnsi"/>
        </w:rPr>
        <w:t xml:space="preserve"> </w:t>
      </w:r>
      <w:r w:rsidR="007C6385">
        <w:rPr>
          <w:rFonts w:cstheme="minorHAnsi"/>
        </w:rPr>
        <w:t xml:space="preserve">En 2024 comenzaron las obras en su parte superior, y continuarán en la parte inferior durante la primavera y verano de 2025, con una inversión de 2 millones de </w:t>
      </w:r>
      <w:r w:rsidR="00E55644">
        <w:rPr>
          <w:rFonts w:cstheme="minorHAnsi"/>
        </w:rPr>
        <w:t>e</w:t>
      </w:r>
      <w:r w:rsidR="007C6385">
        <w:rPr>
          <w:rFonts w:cstheme="minorHAnsi"/>
        </w:rPr>
        <w:t>uros que promete</w:t>
      </w:r>
      <w:r w:rsidR="00E55644">
        <w:rPr>
          <w:rFonts w:cstheme="minorHAnsi"/>
        </w:rPr>
        <w:t>n</w:t>
      </w:r>
      <w:r w:rsidR="003123B4">
        <w:rPr>
          <w:rFonts w:cstheme="minorHAnsi"/>
        </w:rPr>
        <w:t xml:space="preserve"> reforzar su estructura</w:t>
      </w:r>
      <w:r w:rsidR="00E55644">
        <w:rPr>
          <w:rFonts w:cstheme="minorHAnsi"/>
        </w:rPr>
        <w:t xml:space="preserve"> y someterlo a una limpieza profunda.</w:t>
      </w:r>
      <w:r w:rsidR="00817667" w:rsidRPr="00817667">
        <w:rPr>
          <w:rFonts w:cstheme="minorHAnsi"/>
        </w:rPr>
        <w:t xml:space="preserve"> </w:t>
      </w:r>
      <w:r w:rsidR="008475C7">
        <w:rPr>
          <w:rFonts w:cstheme="minorHAnsi"/>
        </w:rPr>
        <w:t xml:space="preserve">Se trata de </w:t>
      </w:r>
      <w:r w:rsidR="00817667">
        <w:rPr>
          <w:rFonts w:cstheme="minorHAnsi"/>
        </w:rPr>
        <w:t>la renovación más importante que ha visto este puente en sus 700 años de</w:t>
      </w:r>
      <w:r w:rsidR="008475C7">
        <w:rPr>
          <w:rFonts w:cstheme="minorHAnsi"/>
        </w:rPr>
        <w:t xml:space="preserve"> historia.</w:t>
      </w:r>
    </w:p>
    <w:p w14:paraId="4499A4B9" w14:textId="03CC0F5A" w:rsidR="008A2D4C" w:rsidRPr="006C69C6" w:rsidRDefault="008A2D4C" w:rsidP="008A2D4C">
      <w:pPr>
        <w:pStyle w:val="ListParagraph"/>
        <w:numPr>
          <w:ilvl w:val="0"/>
          <w:numId w:val="46"/>
        </w:numPr>
        <w:jc w:val="both"/>
        <w:rPr>
          <w:rFonts w:cstheme="minorHAnsi"/>
          <w:b/>
          <w:bCs/>
        </w:rPr>
      </w:pPr>
      <w:r w:rsidRPr="006C69C6">
        <w:rPr>
          <w:rFonts w:cstheme="minorHAnsi"/>
          <w:b/>
          <w:bCs/>
        </w:rPr>
        <w:t xml:space="preserve">Explanada de las </w:t>
      </w:r>
      <w:r w:rsidR="006C69C6">
        <w:rPr>
          <w:rFonts w:cstheme="minorHAnsi"/>
          <w:b/>
          <w:bCs/>
        </w:rPr>
        <w:t>P</w:t>
      </w:r>
      <w:r w:rsidRPr="006C69C6">
        <w:rPr>
          <w:rFonts w:cstheme="minorHAnsi"/>
          <w:b/>
          <w:bCs/>
        </w:rPr>
        <w:t>irámides, Guiza</w:t>
      </w:r>
    </w:p>
    <w:p w14:paraId="48B7821E" w14:textId="2F3BF8E6" w:rsidR="008A2D4C" w:rsidRDefault="00B775B8" w:rsidP="008A2D4C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 xml:space="preserve">El proyecto para adecentar las zonas aledañas a </w:t>
      </w:r>
      <w:r w:rsidR="00914FC0">
        <w:rPr>
          <w:rFonts w:cstheme="minorHAnsi"/>
        </w:rPr>
        <w:t>la Gran Pirámide de Guiza y la Esfigie</w:t>
      </w:r>
      <w:r>
        <w:rPr>
          <w:rFonts w:cstheme="minorHAnsi"/>
        </w:rPr>
        <w:t xml:space="preserve"> </w:t>
      </w:r>
      <w:r w:rsidR="00914FC0">
        <w:rPr>
          <w:rFonts w:cstheme="minorHAnsi"/>
        </w:rPr>
        <w:t>se espera que se siga desarrollando hasta la primavera de 2025. Un nuevo centro de visitantes</w:t>
      </w:r>
      <w:r w:rsidR="00541A27">
        <w:rPr>
          <w:rFonts w:cstheme="minorHAnsi"/>
        </w:rPr>
        <w:t xml:space="preserve"> o el</w:t>
      </w:r>
      <w:r w:rsidR="00914FC0">
        <w:rPr>
          <w:rFonts w:cstheme="minorHAnsi"/>
        </w:rPr>
        <w:t xml:space="preserve"> </w:t>
      </w:r>
      <w:r w:rsidR="00427D0C">
        <w:rPr>
          <w:rFonts w:cstheme="minorHAnsi"/>
        </w:rPr>
        <w:t>nuevo sistema de entradas</w:t>
      </w:r>
      <w:r w:rsidR="00541A27">
        <w:rPr>
          <w:rFonts w:cstheme="minorHAnsi"/>
        </w:rPr>
        <w:t xml:space="preserve"> se unen al proyecto de</w:t>
      </w:r>
      <w:r w:rsidR="00385813">
        <w:rPr>
          <w:rFonts w:cstheme="minorHAnsi"/>
        </w:rPr>
        <w:t>l Gran Museo Egipcio,</w:t>
      </w:r>
      <w:r w:rsidR="00D77AE8">
        <w:rPr>
          <w:rFonts w:cstheme="minorHAnsi"/>
        </w:rPr>
        <w:t xml:space="preserve"> </w:t>
      </w:r>
      <w:r w:rsidR="006C69C6">
        <w:rPr>
          <w:rFonts w:cstheme="minorHAnsi"/>
        </w:rPr>
        <w:t xml:space="preserve">el mayor museo dedicado a una civilización y </w:t>
      </w:r>
      <w:r w:rsidR="00D77AE8">
        <w:rPr>
          <w:rFonts w:cstheme="minorHAnsi"/>
        </w:rPr>
        <w:t>en obras desde hace más de 10 años</w:t>
      </w:r>
      <w:r w:rsidR="006C69C6">
        <w:rPr>
          <w:rFonts w:cstheme="minorHAnsi"/>
        </w:rPr>
        <w:t xml:space="preserve">. Su </w:t>
      </w:r>
      <w:r w:rsidR="00D77AE8">
        <w:rPr>
          <w:rFonts w:cstheme="minorHAnsi"/>
        </w:rPr>
        <w:t>fecha de apertura oficial s</w:t>
      </w:r>
      <w:r w:rsidR="006C69C6">
        <w:rPr>
          <w:rFonts w:cstheme="minorHAnsi"/>
        </w:rPr>
        <w:t>igue posponiéndose y se espera que se abra</w:t>
      </w:r>
      <w:r w:rsidR="00B21913">
        <w:rPr>
          <w:rFonts w:cstheme="minorHAnsi"/>
        </w:rPr>
        <w:t xml:space="preserve">, </w:t>
      </w:r>
      <w:r w:rsidR="006C69C6">
        <w:rPr>
          <w:rFonts w:cstheme="minorHAnsi"/>
        </w:rPr>
        <w:t>finalmente, en 2025.</w:t>
      </w:r>
    </w:p>
    <w:p w14:paraId="624E5379" w14:textId="294DD54E" w:rsidR="00A34BFD" w:rsidRPr="00972EC7" w:rsidRDefault="00A34BFD" w:rsidP="00A34BFD">
      <w:pPr>
        <w:pStyle w:val="ListParagraph"/>
        <w:numPr>
          <w:ilvl w:val="0"/>
          <w:numId w:val="46"/>
        </w:numPr>
        <w:jc w:val="both"/>
        <w:rPr>
          <w:rFonts w:cstheme="minorHAnsi"/>
          <w:b/>
          <w:bCs/>
        </w:rPr>
      </w:pPr>
      <w:r w:rsidRPr="00972EC7">
        <w:rPr>
          <w:rFonts w:cstheme="minorHAnsi"/>
          <w:b/>
          <w:bCs/>
        </w:rPr>
        <w:t>Islas en Tailandia</w:t>
      </w:r>
    </w:p>
    <w:p w14:paraId="653901A4" w14:textId="1F4BC0B7" w:rsidR="00A34BFD" w:rsidRDefault="00A34BFD" w:rsidP="00A34BFD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 xml:space="preserve">Para decepción de muchos </w:t>
      </w:r>
      <w:r w:rsidR="002B0E0A">
        <w:rPr>
          <w:rFonts w:cstheme="minorHAnsi"/>
        </w:rPr>
        <w:t>viajeros,</w:t>
      </w:r>
      <w:r w:rsidR="00972EC7">
        <w:rPr>
          <w:rFonts w:cstheme="minorHAnsi"/>
        </w:rPr>
        <w:t xml:space="preserve"> pero </w:t>
      </w:r>
      <w:r w:rsidR="00CE377B">
        <w:rPr>
          <w:rFonts w:cstheme="minorHAnsi"/>
        </w:rPr>
        <w:t xml:space="preserve">por </w:t>
      </w:r>
      <w:r w:rsidR="00E33411">
        <w:rPr>
          <w:rFonts w:cstheme="minorHAnsi"/>
        </w:rPr>
        <w:t>motivos de peso</w:t>
      </w:r>
      <w:r>
        <w:rPr>
          <w:rFonts w:cstheme="minorHAnsi"/>
        </w:rPr>
        <w:t xml:space="preserve">, cada año diversas islas y playas en Tailandia cierran </w:t>
      </w:r>
      <w:r w:rsidR="00422857">
        <w:rPr>
          <w:rFonts w:cstheme="minorHAnsi"/>
        </w:rPr>
        <w:t xml:space="preserve">temporalmente </w:t>
      </w:r>
      <w:r>
        <w:rPr>
          <w:rFonts w:cstheme="minorHAnsi"/>
        </w:rPr>
        <w:t xml:space="preserve">con el objetivo de </w:t>
      </w:r>
      <w:r w:rsidR="00422857">
        <w:rPr>
          <w:rFonts w:cstheme="minorHAnsi"/>
        </w:rPr>
        <w:t>llevar a cabo tareas de preservación y conservación de la naturaleza.</w:t>
      </w:r>
      <w:r w:rsidR="00CD460D">
        <w:rPr>
          <w:rFonts w:cstheme="minorHAnsi"/>
        </w:rPr>
        <w:t xml:space="preserve"> Este 2025 estarán cerradas en los meses de verano y parte de otoño la</w:t>
      </w:r>
      <w:r w:rsidR="000D1E1A">
        <w:rPr>
          <w:rFonts w:cstheme="minorHAnsi"/>
        </w:rPr>
        <w:t xml:space="preserve"> Bahía Maya en Phi Phi; Islas Similand en Phuket; Koh Kradan, </w:t>
      </w:r>
      <w:r w:rsidR="00972EC7">
        <w:rPr>
          <w:rFonts w:cstheme="minorHAnsi"/>
        </w:rPr>
        <w:t>o tendrán acceso restringido</w:t>
      </w:r>
      <w:r w:rsidR="00E33411">
        <w:rPr>
          <w:rFonts w:cstheme="minorHAnsi"/>
        </w:rPr>
        <w:t xml:space="preserve"> algunas zonas de </w:t>
      </w:r>
      <w:r w:rsidR="00972EC7" w:rsidRPr="00972EC7">
        <w:rPr>
          <w:rFonts w:cstheme="minorHAnsi"/>
        </w:rPr>
        <w:t>Phang Nga</w:t>
      </w:r>
      <w:r w:rsidR="00972EC7">
        <w:rPr>
          <w:rFonts w:cstheme="minorHAnsi"/>
        </w:rPr>
        <w:t>.</w:t>
      </w:r>
    </w:p>
    <w:p w14:paraId="2DB76E91" w14:textId="1C37761D" w:rsidR="008E3796" w:rsidRPr="00A6541F" w:rsidRDefault="00E33411" w:rsidP="008E3796">
      <w:pPr>
        <w:pStyle w:val="ListParagraph"/>
        <w:numPr>
          <w:ilvl w:val="0"/>
          <w:numId w:val="46"/>
        </w:numPr>
        <w:jc w:val="both"/>
        <w:rPr>
          <w:rFonts w:cstheme="minorHAnsi"/>
          <w:b/>
          <w:bCs/>
        </w:rPr>
      </w:pPr>
      <w:r w:rsidRPr="00A6541F">
        <w:rPr>
          <w:rFonts w:cstheme="minorHAnsi"/>
          <w:b/>
          <w:bCs/>
        </w:rPr>
        <w:t>Roma</w:t>
      </w:r>
    </w:p>
    <w:p w14:paraId="1C2EC113" w14:textId="417EA1BF" w:rsidR="008E3796" w:rsidRDefault="006A3626" w:rsidP="008E3796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>Muchos tesoros romanos han sido enterrados</w:t>
      </w:r>
      <w:r w:rsidR="00653EDC">
        <w:rPr>
          <w:rFonts w:cstheme="minorHAnsi"/>
        </w:rPr>
        <w:t xml:space="preserve"> en andamios (y seguirán así en 2025 por retrasos en las obras) </w:t>
      </w:r>
      <w:r w:rsidR="00E3427F">
        <w:rPr>
          <w:rFonts w:cstheme="minorHAnsi"/>
        </w:rPr>
        <w:t xml:space="preserve">con el objetivo de ser renovados de cara al </w:t>
      </w:r>
      <w:r w:rsidR="00410D48">
        <w:rPr>
          <w:rFonts w:cstheme="minorHAnsi"/>
        </w:rPr>
        <w:t xml:space="preserve">Año Santo </w:t>
      </w:r>
      <w:r w:rsidR="00E3427F">
        <w:rPr>
          <w:rFonts w:cstheme="minorHAnsi"/>
        </w:rPr>
        <w:t>2025, una peregrinación</w:t>
      </w:r>
      <w:r w:rsidR="00FC3676">
        <w:rPr>
          <w:rFonts w:cstheme="minorHAnsi"/>
        </w:rPr>
        <w:t xml:space="preserve"> celebrada cada 25 años y </w:t>
      </w:r>
      <w:r w:rsidR="00E3427F">
        <w:rPr>
          <w:rFonts w:cstheme="minorHAnsi"/>
        </w:rPr>
        <w:t xml:space="preserve">que prevé atraer a Roma a 35 millones de personas. </w:t>
      </w:r>
      <w:r w:rsidR="00864979">
        <w:rPr>
          <w:rFonts w:cstheme="minorHAnsi"/>
        </w:rPr>
        <w:t xml:space="preserve">La </w:t>
      </w:r>
      <w:r w:rsidR="00864979" w:rsidRPr="00864979">
        <w:rPr>
          <w:rFonts w:cstheme="minorHAnsi"/>
        </w:rPr>
        <w:t>Piazza Navona,</w:t>
      </w:r>
      <w:r w:rsidR="00E658BD">
        <w:rPr>
          <w:rFonts w:cstheme="minorHAnsi"/>
        </w:rPr>
        <w:t xml:space="preserve"> la</w:t>
      </w:r>
      <w:r w:rsidR="00864979" w:rsidRPr="00864979">
        <w:rPr>
          <w:rFonts w:cstheme="minorHAnsi"/>
        </w:rPr>
        <w:t xml:space="preserve"> </w:t>
      </w:r>
      <w:r w:rsidR="00864979">
        <w:rPr>
          <w:rFonts w:cstheme="minorHAnsi"/>
        </w:rPr>
        <w:t xml:space="preserve">Fontana di Trevi, </w:t>
      </w:r>
      <w:r w:rsidR="00E658BD">
        <w:rPr>
          <w:rFonts w:cstheme="minorHAnsi"/>
        </w:rPr>
        <w:t xml:space="preserve">el </w:t>
      </w:r>
      <w:r w:rsidR="00864979">
        <w:rPr>
          <w:rFonts w:cstheme="minorHAnsi"/>
        </w:rPr>
        <w:t>Ponte Sant’ Angelo</w:t>
      </w:r>
      <w:r w:rsidR="00E658BD">
        <w:rPr>
          <w:rFonts w:cstheme="minorHAnsi"/>
        </w:rPr>
        <w:t xml:space="preserve"> o</w:t>
      </w:r>
      <w:r w:rsidR="00864979">
        <w:rPr>
          <w:rFonts w:cstheme="minorHAnsi"/>
        </w:rPr>
        <w:t xml:space="preserve"> el Coliseo </w:t>
      </w:r>
      <w:r w:rsidR="00E658BD">
        <w:rPr>
          <w:rFonts w:cstheme="minorHAnsi"/>
        </w:rPr>
        <w:t xml:space="preserve">forman parte de la lista de restauración, </w:t>
      </w:r>
      <w:r w:rsidR="002B0E0A">
        <w:rPr>
          <w:rFonts w:cstheme="minorHAnsi"/>
        </w:rPr>
        <w:t>junto con</w:t>
      </w:r>
      <w:r w:rsidR="00E658BD">
        <w:rPr>
          <w:rFonts w:cstheme="minorHAnsi"/>
        </w:rPr>
        <w:t xml:space="preserve"> u</w:t>
      </w:r>
      <w:r w:rsidR="00864979">
        <w:rPr>
          <w:rFonts w:cstheme="minorHAnsi"/>
        </w:rPr>
        <w:t xml:space="preserve">na nueva red de metro que recorrerá el centro de Roma </w:t>
      </w:r>
      <w:r w:rsidR="00E658BD">
        <w:rPr>
          <w:rFonts w:cstheme="minorHAnsi"/>
        </w:rPr>
        <w:t xml:space="preserve">y </w:t>
      </w:r>
      <w:r w:rsidR="00A6541F">
        <w:rPr>
          <w:rFonts w:cstheme="minorHAnsi"/>
        </w:rPr>
        <w:t xml:space="preserve">donde se trabaja a contrarreloj. </w:t>
      </w:r>
    </w:p>
    <w:p w14:paraId="258F0351" w14:textId="77777777" w:rsidR="001732FB" w:rsidRDefault="001732FB" w:rsidP="008E3796">
      <w:pPr>
        <w:pStyle w:val="ListParagraph"/>
        <w:jc w:val="both"/>
        <w:rPr>
          <w:rFonts w:cstheme="minorHAnsi"/>
        </w:rPr>
      </w:pPr>
    </w:p>
    <w:p w14:paraId="77A3CD19" w14:textId="77777777" w:rsidR="001732FB" w:rsidRPr="008E3796" w:rsidRDefault="001732FB" w:rsidP="008E3796">
      <w:pPr>
        <w:pStyle w:val="ListParagraph"/>
        <w:jc w:val="both"/>
        <w:rPr>
          <w:rFonts w:cstheme="minorHAnsi"/>
        </w:rPr>
      </w:pPr>
    </w:p>
    <w:p w14:paraId="0BB966C5" w14:textId="2B9CB4D4" w:rsidR="00E33411" w:rsidRPr="00342C80" w:rsidRDefault="00B147AA" w:rsidP="00E33411">
      <w:pPr>
        <w:pStyle w:val="ListParagraph"/>
        <w:numPr>
          <w:ilvl w:val="0"/>
          <w:numId w:val="46"/>
        </w:numPr>
        <w:jc w:val="both"/>
        <w:rPr>
          <w:rFonts w:cstheme="minorHAnsi"/>
          <w:b/>
          <w:bCs/>
        </w:rPr>
      </w:pPr>
      <w:r w:rsidRPr="00342C80">
        <w:rPr>
          <w:rFonts w:cstheme="minorHAnsi"/>
          <w:b/>
          <w:bCs/>
        </w:rPr>
        <w:lastRenderedPageBreak/>
        <w:t xml:space="preserve">Expo </w:t>
      </w:r>
      <w:r w:rsidR="00E33411" w:rsidRPr="00342C80">
        <w:rPr>
          <w:rFonts w:cstheme="minorHAnsi"/>
          <w:b/>
          <w:bCs/>
        </w:rPr>
        <w:t>Osaka</w:t>
      </w:r>
      <w:r w:rsidRPr="00342C80">
        <w:rPr>
          <w:rFonts w:cstheme="minorHAnsi"/>
          <w:b/>
          <w:bCs/>
        </w:rPr>
        <w:t xml:space="preserve"> 2025</w:t>
      </w:r>
    </w:p>
    <w:p w14:paraId="3B0F3634" w14:textId="5386A2BC" w:rsidR="001732FB" w:rsidRDefault="001732FB" w:rsidP="001732FB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 xml:space="preserve">Sin duda Japón ha sido uno de los </w:t>
      </w:r>
      <w:r w:rsidR="00C5274F">
        <w:rPr>
          <w:rFonts w:cstheme="minorHAnsi"/>
        </w:rPr>
        <w:t>países</w:t>
      </w:r>
      <w:r>
        <w:rPr>
          <w:rFonts w:cstheme="minorHAnsi"/>
        </w:rPr>
        <w:t xml:space="preserve"> favoritos por los viajeros españoles en 2024</w:t>
      </w:r>
      <w:r w:rsidR="00B147AA">
        <w:rPr>
          <w:rFonts w:cstheme="minorHAnsi"/>
        </w:rPr>
        <w:t xml:space="preserve">. Uno de los destinos turísticos principales en el país, Osaka, espera </w:t>
      </w:r>
      <w:r w:rsidR="00FC41DE">
        <w:rPr>
          <w:rFonts w:cstheme="minorHAnsi"/>
        </w:rPr>
        <w:t xml:space="preserve">brillar con </w:t>
      </w:r>
      <w:r w:rsidR="00B147AA">
        <w:rPr>
          <w:rFonts w:cstheme="minorHAnsi"/>
        </w:rPr>
        <w:t>su Exposición Universal</w:t>
      </w:r>
      <w:r w:rsidR="00FC41DE">
        <w:rPr>
          <w:rFonts w:cstheme="minorHAnsi"/>
        </w:rPr>
        <w:t xml:space="preserve"> como lo hizo su antecesora Dubái 2020. El recinto de la exposición sigue en obras al igual que muchos enclaves de la ciudad, aunque </w:t>
      </w:r>
      <w:r w:rsidR="00342C80">
        <w:rPr>
          <w:rFonts w:cstheme="minorHAnsi"/>
        </w:rPr>
        <w:t>se espera que la puntualidad nipona funcione, y esté todo listo para la gran inauguración en el mes de abril.</w:t>
      </w:r>
    </w:p>
    <w:p w14:paraId="4980C9B3" w14:textId="3670138E" w:rsidR="00E33411" w:rsidRPr="0061634C" w:rsidRDefault="00E33411" w:rsidP="00E33411">
      <w:pPr>
        <w:pStyle w:val="ListParagraph"/>
        <w:numPr>
          <w:ilvl w:val="0"/>
          <w:numId w:val="46"/>
        </w:numPr>
        <w:jc w:val="both"/>
        <w:rPr>
          <w:rFonts w:cstheme="minorHAnsi"/>
          <w:b/>
          <w:bCs/>
        </w:rPr>
      </w:pPr>
      <w:r w:rsidRPr="0061634C">
        <w:rPr>
          <w:rFonts w:cstheme="minorHAnsi"/>
          <w:b/>
          <w:bCs/>
        </w:rPr>
        <w:t>Sagrada Familia</w:t>
      </w:r>
    </w:p>
    <w:p w14:paraId="7085C29A" w14:textId="29C71D8B" w:rsidR="00E33411" w:rsidRPr="00A34BFD" w:rsidRDefault="00AE4318" w:rsidP="00E33411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>Aunque estaba previsto que las obras terminaran en 2026,</w:t>
      </w:r>
      <w:r w:rsidR="0061634C">
        <w:rPr>
          <w:rFonts w:cstheme="minorHAnsi"/>
        </w:rPr>
        <w:t xml:space="preserve"> no será hasta 2033 cuando veremos la Sagrada Familia, </w:t>
      </w:r>
      <w:r w:rsidR="00DB593A">
        <w:rPr>
          <w:rFonts w:cstheme="minorHAnsi"/>
        </w:rPr>
        <w:t>acabada</w:t>
      </w:r>
      <w:r w:rsidR="0061634C">
        <w:rPr>
          <w:rFonts w:cstheme="minorHAnsi"/>
        </w:rPr>
        <w:t xml:space="preserve">. En 2025 se espera </w:t>
      </w:r>
      <w:r w:rsidR="00DB593A">
        <w:rPr>
          <w:rFonts w:cstheme="minorHAnsi"/>
        </w:rPr>
        <w:t>terminar de levantar</w:t>
      </w:r>
      <w:r w:rsidR="0061634C">
        <w:rPr>
          <w:rFonts w:cstheme="minorHAnsi"/>
        </w:rPr>
        <w:t xml:space="preserve"> la</w:t>
      </w:r>
      <w:r w:rsidR="00D16859">
        <w:rPr>
          <w:rFonts w:cstheme="minorHAnsi"/>
        </w:rPr>
        <w:t xml:space="preserve"> torre más alta, la de</w:t>
      </w:r>
      <w:r w:rsidR="0061634C">
        <w:rPr>
          <w:rFonts w:cstheme="minorHAnsi"/>
        </w:rPr>
        <w:t xml:space="preserve"> Jesucristo</w:t>
      </w:r>
      <w:r w:rsidR="00D16859">
        <w:rPr>
          <w:rFonts w:cstheme="minorHAnsi"/>
        </w:rPr>
        <w:t>, al igual que la c</w:t>
      </w:r>
      <w:r w:rsidR="00D16859" w:rsidRPr="00D16859">
        <w:rPr>
          <w:rFonts w:cstheme="minorHAnsi"/>
        </w:rPr>
        <w:t>apilla de la Assumpta</w:t>
      </w:r>
      <w:r w:rsidR="00811010">
        <w:rPr>
          <w:rFonts w:cstheme="minorHAnsi"/>
        </w:rPr>
        <w:t xml:space="preserve">. La torre será coronada </w:t>
      </w:r>
      <w:r w:rsidR="00FB5D1B">
        <w:rPr>
          <w:rFonts w:cstheme="minorHAnsi"/>
        </w:rPr>
        <w:t xml:space="preserve">por una gran cruz </w:t>
      </w:r>
      <w:r w:rsidR="00FE385E">
        <w:rPr>
          <w:rFonts w:cstheme="minorHAnsi"/>
        </w:rPr>
        <w:t>de 200 toneladas y que podrá ser visitada una vez inaugurada, en 2026.</w:t>
      </w:r>
      <w:r w:rsidR="00FB5D1B">
        <w:rPr>
          <w:rFonts w:cstheme="minorHAnsi"/>
        </w:rPr>
        <w:t xml:space="preserve"> </w:t>
      </w:r>
    </w:p>
    <w:sectPr w:rsidR="00E33411" w:rsidRPr="00A34BFD" w:rsidSect="00B519DE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6E31" w14:textId="77777777" w:rsidR="0058627E" w:rsidRDefault="0058627E" w:rsidP="00D0157E">
      <w:pPr>
        <w:spacing w:after="0" w:line="240" w:lineRule="auto"/>
      </w:pPr>
      <w:r>
        <w:separator/>
      </w:r>
    </w:p>
  </w:endnote>
  <w:endnote w:type="continuationSeparator" w:id="0">
    <w:p w14:paraId="0176E958" w14:textId="77777777" w:rsidR="0058627E" w:rsidRDefault="0058627E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197DB" w14:textId="49F5EAAC" w:rsidR="00806FC0" w:rsidRPr="00C57981" w:rsidRDefault="00806FC0">
    <w:pPr>
      <w:pStyle w:val="Footer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Footer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816E87" w:rsidRDefault="00806FC0" w:rsidP="00005D3D">
    <w:pPr>
      <w:pStyle w:val="Footer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r w:rsidR="00005D3D">
      <w:t>Holidayguru S.L</w:t>
    </w:r>
    <w:r w:rsidR="00005D3D">
      <w:tab/>
    </w:r>
  </w:p>
  <w:p w14:paraId="459B7E9A" w14:textId="20231D76" w:rsidR="00005D3D" w:rsidRPr="0081424D" w:rsidRDefault="00202EC1" w:rsidP="00005D3D">
    <w:pPr>
      <w:pStyle w:val="Footer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005D3D">
      <w:t>Córdoba 5, 07181 Palmanova</w:t>
    </w:r>
  </w:p>
  <w:p w14:paraId="7954BC66" w14:textId="77777777" w:rsidR="00005D3D" w:rsidRPr="00B92CA5" w:rsidRDefault="00005D3D" w:rsidP="00005D3D">
    <w:pPr>
      <w:pStyle w:val="Footer"/>
    </w:pPr>
    <w:hyperlink r:id="rId1" w:history="1">
      <w:r w:rsidRPr="0081424D">
        <w:rPr>
          <w:rStyle w:val="Hyperlink"/>
        </w:rPr>
        <w:t>rrpp@holidayguru.es</w:t>
      </w:r>
    </w:hyperlink>
    <w:r w:rsidRPr="00B92CA5">
      <w:t xml:space="preserve">  </w:t>
    </w:r>
    <w:r>
      <w:t xml:space="preserve">                                                                                    </w:t>
    </w:r>
    <w:r w:rsidRPr="00B92CA5">
      <w:t>www.</w:t>
    </w:r>
    <w:r>
      <w:t>holidayguru.es</w:t>
    </w:r>
  </w:p>
  <w:p w14:paraId="52D40771" w14:textId="773FADB6" w:rsidR="00806FC0" w:rsidRPr="0081424D" w:rsidRDefault="00005D3D" w:rsidP="00005D3D">
    <w:pPr>
      <w:pStyle w:val="Footer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03F5" w14:textId="0C78B89E" w:rsidR="00A17125" w:rsidRPr="0081424D" w:rsidRDefault="00A17125" w:rsidP="00A17125">
    <w:pPr>
      <w:pStyle w:val="Footer"/>
      <w:tabs>
        <w:tab w:val="left" w:pos="6208"/>
      </w:tabs>
    </w:pPr>
    <w:r>
      <w:tab/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63B44" w14:textId="77777777" w:rsidR="0058627E" w:rsidRDefault="0058627E" w:rsidP="00D0157E">
      <w:pPr>
        <w:spacing w:after="0" w:line="240" w:lineRule="auto"/>
      </w:pPr>
      <w:r>
        <w:separator/>
      </w:r>
    </w:p>
  </w:footnote>
  <w:footnote w:type="continuationSeparator" w:id="0">
    <w:p w14:paraId="1B2A9E46" w14:textId="77777777" w:rsidR="0058627E" w:rsidRDefault="0058627E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D94"/>
    <w:multiLevelType w:val="hybridMultilevel"/>
    <w:tmpl w:val="CF160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9EB"/>
    <w:multiLevelType w:val="hybridMultilevel"/>
    <w:tmpl w:val="B562F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3ED7"/>
    <w:multiLevelType w:val="hybridMultilevel"/>
    <w:tmpl w:val="84C27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777DA1"/>
    <w:multiLevelType w:val="hybridMultilevel"/>
    <w:tmpl w:val="60FAABF4"/>
    <w:lvl w:ilvl="0" w:tplc="CAE65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31EC3"/>
    <w:multiLevelType w:val="hybridMultilevel"/>
    <w:tmpl w:val="08D09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12951471"/>
    <w:multiLevelType w:val="hybridMultilevel"/>
    <w:tmpl w:val="C6C0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B60"/>
    <w:multiLevelType w:val="hybridMultilevel"/>
    <w:tmpl w:val="1A7ED822"/>
    <w:lvl w:ilvl="0" w:tplc="94A897A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2F2B98"/>
    <w:multiLevelType w:val="hybridMultilevel"/>
    <w:tmpl w:val="93BC1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E4C0F"/>
    <w:multiLevelType w:val="hybridMultilevel"/>
    <w:tmpl w:val="69A6A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74BE"/>
    <w:multiLevelType w:val="hybridMultilevel"/>
    <w:tmpl w:val="BFA0D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07C79"/>
    <w:multiLevelType w:val="hybridMultilevel"/>
    <w:tmpl w:val="5E22D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0D8"/>
    <w:multiLevelType w:val="hybridMultilevel"/>
    <w:tmpl w:val="16E6F554"/>
    <w:lvl w:ilvl="0" w:tplc="45D44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E13D8"/>
    <w:multiLevelType w:val="hybridMultilevel"/>
    <w:tmpl w:val="0200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821A1"/>
    <w:multiLevelType w:val="hybridMultilevel"/>
    <w:tmpl w:val="93BC1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E08EA"/>
    <w:multiLevelType w:val="hybridMultilevel"/>
    <w:tmpl w:val="A574E7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F7DDF"/>
    <w:multiLevelType w:val="hybridMultilevel"/>
    <w:tmpl w:val="FB12873E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E7352"/>
    <w:multiLevelType w:val="hybridMultilevel"/>
    <w:tmpl w:val="9D4E1FA8"/>
    <w:lvl w:ilvl="0" w:tplc="3934060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9A4862"/>
    <w:multiLevelType w:val="hybridMultilevel"/>
    <w:tmpl w:val="B6849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B05D6"/>
    <w:multiLevelType w:val="hybridMultilevel"/>
    <w:tmpl w:val="AD18E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2054E"/>
    <w:multiLevelType w:val="hybridMultilevel"/>
    <w:tmpl w:val="32CE922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F6D52"/>
    <w:multiLevelType w:val="hybridMultilevel"/>
    <w:tmpl w:val="3934E246"/>
    <w:lvl w:ilvl="0" w:tplc="78B05E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FC57A5"/>
    <w:multiLevelType w:val="hybridMultilevel"/>
    <w:tmpl w:val="C3EEFA38"/>
    <w:lvl w:ilvl="0" w:tplc="7E76F990">
      <w:start w:val="7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BDD26F8"/>
    <w:multiLevelType w:val="hybridMultilevel"/>
    <w:tmpl w:val="2FFAE6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C833B8"/>
    <w:multiLevelType w:val="hybridMultilevel"/>
    <w:tmpl w:val="5B0A0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B40BA"/>
    <w:multiLevelType w:val="hybridMultilevel"/>
    <w:tmpl w:val="F9A6EA5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33C6F"/>
    <w:multiLevelType w:val="hybridMultilevel"/>
    <w:tmpl w:val="E376BEA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DB538E"/>
    <w:multiLevelType w:val="hybridMultilevel"/>
    <w:tmpl w:val="90487F0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0009E"/>
    <w:multiLevelType w:val="hybridMultilevel"/>
    <w:tmpl w:val="DA2AF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B5072"/>
    <w:multiLevelType w:val="hybridMultilevel"/>
    <w:tmpl w:val="76B0C706"/>
    <w:lvl w:ilvl="0" w:tplc="445041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A35A8"/>
    <w:multiLevelType w:val="hybridMultilevel"/>
    <w:tmpl w:val="28E68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E19FF"/>
    <w:multiLevelType w:val="hybridMultilevel"/>
    <w:tmpl w:val="AFB68284"/>
    <w:lvl w:ilvl="0" w:tplc="AD4A87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82362"/>
    <w:multiLevelType w:val="hybridMultilevel"/>
    <w:tmpl w:val="30467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33CD8"/>
    <w:multiLevelType w:val="multilevel"/>
    <w:tmpl w:val="BD1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C14E41"/>
    <w:multiLevelType w:val="hybridMultilevel"/>
    <w:tmpl w:val="B00A0D82"/>
    <w:lvl w:ilvl="0" w:tplc="393406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38716">
    <w:abstractNumId w:val="29"/>
  </w:num>
  <w:num w:numId="2" w16cid:durableId="373848153">
    <w:abstractNumId w:val="4"/>
  </w:num>
  <w:num w:numId="3" w16cid:durableId="1338650082">
    <w:abstractNumId w:val="44"/>
  </w:num>
  <w:num w:numId="4" w16cid:durableId="1274895532">
    <w:abstractNumId w:val="3"/>
  </w:num>
  <w:num w:numId="5" w16cid:durableId="1436293553">
    <w:abstractNumId w:val="39"/>
  </w:num>
  <w:num w:numId="6" w16cid:durableId="211037472">
    <w:abstractNumId w:val="19"/>
  </w:num>
  <w:num w:numId="7" w16cid:durableId="2061661005">
    <w:abstractNumId w:val="7"/>
  </w:num>
  <w:num w:numId="8" w16cid:durableId="1598757283">
    <w:abstractNumId w:val="8"/>
  </w:num>
  <w:num w:numId="9" w16cid:durableId="1745294091">
    <w:abstractNumId w:val="38"/>
  </w:num>
  <w:num w:numId="10" w16cid:durableId="1723482246">
    <w:abstractNumId w:val="33"/>
  </w:num>
  <w:num w:numId="11" w16cid:durableId="1209491527">
    <w:abstractNumId w:val="23"/>
  </w:num>
  <w:num w:numId="12" w16cid:durableId="1639060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52181">
    <w:abstractNumId w:val="16"/>
  </w:num>
  <w:num w:numId="14" w16cid:durableId="1172063535">
    <w:abstractNumId w:val="22"/>
  </w:num>
  <w:num w:numId="15" w16cid:durableId="1617448097">
    <w:abstractNumId w:val="42"/>
  </w:num>
  <w:num w:numId="16" w16cid:durableId="1526749077">
    <w:abstractNumId w:val="27"/>
  </w:num>
  <w:num w:numId="17" w16cid:durableId="1096515567">
    <w:abstractNumId w:val="2"/>
  </w:num>
  <w:num w:numId="18" w16cid:durableId="1238636512">
    <w:abstractNumId w:val="30"/>
  </w:num>
  <w:num w:numId="19" w16cid:durableId="400174949">
    <w:abstractNumId w:val="0"/>
  </w:num>
  <w:num w:numId="20" w16cid:durableId="1774864188">
    <w:abstractNumId w:val="45"/>
  </w:num>
  <w:num w:numId="21" w16cid:durableId="1700549982">
    <w:abstractNumId w:val="21"/>
  </w:num>
  <w:num w:numId="22" w16cid:durableId="914319355">
    <w:abstractNumId w:val="9"/>
  </w:num>
  <w:num w:numId="23" w16cid:durableId="1393233771">
    <w:abstractNumId w:val="14"/>
  </w:num>
  <w:num w:numId="24" w16cid:durableId="1677145081">
    <w:abstractNumId w:val="13"/>
  </w:num>
  <w:num w:numId="25" w16cid:durableId="1814712605">
    <w:abstractNumId w:val="37"/>
  </w:num>
  <w:num w:numId="26" w16cid:durableId="1624071884">
    <w:abstractNumId w:val="32"/>
  </w:num>
  <w:num w:numId="27" w16cid:durableId="875507231">
    <w:abstractNumId w:val="15"/>
  </w:num>
  <w:num w:numId="28" w16cid:durableId="635330627">
    <w:abstractNumId w:val="12"/>
  </w:num>
  <w:num w:numId="29" w16cid:durableId="1933319072">
    <w:abstractNumId w:val="41"/>
  </w:num>
  <w:num w:numId="30" w16cid:durableId="1957909802">
    <w:abstractNumId w:val="1"/>
  </w:num>
  <w:num w:numId="31" w16cid:durableId="631984174">
    <w:abstractNumId w:val="26"/>
  </w:num>
  <w:num w:numId="32" w16cid:durableId="587275757">
    <w:abstractNumId w:val="10"/>
  </w:num>
  <w:num w:numId="33" w16cid:durableId="1334065946">
    <w:abstractNumId w:val="36"/>
  </w:num>
  <w:num w:numId="34" w16cid:durableId="190001731">
    <w:abstractNumId w:val="20"/>
  </w:num>
  <w:num w:numId="35" w16cid:durableId="1670792008">
    <w:abstractNumId w:val="18"/>
  </w:num>
  <w:num w:numId="36" w16cid:durableId="548229153">
    <w:abstractNumId w:val="17"/>
  </w:num>
  <w:num w:numId="37" w16cid:durableId="95367693">
    <w:abstractNumId w:val="24"/>
  </w:num>
  <w:num w:numId="38" w16cid:durableId="643974555">
    <w:abstractNumId w:val="11"/>
  </w:num>
  <w:num w:numId="39" w16cid:durableId="313607911">
    <w:abstractNumId w:val="40"/>
  </w:num>
  <w:num w:numId="40" w16cid:durableId="1645232261">
    <w:abstractNumId w:val="5"/>
  </w:num>
  <w:num w:numId="41" w16cid:durableId="678432141">
    <w:abstractNumId w:val="35"/>
  </w:num>
  <w:num w:numId="42" w16cid:durableId="1738432969">
    <w:abstractNumId w:val="6"/>
  </w:num>
  <w:num w:numId="43" w16cid:durableId="291642204">
    <w:abstractNumId w:val="34"/>
  </w:num>
  <w:num w:numId="44" w16cid:durableId="367417303">
    <w:abstractNumId w:val="25"/>
  </w:num>
  <w:num w:numId="45" w16cid:durableId="1252546046">
    <w:abstractNumId w:val="28"/>
  </w:num>
  <w:num w:numId="46" w16cid:durableId="155931839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5D3D"/>
    <w:rsid w:val="0001019D"/>
    <w:rsid w:val="000106CA"/>
    <w:rsid w:val="00010DBE"/>
    <w:rsid w:val="00013DD6"/>
    <w:rsid w:val="000214A9"/>
    <w:rsid w:val="0002227E"/>
    <w:rsid w:val="00023D66"/>
    <w:rsid w:val="000241ED"/>
    <w:rsid w:val="000253B5"/>
    <w:rsid w:val="00026E65"/>
    <w:rsid w:val="00027277"/>
    <w:rsid w:val="000313F5"/>
    <w:rsid w:val="00032536"/>
    <w:rsid w:val="00033822"/>
    <w:rsid w:val="000355AB"/>
    <w:rsid w:val="00035C65"/>
    <w:rsid w:val="0003673C"/>
    <w:rsid w:val="0003776E"/>
    <w:rsid w:val="00041462"/>
    <w:rsid w:val="00042E43"/>
    <w:rsid w:val="000451BE"/>
    <w:rsid w:val="00046182"/>
    <w:rsid w:val="00051C26"/>
    <w:rsid w:val="00053613"/>
    <w:rsid w:val="00053A51"/>
    <w:rsid w:val="000572F2"/>
    <w:rsid w:val="00057F31"/>
    <w:rsid w:val="00063AD7"/>
    <w:rsid w:val="00070A3C"/>
    <w:rsid w:val="00076400"/>
    <w:rsid w:val="000805E1"/>
    <w:rsid w:val="00080C30"/>
    <w:rsid w:val="000814EB"/>
    <w:rsid w:val="00083DF9"/>
    <w:rsid w:val="00085BBC"/>
    <w:rsid w:val="000902AF"/>
    <w:rsid w:val="00090E72"/>
    <w:rsid w:val="00093413"/>
    <w:rsid w:val="0009520A"/>
    <w:rsid w:val="00095B86"/>
    <w:rsid w:val="000A0530"/>
    <w:rsid w:val="000A05D5"/>
    <w:rsid w:val="000A1117"/>
    <w:rsid w:val="000A489F"/>
    <w:rsid w:val="000A601B"/>
    <w:rsid w:val="000B0B8E"/>
    <w:rsid w:val="000B0CD5"/>
    <w:rsid w:val="000B3A70"/>
    <w:rsid w:val="000B5C11"/>
    <w:rsid w:val="000B70DB"/>
    <w:rsid w:val="000B7A2D"/>
    <w:rsid w:val="000B7F78"/>
    <w:rsid w:val="000C0476"/>
    <w:rsid w:val="000C5A60"/>
    <w:rsid w:val="000D0B81"/>
    <w:rsid w:val="000D1933"/>
    <w:rsid w:val="000D1E1A"/>
    <w:rsid w:val="000D328C"/>
    <w:rsid w:val="000D76F7"/>
    <w:rsid w:val="000E44EB"/>
    <w:rsid w:val="000E4F43"/>
    <w:rsid w:val="000E5B7B"/>
    <w:rsid w:val="000E713C"/>
    <w:rsid w:val="000F137E"/>
    <w:rsid w:val="000F2AED"/>
    <w:rsid w:val="000F2EA1"/>
    <w:rsid w:val="000F358C"/>
    <w:rsid w:val="000F3773"/>
    <w:rsid w:val="000F5462"/>
    <w:rsid w:val="000F58E2"/>
    <w:rsid w:val="000F6079"/>
    <w:rsid w:val="000F6DB5"/>
    <w:rsid w:val="00102A40"/>
    <w:rsid w:val="00103002"/>
    <w:rsid w:val="001070D7"/>
    <w:rsid w:val="00111025"/>
    <w:rsid w:val="00115028"/>
    <w:rsid w:val="001163D1"/>
    <w:rsid w:val="00116513"/>
    <w:rsid w:val="00116A34"/>
    <w:rsid w:val="00116B94"/>
    <w:rsid w:val="001172B6"/>
    <w:rsid w:val="00117CF5"/>
    <w:rsid w:val="00122E0E"/>
    <w:rsid w:val="00123C73"/>
    <w:rsid w:val="00124FC0"/>
    <w:rsid w:val="00126457"/>
    <w:rsid w:val="001272E6"/>
    <w:rsid w:val="00130CAD"/>
    <w:rsid w:val="001316C8"/>
    <w:rsid w:val="00132910"/>
    <w:rsid w:val="0013317E"/>
    <w:rsid w:val="00134733"/>
    <w:rsid w:val="001365E3"/>
    <w:rsid w:val="00136B72"/>
    <w:rsid w:val="001403DD"/>
    <w:rsid w:val="00141C45"/>
    <w:rsid w:val="001459E9"/>
    <w:rsid w:val="00145D43"/>
    <w:rsid w:val="00145DC5"/>
    <w:rsid w:val="00146D40"/>
    <w:rsid w:val="001502D3"/>
    <w:rsid w:val="00152D88"/>
    <w:rsid w:val="001531FF"/>
    <w:rsid w:val="001571B3"/>
    <w:rsid w:val="00157323"/>
    <w:rsid w:val="001625D9"/>
    <w:rsid w:val="001652DD"/>
    <w:rsid w:val="00165CA0"/>
    <w:rsid w:val="001732FB"/>
    <w:rsid w:val="00175686"/>
    <w:rsid w:val="001810F5"/>
    <w:rsid w:val="00181680"/>
    <w:rsid w:val="00181ED1"/>
    <w:rsid w:val="001825B2"/>
    <w:rsid w:val="00184029"/>
    <w:rsid w:val="001842CD"/>
    <w:rsid w:val="00184864"/>
    <w:rsid w:val="00185276"/>
    <w:rsid w:val="0018551D"/>
    <w:rsid w:val="00190F06"/>
    <w:rsid w:val="00191EBE"/>
    <w:rsid w:val="00194F25"/>
    <w:rsid w:val="0019504E"/>
    <w:rsid w:val="00196D22"/>
    <w:rsid w:val="001A0702"/>
    <w:rsid w:val="001A186B"/>
    <w:rsid w:val="001A37EA"/>
    <w:rsid w:val="001B68D3"/>
    <w:rsid w:val="001C0BF4"/>
    <w:rsid w:val="001C2B01"/>
    <w:rsid w:val="001C7D59"/>
    <w:rsid w:val="001D13A2"/>
    <w:rsid w:val="001D172F"/>
    <w:rsid w:val="001D42C0"/>
    <w:rsid w:val="001D6DF5"/>
    <w:rsid w:val="001E0A69"/>
    <w:rsid w:val="001E11EC"/>
    <w:rsid w:val="001E59BE"/>
    <w:rsid w:val="001E738B"/>
    <w:rsid w:val="001F0B3B"/>
    <w:rsid w:val="001F3B85"/>
    <w:rsid w:val="001F4C74"/>
    <w:rsid w:val="00202452"/>
    <w:rsid w:val="00202EC1"/>
    <w:rsid w:val="002103C3"/>
    <w:rsid w:val="002132AA"/>
    <w:rsid w:val="0021597B"/>
    <w:rsid w:val="00224792"/>
    <w:rsid w:val="002303B5"/>
    <w:rsid w:val="0023371A"/>
    <w:rsid w:val="00233790"/>
    <w:rsid w:val="0023433B"/>
    <w:rsid w:val="00237757"/>
    <w:rsid w:val="002410CC"/>
    <w:rsid w:val="0024477E"/>
    <w:rsid w:val="00245C2C"/>
    <w:rsid w:val="002469F3"/>
    <w:rsid w:val="002505AE"/>
    <w:rsid w:val="00253428"/>
    <w:rsid w:val="002564E8"/>
    <w:rsid w:val="00256B53"/>
    <w:rsid w:val="00265537"/>
    <w:rsid w:val="00265E9C"/>
    <w:rsid w:val="00266B15"/>
    <w:rsid w:val="002670E1"/>
    <w:rsid w:val="002702E1"/>
    <w:rsid w:val="002752F9"/>
    <w:rsid w:val="002823D0"/>
    <w:rsid w:val="002927F7"/>
    <w:rsid w:val="00292C2A"/>
    <w:rsid w:val="00296A14"/>
    <w:rsid w:val="0029702B"/>
    <w:rsid w:val="00297809"/>
    <w:rsid w:val="00297C88"/>
    <w:rsid w:val="002A459B"/>
    <w:rsid w:val="002A610C"/>
    <w:rsid w:val="002B0E0A"/>
    <w:rsid w:val="002B2D4D"/>
    <w:rsid w:val="002B4C3A"/>
    <w:rsid w:val="002B7BC5"/>
    <w:rsid w:val="002C0A67"/>
    <w:rsid w:val="002C103A"/>
    <w:rsid w:val="002D06E8"/>
    <w:rsid w:val="002D54E6"/>
    <w:rsid w:val="002D63EB"/>
    <w:rsid w:val="002E588F"/>
    <w:rsid w:val="002F2B29"/>
    <w:rsid w:val="002F64CE"/>
    <w:rsid w:val="002F65C0"/>
    <w:rsid w:val="002F76E0"/>
    <w:rsid w:val="002F7774"/>
    <w:rsid w:val="00300E3A"/>
    <w:rsid w:val="00301089"/>
    <w:rsid w:val="003013B3"/>
    <w:rsid w:val="00302ABB"/>
    <w:rsid w:val="00306AB7"/>
    <w:rsid w:val="00306B6E"/>
    <w:rsid w:val="00307045"/>
    <w:rsid w:val="00311957"/>
    <w:rsid w:val="00311C60"/>
    <w:rsid w:val="003123B4"/>
    <w:rsid w:val="0031301F"/>
    <w:rsid w:val="003162EE"/>
    <w:rsid w:val="00317ED8"/>
    <w:rsid w:val="00320046"/>
    <w:rsid w:val="00320E41"/>
    <w:rsid w:val="00321DDE"/>
    <w:rsid w:val="003241C1"/>
    <w:rsid w:val="003258A7"/>
    <w:rsid w:val="0032733F"/>
    <w:rsid w:val="00331615"/>
    <w:rsid w:val="00333945"/>
    <w:rsid w:val="003403B6"/>
    <w:rsid w:val="00340700"/>
    <w:rsid w:val="00340EDF"/>
    <w:rsid w:val="00342C80"/>
    <w:rsid w:val="00343211"/>
    <w:rsid w:val="00343705"/>
    <w:rsid w:val="00344446"/>
    <w:rsid w:val="00344F91"/>
    <w:rsid w:val="0034574E"/>
    <w:rsid w:val="003505C4"/>
    <w:rsid w:val="003508BE"/>
    <w:rsid w:val="00351141"/>
    <w:rsid w:val="00353FE6"/>
    <w:rsid w:val="00354A34"/>
    <w:rsid w:val="00360B88"/>
    <w:rsid w:val="003615E1"/>
    <w:rsid w:val="00362B9F"/>
    <w:rsid w:val="00367001"/>
    <w:rsid w:val="00372D0E"/>
    <w:rsid w:val="0037481F"/>
    <w:rsid w:val="00382719"/>
    <w:rsid w:val="00384B08"/>
    <w:rsid w:val="00385537"/>
    <w:rsid w:val="00385813"/>
    <w:rsid w:val="00385B3A"/>
    <w:rsid w:val="00386AE1"/>
    <w:rsid w:val="00387191"/>
    <w:rsid w:val="003922C6"/>
    <w:rsid w:val="00393E36"/>
    <w:rsid w:val="00394319"/>
    <w:rsid w:val="003953B2"/>
    <w:rsid w:val="003977BD"/>
    <w:rsid w:val="003A4006"/>
    <w:rsid w:val="003A7C46"/>
    <w:rsid w:val="003A7E64"/>
    <w:rsid w:val="003B09AE"/>
    <w:rsid w:val="003B124B"/>
    <w:rsid w:val="003B179A"/>
    <w:rsid w:val="003B17D5"/>
    <w:rsid w:val="003B558C"/>
    <w:rsid w:val="003B76E7"/>
    <w:rsid w:val="003B7888"/>
    <w:rsid w:val="003C0165"/>
    <w:rsid w:val="003C7ABD"/>
    <w:rsid w:val="003D1422"/>
    <w:rsid w:val="003D3046"/>
    <w:rsid w:val="003D5AE9"/>
    <w:rsid w:val="003D6D4E"/>
    <w:rsid w:val="003E0887"/>
    <w:rsid w:val="003E226E"/>
    <w:rsid w:val="003E39BF"/>
    <w:rsid w:val="003E4C1A"/>
    <w:rsid w:val="003F181B"/>
    <w:rsid w:val="003F227F"/>
    <w:rsid w:val="003F50D0"/>
    <w:rsid w:val="003F5752"/>
    <w:rsid w:val="003F5D7F"/>
    <w:rsid w:val="004022A2"/>
    <w:rsid w:val="0040274A"/>
    <w:rsid w:val="004045BC"/>
    <w:rsid w:val="00405EE0"/>
    <w:rsid w:val="00407C72"/>
    <w:rsid w:val="00410CFF"/>
    <w:rsid w:val="00410D48"/>
    <w:rsid w:val="00412E25"/>
    <w:rsid w:val="0041650F"/>
    <w:rsid w:val="00417D51"/>
    <w:rsid w:val="00422857"/>
    <w:rsid w:val="004234AC"/>
    <w:rsid w:val="004238BE"/>
    <w:rsid w:val="00423A8B"/>
    <w:rsid w:val="00425646"/>
    <w:rsid w:val="004265AB"/>
    <w:rsid w:val="00427601"/>
    <w:rsid w:val="00427A00"/>
    <w:rsid w:val="00427D0C"/>
    <w:rsid w:val="00427D5B"/>
    <w:rsid w:val="00435F0E"/>
    <w:rsid w:val="00437853"/>
    <w:rsid w:val="00440FF7"/>
    <w:rsid w:val="00441F21"/>
    <w:rsid w:val="0044577A"/>
    <w:rsid w:val="004527E7"/>
    <w:rsid w:val="004538B4"/>
    <w:rsid w:val="00461824"/>
    <w:rsid w:val="0046541C"/>
    <w:rsid w:val="00470766"/>
    <w:rsid w:val="0047123E"/>
    <w:rsid w:val="004723C4"/>
    <w:rsid w:val="00474EA1"/>
    <w:rsid w:val="00481849"/>
    <w:rsid w:val="00482304"/>
    <w:rsid w:val="004852A8"/>
    <w:rsid w:val="00491358"/>
    <w:rsid w:val="00492AAB"/>
    <w:rsid w:val="00492B28"/>
    <w:rsid w:val="00492C2D"/>
    <w:rsid w:val="00495B82"/>
    <w:rsid w:val="00497BEC"/>
    <w:rsid w:val="004A12D8"/>
    <w:rsid w:val="004A138A"/>
    <w:rsid w:val="004A758B"/>
    <w:rsid w:val="004B5D93"/>
    <w:rsid w:val="004C01B8"/>
    <w:rsid w:val="004C2A8E"/>
    <w:rsid w:val="004C2F58"/>
    <w:rsid w:val="004C3F49"/>
    <w:rsid w:val="004C7A8B"/>
    <w:rsid w:val="004D1888"/>
    <w:rsid w:val="004D3DCE"/>
    <w:rsid w:val="004D64EF"/>
    <w:rsid w:val="004D6688"/>
    <w:rsid w:val="004E12E8"/>
    <w:rsid w:val="004E2ADD"/>
    <w:rsid w:val="004F0BA9"/>
    <w:rsid w:val="004F1459"/>
    <w:rsid w:val="004F170C"/>
    <w:rsid w:val="004F33D0"/>
    <w:rsid w:val="004F354F"/>
    <w:rsid w:val="004F5FDB"/>
    <w:rsid w:val="004F6DCA"/>
    <w:rsid w:val="00504E01"/>
    <w:rsid w:val="0050757A"/>
    <w:rsid w:val="0051072E"/>
    <w:rsid w:val="00510A4D"/>
    <w:rsid w:val="0051108D"/>
    <w:rsid w:val="00515E95"/>
    <w:rsid w:val="00517611"/>
    <w:rsid w:val="00520553"/>
    <w:rsid w:val="00532501"/>
    <w:rsid w:val="00532ADF"/>
    <w:rsid w:val="00533022"/>
    <w:rsid w:val="00533516"/>
    <w:rsid w:val="00533DCF"/>
    <w:rsid w:val="00533E6D"/>
    <w:rsid w:val="00534FF8"/>
    <w:rsid w:val="0053647F"/>
    <w:rsid w:val="005373DA"/>
    <w:rsid w:val="00540292"/>
    <w:rsid w:val="00541A27"/>
    <w:rsid w:val="00543E0F"/>
    <w:rsid w:val="005461B1"/>
    <w:rsid w:val="00546AD4"/>
    <w:rsid w:val="00554B3D"/>
    <w:rsid w:val="00555421"/>
    <w:rsid w:val="0055645A"/>
    <w:rsid w:val="00556BD1"/>
    <w:rsid w:val="00560141"/>
    <w:rsid w:val="005617B7"/>
    <w:rsid w:val="005619BD"/>
    <w:rsid w:val="00561C2B"/>
    <w:rsid w:val="00562A5C"/>
    <w:rsid w:val="005645AD"/>
    <w:rsid w:val="00570341"/>
    <w:rsid w:val="00570CFE"/>
    <w:rsid w:val="005743AF"/>
    <w:rsid w:val="00575D23"/>
    <w:rsid w:val="00581036"/>
    <w:rsid w:val="0058239C"/>
    <w:rsid w:val="00582F8E"/>
    <w:rsid w:val="005830D9"/>
    <w:rsid w:val="00584C83"/>
    <w:rsid w:val="0058617A"/>
    <w:rsid w:val="0058627E"/>
    <w:rsid w:val="005912DB"/>
    <w:rsid w:val="00594FE2"/>
    <w:rsid w:val="00595C93"/>
    <w:rsid w:val="005A10B1"/>
    <w:rsid w:val="005A20A5"/>
    <w:rsid w:val="005A3991"/>
    <w:rsid w:val="005A6A7B"/>
    <w:rsid w:val="005B0CD7"/>
    <w:rsid w:val="005B55B0"/>
    <w:rsid w:val="005B61CD"/>
    <w:rsid w:val="005B754E"/>
    <w:rsid w:val="005C200E"/>
    <w:rsid w:val="005C5074"/>
    <w:rsid w:val="005C7571"/>
    <w:rsid w:val="005C7890"/>
    <w:rsid w:val="005D04BD"/>
    <w:rsid w:val="005D1CC7"/>
    <w:rsid w:val="005D2CAC"/>
    <w:rsid w:val="005D2D6F"/>
    <w:rsid w:val="005D632C"/>
    <w:rsid w:val="005E3EEE"/>
    <w:rsid w:val="005E71B0"/>
    <w:rsid w:val="005E7E6D"/>
    <w:rsid w:val="005F1A57"/>
    <w:rsid w:val="005F572E"/>
    <w:rsid w:val="005F6EA6"/>
    <w:rsid w:val="0060112F"/>
    <w:rsid w:val="00602250"/>
    <w:rsid w:val="00602C35"/>
    <w:rsid w:val="00604FC5"/>
    <w:rsid w:val="00605B89"/>
    <w:rsid w:val="00607B3A"/>
    <w:rsid w:val="006107FD"/>
    <w:rsid w:val="00615DDF"/>
    <w:rsid w:val="0061634C"/>
    <w:rsid w:val="006168B2"/>
    <w:rsid w:val="006171BA"/>
    <w:rsid w:val="00617735"/>
    <w:rsid w:val="00623957"/>
    <w:rsid w:val="00623F22"/>
    <w:rsid w:val="00626747"/>
    <w:rsid w:val="00632A05"/>
    <w:rsid w:val="00633554"/>
    <w:rsid w:val="00633C62"/>
    <w:rsid w:val="00633CF6"/>
    <w:rsid w:val="00635C72"/>
    <w:rsid w:val="006373A4"/>
    <w:rsid w:val="00637BC5"/>
    <w:rsid w:val="00640A6C"/>
    <w:rsid w:val="00640FFC"/>
    <w:rsid w:val="006431E0"/>
    <w:rsid w:val="00651867"/>
    <w:rsid w:val="00653EDC"/>
    <w:rsid w:val="0065435F"/>
    <w:rsid w:val="006568DC"/>
    <w:rsid w:val="00657EF9"/>
    <w:rsid w:val="006607FF"/>
    <w:rsid w:val="006630BE"/>
    <w:rsid w:val="006653C1"/>
    <w:rsid w:val="00666939"/>
    <w:rsid w:val="0067138D"/>
    <w:rsid w:val="00671A5F"/>
    <w:rsid w:val="00671D90"/>
    <w:rsid w:val="00672F08"/>
    <w:rsid w:val="00673057"/>
    <w:rsid w:val="006735FF"/>
    <w:rsid w:val="00674309"/>
    <w:rsid w:val="00676E19"/>
    <w:rsid w:val="00680483"/>
    <w:rsid w:val="0068168E"/>
    <w:rsid w:val="00681CB1"/>
    <w:rsid w:val="00682D01"/>
    <w:rsid w:val="006831AC"/>
    <w:rsid w:val="0069121D"/>
    <w:rsid w:val="00691A76"/>
    <w:rsid w:val="0069286C"/>
    <w:rsid w:val="00693068"/>
    <w:rsid w:val="00696F73"/>
    <w:rsid w:val="006A0E42"/>
    <w:rsid w:val="006A117A"/>
    <w:rsid w:val="006A2BBD"/>
    <w:rsid w:val="006A3626"/>
    <w:rsid w:val="006A5CB3"/>
    <w:rsid w:val="006A6D37"/>
    <w:rsid w:val="006B02AD"/>
    <w:rsid w:val="006B6845"/>
    <w:rsid w:val="006C0355"/>
    <w:rsid w:val="006C08DD"/>
    <w:rsid w:val="006C196D"/>
    <w:rsid w:val="006C47A7"/>
    <w:rsid w:val="006C4E5E"/>
    <w:rsid w:val="006C574D"/>
    <w:rsid w:val="006C69C6"/>
    <w:rsid w:val="006C6C78"/>
    <w:rsid w:val="006C7FF4"/>
    <w:rsid w:val="006D1E3C"/>
    <w:rsid w:val="006D2951"/>
    <w:rsid w:val="006D3FDF"/>
    <w:rsid w:val="006D784E"/>
    <w:rsid w:val="006D7BA1"/>
    <w:rsid w:val="006E35BD"/>
    <w:rsid w:val="006E3FD0"/>
    <w:rsid w:val="006E4744"/>
    <w:rsid w:val="006E5BDA"/>
    <w:rsid w:val="006E5D82"/>
    <w:rsid w:val="006E64CE"/>
    <w:rsid w:val="006F59F7"/>
    <w:rsid w:val="006F6563"/>
    <w:rsid w:val="006F762F"/>
    <w:rsid w:val="006F7935"/>
    <w:rsid w:val="00702A68"/>
    <w:rsid w:val="00706022"/>
    <w:rsid w:val="0070703E"/>
    <w:rsid w:val="00711FA9"/>
    <w:rsid w:val="007159BE"/>
    <w:rsid w:val="00715BCD"/>
    <w:rsid w:val="0072091E"/>
    <w:rsid w:val="0072187C"/>
    <w:rsid w:val="0072405A"/>
    <w:rsid w:val="00725E12"/>
    <w:rsid w:val="00726279"/>
    <w:rsid w:val="007263B6"/>
    <w:rsid w:val="00727433"/>
    <w:rsid w:val="00730FD3"/>
    <w:rsid w:val="00731279"/>
    <w:rsid w:val="0073334F"/>
    <w:rsid w:val="007349F2"/>
    <w:rsid w:val="00734C00"/>
    <w:rsid w:val="007350B3"/>
    <w:rsid w:val="00735114"/>
    <w:rsid w:val="007377E8"/>
    <w:rsid w:val="00741988"/>
    <w:rsid w:val="007425BA"/>
    <w:rsid w:val="00743A2C"/>
    <w:rsid w:val="00750AA6"/>
    <w:rsid w:val="00750F4B"/>
    <w:rsid w:val="0075102D"/>
    <w:rsid w:val="007533B7"/>
    <w:rsid w:val="00754972"/>
    <w:rsid w:val="007550FE"/>
    <w:rsid w:val="0075690E"/>
    <w:rsid w:val="00764266"/>
    <w:rsid w:val="007656BD"/>
    <w:rsid w:val="00770E83"/>
    <w:rsid w:val="00781340"/>
    <w:rsid w:val="007821D1"/>
    <w:rsid w:val="00785B60"/>
    <w:rsid w:val="00786EFA"/>
    <w:rsid w:val="00787291"/>
    <w:rsid w:val="0078748E"/>
    <w:rsid w:val="007941FD"/>
    <w:rsid w:val="0079666A"/>
    <w:rsid w:val="00797E46"/>
    <w:rsid w:val="007A5463"/>
    <w:rsid w:val="007A583F"/>
    <w:rsid w:val="007A6FB4"/>
    <w:rsid w:val="007A7D7E"/>
    <w:rsid w:val="007B0031"/>
    <w:rsid w:val="007B44AB"/>
    <w:rsid w:val="007B7628"/>
    <w:rsid w:val="007C5754"/>
    <w:rsid w:val="007C5BD7"/>
    <w:rsid w:val="007C6385"/>
    <w:rsid w:val="007C7FD3"/>
    <w:rsid w:val="007D2DB0"/>
    <w:rsid w:val="007D3200"/>
    <w:rsid w:val="007D4DD6"/>
    <w:rsid w:val="007D5F3D"/>
    <w:rsid w:val="007E1C80"/>
    <w:rsid w:val="007E34B5"/>
    <w:rsid w:val="007E51D7"/>
    <w:rsid w:val="007E5364"/>
    <w:rsid w:val="007E56D9"/>
    <w:rsid w:val="007E72CA"/>
    <w:rsid w:val="007F13C3"/>
    <w:rsid w:val="007F2390"/>
    <w:rsid w:val="007F4642"/>
    <w:rsid w:val="007F6C4B"/>
    <w:rsid w:val="008043F6"/>
    <w:rsid w:val="008046C6"/>
    <w:rsid w:val="00806FC0"/>
    <w:rsid w:val="008077DB"/>
    <w:rsid w:val="00811010"/>
    <w:rsid w:val="008120E6"/>
    <w:rsid w:val="0081424D"/>
    <w:rsid w:val="00816D7C"/>
    <w:rsid w:val="00816E87"/>
    <w:rsid w:val="00817667"/>
    <w:rsid w:val="008178D1"/>
    <w:rsid w:val="00817A7F"/>
    <w:rsid w:val="00817D47"/>
    <w:rsid w:val="00822887"/>
    <w:rsid w:val="00823D6D"/>
    <w:rsid w:val="00827517"/>
    <w:rsid w:val="00827578"/>
    <w:rsid w:val="00827AAD"/>
    <w:rsid w:val="00831DDD"/>
    <w:rsid w:val="00833ED6"/>
    <w:rsid w:val="00840331"/>
    <w:rsid w:val="00840941"/>
    <w:rsid w:val="008448CA"/>
    <w:rsid w:val="00845C88"/>
    <w:rsid w:val="00846347"/>
    <w:rsid w:val="0084651C"/>
    <w:rsid w:val="00846645"/>
    <w:rsid w:val="00846F23"/>
    <w:rsid w:val="008475C7"/>
    <w:rsid w:val="008519A3"/>
    <w:rsid w:val="0085299C"/>
    <w:rsid w:val="00855EF5"/>
    <w:rsid w:val="008604CD"/>
    <w:rsid w:val="00862061"/>
    <w:rsid w:val="00863AC1"/>
    <w:rsid w:val="00864979"/>
    <w:rsid w:val="008719A2"/>
    <w:rsid w:val="008746C9"/>
    <w:rsid w:val="008774C4"/>
    <w:rsid w:val="00880455"/>
    <w:rsid w:val="00881F08"/>
    <w:rsid w:val="00890F35"/>
    <w:rsid w:val="00891091"/>
    <w:rsid w:val="00891315"/>
    <w:rsid w:val="0089253D"/>
    <w:rsid w:val="008979DD"/>
    <w:rsid w:val="00897D46"/>
    <w:rsid w:val="008A1AB6"/>
    <w:rsid w:val="008A2D4C"/>
    <w:rsid w:val="008B0694"/>
    <w:rsid w:val="008B7C61"/>
    <w:rsid w:val="008C2F7D"/>
    <w:rsid w:val="008C3300"/>
    <w:rsid w:val="008C367A"/>
    <w:rsid w:val="008C47E6"/>
    <w:rsid w:val="008D049A"/>
    <w:rsid w:val="008D2BF0"/>
    <w:rsid w:val="008D34CD"/>
    <w:rsid w:val="008D3B33"/>
    <w:rsid w:val="008D4127"/>
    <w:rsid w:val="008E3796"/>
    <w:rsid w:val="008E4338"/>
    <w:rsid w:val="008E69FF"/>
    <w:rsid w:val="008E7FC1"/>
    <w:rsid w:val="008F031A"/>
    <w:rsid w:val="008F1112"/>
    <w:rsid w:val="008F19BF"/>
    <w:rsid w:val="008F37B7"/>
    <w:rsid w:val="008F4FFB"/>
    <w:rsid w:val="008F6498"/>
    <w:rsid w:val="008F650F"/>
    <w:rsid w:val="008F7497"/>
    <w:rsid w:val="008F7D42"/>
    <w:rsid w:val="009010D9"/>
    <w:rsid w:val="00903482"/>
    <w:rsid w:val="0090386A"/>
    <w:rsid w:val="00904D06"/>
    <w:rsid w:val="00911995"/>
    <w:rsid w:val="00912C3D"/>
    <w:rsid w:val="009131A3"/>
    <w:rsid w:val="00914FC0"/>
    <w:rsid w:val="009165A2"/>
    <w:rsid w:val="009174F1"/>
    <w:rsid w:val="00923E36"/>
    <w:rsid w:val="0092664E"/>
    <w:rsid w:val="00927175"/>
    <w:rsid w:val="00933269"/>
    <w:rsid w:val="00940BC5"/>
    <w:rsid w:val="00944CDC"/>
    <w:rsid w:val="009451FA"/>
    <w:rsid w:val="00945285"/>
    <w:rsid w:val="00946577"/>
    <w:rsid w:val="0094750D"/>
    <w:rsid w:val="00947CF4"/>
    <w:rsid w:val="0095317D"/>
    <w:rsid w:val="0095409E"/>
    <w:rsid w:val="00956665"/>
    <w:rsid w:val="00956A72"/>
    <w:rsid w:val="00957134"/>
    <w:rsid w:val="009576A9"/>
    <w:rsid w:val="00957EA4"/>
    <w:rsid w:val="00964987"/>
    <w:rsid w:val="00972EC7"/>
    <w:rsid w:val="00973173"/>
    <w:rsid w:val="0097336D"/>
    <w:rsid w:val="009746D8"/>
    <w:rsid w:val="00976B74"/>
    <w:rsid w:val="009777D6"/>
    <w:rsid w:val="00982330"/>
    <w:rsid w:val="00982E7D"/>
    <w:rsid w:val="00986107"/>
    <w:rsid w:val="00987516"/>
    <w:rsid w:val="0099046A"/>
    <w:rsid w:val="00991A14"/>
    <w:rsid w:val="00992948"/>
    <w:rsid w:val="009A078F"/>
    <w:rsid w:val="009A1407"/>
    <w:rsid w:val="009A3399"/>
    <w:rsid w:val="009A3F65"/>
    <w:rsid w:val="009A7787"/>
    <w:rsid w:val="009B0ACF"/>
    <w:rsid w:val="009B277F"/>
    <w:rsid w:val="009B32B5"/>
    <w:rsid w:val="009B5E03"/>
    <w:rsid w:val="009B66D7"/>
    <w:rsid w:val="009C1536"/>
    <w:rsid w:val="009C2546"/>
    <w:rsid w:val="009C3BA8"/>
    <w:rsid w:val="009C3C52"/>
    <w:rsid w:val="009C6653"/>
    <w:rsid w:val="009D561C"/>
    <w:rsid w:val="009E570C"/>
    <w:rsid w:val="009E7330"/>
    <w:rsid w:val="009F0ABD"/>
    <w:rsid w:val="009F323A"/>
    <w:rsid w:val="009F4034"/>
    <w:rsid w:val="009F6116"/>
    <w:rsid w:val="009F6158"/>
    <w:rsid w:val="009F6586"/>
    <w:rsid w:val="009F67C1"/>
    <w:rsid w:val="00A00D45"/>
    <w:rsid w:val="00A03ACB"/>
    <w:rsid w:val="00A03C3F"/>
    <w:rsid w:val="00A10247"/>
    <w:rsid w:val="00A11914"/>
    <w:rsid w:val="00A12C34"/>
    <w:rsid w:val="00A16C2F"/>
    <w:rsid w:val="00A17125"/>
    <w:rsid w:val="00A21FAB"/>
    <w:rsid w:val="00A23D12"/>
    <w:rsid w:val="00A2638A"/>
    <w:rsid w:val="00A30019"/>
    <w:rsid w:val="00A30BE2"/>
    <w:rsid w:val="00A331BA"/>
    <w:rsid w:val="00A34BFD"/>
    <w:rsid w:val="00A36683"/>
    <w:rsid w:val="00A37641"/>
    <w:rsid w:val="00A415BB"/>
    <w:rsid w:val="00A43E0E"/>
    <w:rsid w:val="00A44999"/>
    <w:rsid w:val="00A5046C"/>
    <w:rsid w:val="00A523ED"/>
    <w:rsid w:val="00A5318A"/>
    <w:rsid w:val="00A53C82"/>
    <w:rsid w:val="00A61B81"/>
    <w:rsid w:val="00A6541F"/>
    <w:rsid w:val="00A65E33"/>
    <w:rsid w:val="00A71D5D"/>
    <w:rsid w:val="00A71F5E"/>
    <w:rsid w:val="00A77A50"/>
    <w:rsid w:val="00A83BCB"/>
    <w:rsid w:val="00A843D5"/>
    <w:rsid w:val="00A8488E"/>
    <w:rsid w:val="00A860AD"/>
    <w:rsid w:val="00A8638F"/>
    <w:rsid w:val="00A86622"/>
    <w:rsid w:val="00A87F37"/>
    <w:rsid w:val="00A909F5"/>
    <w:rsid w:val="00A9229D"/>
    <w:rsid w:val="00A922D1"/>
    <w:rsid w:val="00A932DF"/>
    <w:rsid w:val="00A94488"/>
    <w:rsid w:val="00A9613C"/>
    <w:rsid w:val="00A96FEC"/>
    <w:rsid w:val="00AA00FE"/>
    <w:rsid w:val="00AA31BA"/>
    <w:rsid w:val="00AA387B"/>
    <w:rsid w:val="00AA5F54"/>
    <w:rsid w:val="00AA6C59"/>
    <w:rsid w:val="00AB198D"/>
    <w:rsid w:val="00AB337E"/>
    <w:rsid w:val="00AB6874"/>
    <w:rsid w:val="00AC3A40"/>
    <w:rsid w:val="00AC777D"/>
    <w:rsid w:val="00AD093B"/>
    <w:rsid w:val="00AD1394"/>
    <w:rsid w:val="00AD3343"/>
    <w:rsid w:val="00AE1639"/>
    <w:rsid w:val="00AE1812"/>
    <w:rsid w:val="00AE2A9C"/>
    <w:rsid w:val="00AE4318"/>
    <w:rsid w:val="00AE5757"/>
    <w:rsid w:val="00AF22B2"/>
    <w:rsid w:val="00AF2D49"/>
    <w:rsid w:val="00AF38FC"/>
    <w:rsid w:val="00AF7A49"/>
    <w:rsid w:val="00B0107B"/>
    <w:rsid w:val="00B02A73"/>
    <w:rsid w:val="00B05530"/>
    <w:rsid w:val="00B10638"/>
    <w:rsid w:val="00B12AC9"/>
    <w:rsid w:val="00B1325C"/>
    <w:rsid w:val="00B145A8"/>
    <w:rsid w:val="00B147AA"/>
    <w:rsid w:val="00B177D1"/>
    <w:rsid w:val="00B20082"/>
    <w:rsid w:val="00B20B25"/>
    <w:rsid w:val="00B20DEA"/>
    <w:rsid w:val="00B21913"/>
    <w:rsid w:val="00B24352"/>
    <w:rsid w:val="00B25138"/>
    <w:rsid w:val="00B25E7E"/>
    <w:rsid w:val="00B26389"/>
    <w:rsid w:val="00B26D14"/>
    <w:rsid w:val="00B41516"/>
    <w:rsid w:val="00B4646D"/>
    <w:rsid w:val="00B50E09"/>
    <w:rsid w:val="00B519DE"/>
    <w:rsid w:val="00B53431"/>
    <w:rsid w:val="00B53631"/>
    <w:rsid w:val="00B57596"/>
    <w:rsid w:val="00B6380F"/>
    <w:rsid w:val="00B64A15"/>
    <w:rsid w:val="00B6625D"/>
    <w:rsid w:val="00B72BFA"/>
    <w:rsid w:val="00B7330A"/>
    <w:rsid w:val="00B7374A"/>
    <w:rsid w:val="00B73D61"/>
    <w:rsid w:val="00B775B8"/>
    <w:rsid w:val="00B806C5"/>
    <w:rsid w:val="00B8096D"/>
    <w:rsid w:val="00B83BC6"/>
    <w:rsid w:val="00B83C81"/>
    <w:rsid w:val="00B83D6A"/>
    <w:rsid w:val="00B8678E"/>
    <w:rsid w:val="00B91554"/>
    <w:rsid w:val="00B9216F"/>
    <w:rsid w:val="00B92CA5"/>
    <w:rsid w:val="00B93104"/>
    <w:rsid w:val="00B9354E"/>
    <w:rsid w:val="00B94C9F"/>
    <w:rsid w:val="00B95C9B"/>
    <w:rsid w:val="00BA5056"/>
    <w:rsid w:val="00BA68F3"/>
    <w:rsid w:val="00BB1057"/>
    <w:rsid w:val="00BB1090"/>
    <w:rsid w:val="00BB66D8"/>
    <w:rsid w:val="00BB7434"/>
    <w:rsid w:val="00BC02F3"/>
    <w:rsid w:val="00BC068A"/>
    <w:rsid w:val="00BC0E5F"/>
    <w:rsid w:val="00BC11EC"/>
    <w:rsid w:val="00BC1EFB"/>
    <w:rsid w:val="00BC2C70"/>
    <w:rsid w:val="00BC499E"/>
    <w:rsid w:val="00BC663D"/>
    <w:rsid w:val="00BD0A2E"/>
    <w:rsid w:val="00BD1D55"/>
    <w:rsid w:val="00BD2E48"/>
    <w:rsid w:val="00BD3208"/>
    <w:rsid w:val="00BD4C6C"/>
    <w:rsid w:val="00BD6E23"/>
    <w:rsid w:val="00BD76E8"/>
    <w:rsid w:val="00BD7DF3"/>
    <w:rsid w:val="00BE0B66"/>
    <w:rsid w:val="00BE0DA5"/>
    <w:rsid w:val="00BE41C4"/>
    <w:rsid w:val="00BE44F8"/>
    <w:rsid w:val="00BE5087"/>
    <w:rsid w:val="00BF210A"/>
    <w:rsid w:val="00BF3647"/>
    <w:rsid w:val="00BF67AB"/>
    <w:rsid w:val="00C0022F"/>
    <w:rsid w:val="00C02DBC"/>
    <w:rsid w:val="00C03503"/>
    <w:rsid w:val="00C03D05"/>
    <w:rsid w:val="00C04C1A"/>
    <w:rsid w:val="00C065A8"/>
    <w:rsid w:val="00C132B1"/>
    <w:rsid w:val="00C147BD"/>
    <w:rsid w:val="00C16900"/>
    <w:rsid w:val="00C16EC4"/>
    <w:rsid w:val="00C2037C"/>
    <w:rsid w:val="00C22E39"/>
    <w:rsid w:val="00C230FE"/>
    <w:rsid w:val="00C23F5A"/>
    <w:rsid w:val="00C24841"/>
    <w:rsid w:val="00C26353"/>
    <w:rsid w:val="00C3024F"/>
    <w:rsid w:val="00C348C0"/>
    <w:rsid w:val="00C34ED5"/>
    <w:rsid w:val="00C364E6"/>
    <w:rsid w:val="00C36E50"/>
    <w:rsid w:val="00C37E85"/>
    <w:rsid w:val="00C402EA"/>
    <w:rsid w:val="00C42470"/>
    <w:rsid w:val="00C4467F"/>
    <w:rsid w:val="00C477AA"/>
    <w:rsid w:val="00C506B8"/>
    <w:rsid w:val="00C50B68"/>
    <w:rsid w:val="00C5274F"/>
    <w:rsid w:val="00C57981"/>
    <w:rsid w:val="00C57B1C"/>
    <w:rsid w:val="00C60563"/>
    <w:rsid w:val="00C60A8C"/>
    <w:rsid w:val="00C623B4"/>
    <w:rsid w:val="00C67F3B"/>
    <w:rsid w:val="00C71238"/>
    <w:rsid w:val="00C76F1C"/>
    <w:rsid w:val="00C83D79"/>
    <w:rsid w:val="00C8569A"/>
    <w:rsid w:val="00C86D35"/>
    <w:rsid w:val="00C93293"/>
    <w:rsid w:val="00C95458"/>
    <w:rsid w:val="00C96BF1"/>
    <w:rsid w:val="00CA0966"/>
    <w:rsid w:val="00CA2D4B"/>
    <w:rsid w:val="00CA6B7F"/>
    <w:rsid w:val="00CB1CD5"/>
    <w:rsid w:val="00CB2BC0"/>
    <w:rsid w:val="00CB4936"/>
    <w:rsid w:val="00CB5970"/>
    <w:rsid w:val="00CC089F"/>
    <w:rsid w:val="00CC3A87"/>
    <w:rsid w:val="00CC7AD2"/>
    <w:rsid w:val="00CD1CA7"/>
    <w:rsid w:val="00CD460D"/>
    <w:rsid w:val="00CD4AB3"/>
    <w:rsid w:val="00CE030C"/>
    <w:rsid w:val="00CE1CC3"/>
    <w:rsid w:val="00CE377B"/>
    <w:rsid w:val="00CE6987"/>
    <w:rsid w:val="00CF0CA8"/>
    <w:rsid w:val="00CF2773"/>
    <w:rsid w:val="00CF3B49"/>
    <w:rsid w:val="00D0157E"/>
    <w:rsid w:val="00D02506"/>
    <w:rsid w:val="00D02C1E"/>
    <w:rsid w:val="00D05D6B"/>
    <w:rsid w:val="00D079CE"/>
    <w:rsid w:val="00D07DB7"/>
    <w:rsid w:val="00D11426"/>
    <w:rsid w:val="00D12ABC"/>
    <w:rsid w:val="00D1398B"/>
    <w:rsid w:val="00D13EE1"/>
    <w:rsid w:val="00D16859"/>
    <w:rsid w:val="00D179D4"/>
    <w:rsid w:val="00D17D5E"/>
    <w:rsid w:val="00D20488"/>
    <w:rsid w:val="00D2059B"/>
    <w:rsid w:val="00D225AD"/>
    <w:rsid w:val="00D23A09"/>
    <w:rsid w:val="00D26016"/>
    <w:rsid w:val="00D266D9"/>
    <w:rsid w:val="00D30091"/>
    <w:rsid w:val="00D3182C"/>
    <w:rsid w:val="00D31DCC"/>
    <w:rsid w:val="00D33823"/>
    <w:rsid w:val="00D34268"/>
    <w:rsid w:val="00D3517D"/>
    <w:rsid w:val="00D35699"/>
    <w:rsid w:val="00D4279C"/>
    <w:rsid w:val="00D4510A"/>
    <w:rsid w:val="00D45B94"/>
    <w:rsid w:val="00D50AD0"/>
    <w:rsid w:val="00D50CA5"/>
    <w:rsid w:val="00D52D19"/>
    <w:rsid w:val="00D54375"/>
    <w:rsid w:val="00D55AAE"/>
    <w:rsid w:val="00D5658A"/>
    <w:rsid w:val="00D56620"/>
    <w:rsid w:val="00D57389"/>
    <w:rsid w:val="00D63182"/>
    <w:rsid w:val="00D648C1"/>
    <w:rsid w:val="00D65249"/>
    <w:rsid w:val="00D65DA0"/>
    <w:rsid w:val="00D77AE8"/>
    <w:rsid w:val="00D8150B"/>
    <w:rsid w:val="00D81E29"/>
    <w:rsid w:val="00D84368"/>
    <w:rsid w:val="00D84F0F"/>
    <w:rsid w:val="00D856C2"/>
    <w:rsid w:val="00D90FF0"/>
    <w:rsid w:val="00D9149C"/>
    <w:rsid w:val="00D95FEB"/>
    <w:rsid w:val="00DA0634"/>
    <w:rsid w:val="00DA4EF5"/>
    <w:rsid w:val="00DB0440"/>
    <w:rsid w:val="00DB0A35"/>
    <w:rsid w:val="00DB3A7A"/>
    <w:rsid w:val="00DB3C65"/>
    <w:rsid w:val="00DB593A"/>
    <w:rsid w:val="00DB6D9B"/>
    <w:rsid w:val="00DC1BB5"/>
    <w:rsid w:val="00DC2146"/>
    <w:rsid w:val="00DC237F"/>
    <w:rsid w:val="00DC2A25"/>
    <w:rsid w:val="00DC3A4A"/>
    <w:rsid w:val="00DC4071"/>
    <w:rsid w:val="00DC68D8"/>
    <w:rsid w:val="00DD0323"/>
    <w:rsid w:val="00DD1FA2"/>
    <w:rsid w:val="00DD6898"/>
    <w:rsid w:val="00DE19A3"/>
    <w:rsid w:val="00DE29FF"/>
    <w:rsid w:val="00DE2FDD"/>
    <w:rsid w:val="00DE463D"/>
    <w:rsid w:val="00DF1B12"/>
    <w:rsid w:val="00DF2405"/>
    <w:rsid w:val="00DF302B"/>
    <w:rsid w:val="00DF3D9E"/>
    <w:rsid w:val="00E01E62"/>
    <w:rsid w:val="00E025D9"/>
    <w:rsid w:val="00E02A19"/>
    <w:rsid w:val="00E042B7"/>
    <w:rsid w:val="00E07A59"/>
    <w:rsid w:val="00E106D4"/>
    <w:rsid w:val="00E15315"/>
    <w:rsid w:val="00E15684"/>
    <w:rsid w:val="00E2019E"/>
    <w:rsid w:val="00E22482"/>
    <w:rsid w:val="00E240B7"/>
    <w:rsid w:val="00E32899"/>
    <w:rsid w:val="00E32DD5"/>
    <w:rsid w:val="00E33411"/>
    <w:rsid w:val="00E337FD"/>
    <w:rsid w:val="00E3427F"/>
    <w:rsid w:val="00E347F1"/>
    <w:rsid w:val="00E3580A"/>
    <w:rsid w:val="00E36963"/>
    <w:rsid w:val="00E405D4"/>
    <w:rsid w:val="00E40AB9"/>
    <w:rsid w:val="00E41969"/>
    <w:rsid w:val="00E42EE5"/>
    <w:rsid w:val="00E4519E"/>
    <w:rsid w:val="00E45980"/>
    <w:rsid w:val="00E47522"/>
    <w:rsid w:val="00E5221A"/>
    <w:rsid w:val="00E5536F"/>
    <w:rsid w:val="00E555FF"/>
    <w:rsid w:val="00E55644"/>
    <w:rsid w:val="00E6194B"/>
    <w:rsid w:val="00E620C4"/>
    <w:rsid w:val="00E63382"/>
    <w:rsid w:val="00E6371E"/>
    <w:rsid w:val="00E658BD"/>
    <w:rsid w:val="00E67727"/>
    <w:rsid w:val="00E705F3"/>
    <w:rsid w:val="00E75322"/>
    <w:rsid w:val="00E765FA"/>
    <w:rsid w:val="00E8191B"/>
    <w:rsid w:val="00E824CB"/>
    <w:rsid w:val="00E835D2"/>
    <w:rsid w:val="00E838FE"/>
    <w:rsid w:val="00E8484D"/>
    <w:rsid w:val="00E85534"/>
    <w:rsid w:val="00E869CA"/>
    <w:rsid w:val="00E909CE"/>
    <w:rsid w:val="00E92566"/>
    <w:rsid w:val="00E92FFD"/>
    <w:rsid w:val="00E96722"/>
    <w:rsid w:val="00EA22DF"/>
    <w:rsid w:val="00EA2F95"/>
    <w:rsid w:val="00EA4FC4"/>
    <w:rsid w:val="00EA693A"/>
    <w:rsid w:val="00EA7032"/>
    <w:rsid w:val="00EA78BB"/>
    <w:rsid w:val="00EB39B0"/>
    <w:rsid w:val="00EB755A"/>
    <w:rsid w:val="00EC084D"/>
    <w:rsid w:val="00EC7CF0"/>
    <w:rsid w:val="00ED0EE3"/>
    <w:rsid w:val="00ED14CA"/>
    <w:rsid w:val="00ED565C"/>
    <w:rsid w:val="00ED6BB7"/>
    <w:rsid w:val="00EE471F"/>
    <w:rsid w:val="00EE7E29"/>
    <w:rsid w:val="00EF5C30"/>
    <w:rsid w:val="00EF643C"/>
    <w:rsid w:val="00F00559"/>
    <w:rsid w:val="00F008D9"/>
    <w:rsid w:val="00F03509"/>
    <w:rsid w:val="00F0397A"/>
    <w:rsid w:val="00F04545"/>
    <w:rsid w:val="00F04AC9"/>
    <w:rsid w:val="00F064BB"/>
    <w:rsid w:val="00F06609"/>
    <w:rsid w:val="00F06AD4"/>
    <w:rsid w:val="00F06F7E"/>
    <w:rsid w:val="00F079A8"/>
    <w:rsid w:val="00F12527"/>
    <w:rsid w:val="00F12DD9"/>
    <w:rsid w:val="00F23FAC"/>
    <w:rsid w:val="00F31D65"/>
    <w:rsid w:val="00F32EDC"/>
    <w:rsid w:val="00F37DC3"/>
    <w:rsid w:val="00F4530F"/>
    <w:rsid w:val="00F46476"/>
    <w:rsid w:val="00F516DF"/>
    <w:rsid w:val="00F552A1"/>
    <w:rsid w:val="00F60A96"/>
    <w:rsid w:val="00F6193E"/>
    <w:rsid w:val="00F61A84"/>
    <w:rsid w:val="00F61ACE"/>
    <w:rsid w:val="00F61FE9"/>
    <w:rsid w:val="00F63C1A"/>
    <w:rsid w:val="00F64313"/>
    <w:rsid w:val="00F64B56"/>
    <w:rsid w:val="00F64D59"/>
    <w:rsid w:val="00F70034"/>
    <w:rsid w:val="00F70461"/>
    <w:rsid w:val="00F71C0E"/>
    <w:rsid w:val="00F7694D"/>
    <w:rsid w:val="00F8006F"/>
    <w:rsid w:val="00F818AA"/>
    <w:rsid w:val="00F82A67"/>
    <w:rsid w:val="00F85DAD"/>
    <w:rsid w:val="00F8622F"/>
    <w:rsid w:val="00F937F1"/>
    <w:rsid w:val="00F94C85"/>
    <w:rsid w:val="00F9770A"/>
    <w:rsid w:val="00FA2132"/>
    <w:rsid w:val="00FA2BDA"/>
    <w:rsid w:val="00FA324F"/>
    <w:rsid w:val="00FA4CC3"/>
    <w:rsid w:val="00FA4CF0"/>
    <w:rsid w:val="00FA74B1"/>
    <w:rsid w:val="00FB2664"/>
    <w:rsid w:val="00FB5D1B"/>
    <w:rsid w:val="00FB5E0A"/>
    <w:rsid w:val="00FB789D"/>
    <w:rsid w:val="00FC09D2"/>
    <w:rsid w:val="00FC20B4"/>
    <w:rsid w:val="00FC25EE"/>
    <w:rsid w:val="00FC2681"/>
    <w:rsid w:val="00FC3676"/>
    <w:rsid w:val="00FC3836"/>
    <w:rsid w:val="00FC41DE"/>
    <w:rsid w:val="00FC441A"/>
    <w:rsid w:val="00FC4AE8"/>
    <w:rsid w:val="00FD1852"/>
    <w:rsid w:val="00FD6C48"/>
    <w:rsid w:val="00FE2924"/>
    <w:rsid w:val="00FE385E"/>
    <w:rsid w:val="00FE4D45"/>
    <w:rsid w:val="00FE5BA9"/>
    <w:rsid w:val="00FE61FE"/>
    <w:rsid w:val="00FF146E"/>
    <w:rsid w:val="00FF347E"/>
    <w:rsid w:val="00FF42A8"/>
    <w:rsid w:val="00FF4B99"/>
    <w:rsid w:val="00FF538D"/>
    <w:rsid w:val="00FF685C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3D60780B-7369-4906-8545-B2AC8A05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Strong">
    <w:name w:val="Strong"/>
    <w:basedOn w:val="DefaultParagraphFont"/>
    <w:uiPriority w:val="22"/>
    <w:qFormat/>
    <w:rsid w:val="008C2F7D"/>
    <w:rPr>
      <w:b/>
      <w:bCs/>
    </w:rPr>
  </w:style>
  <w:style w:type="paragraph" w:styleId="NormalWeb">
    <w:name w:val="Normal (Web)"/>
    <w:basedOn w:val="Normal"/>
    <w:uiPriority w:val="99"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D179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9D4"/>
    <w:pPr>
      <w:spacing w:line="254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7E"/>
  </w:style>
  <w:style w:type="paragraph" w:styleId="Footer">
    <w:name w:val="footer"/>
    <w:basedOn w:val="Normal"/>
    <w:link w:val="Foot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7E"/>
  </w:style>
  <w:style w:type="character" w:customStyle="1" w:styleId="tlid-translation">
    <w:name w:val="tlid-translation"/>
    <w:basedOn w:val="DefaultParagraphFont"/>
    <w:rsid w:val="009B277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B5E0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671D90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4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402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overflow-hidden">
    <w:name w:val="overflow-hidden"/>
    <w:basedOn w:val="DefaultParagraphFont"/>
    <w:rsid w:val="0094657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65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6577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710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25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1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85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4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0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2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973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1587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9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6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10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821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6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28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209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4745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7816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53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22971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6038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8059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055146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7664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03043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13685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20455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71935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668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021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549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35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75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09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671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00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3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53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7730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369898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695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36329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53753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367270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1607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98889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35255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864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4735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84228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8519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519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4279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21864941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56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060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358756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617808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92130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520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60795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30350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013298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66114465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410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9235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988891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988427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10022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288407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393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9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00291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69411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168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708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749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5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8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18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246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86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313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915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3646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2368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7541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357309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817964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962663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15853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46393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6893098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5589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171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00792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6694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10666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375897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776929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94250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925382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62440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99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0265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3117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5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13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180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187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088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3533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361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488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57781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069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144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350602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47743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659640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360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9979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45569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558754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44302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342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758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1749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523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99917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3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2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3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29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52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697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77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726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2531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8895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039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2142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4658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69603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53197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7590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734072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75043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1602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00545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829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083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7636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0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50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48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570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62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45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4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211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784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158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077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7532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05066682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559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8397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082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732365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25563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654131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2227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98011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147591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63074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1101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526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21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395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5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4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1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39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1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69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4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8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25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4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6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2130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85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179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0442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71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2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6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58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71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37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7196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015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647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0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235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76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34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20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9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757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0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46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26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3547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5070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039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005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93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51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06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9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10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75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901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473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2872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9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2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7034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440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7682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8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855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29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60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0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59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34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13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9935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3483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976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3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8003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2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98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39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79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77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0665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821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82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4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02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073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7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3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5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893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30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9386c240c7f5642d903704f3e20ce865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437f94217c4d02ceb42994cf411aeeb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3959E9-E313-43DF-9E0A-C45E20E8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78</cp:revision>
  <cp:lastPrinted>2021-08-11T11:48:00Z</cp:lastPrinted>
  <dcterms:created xsi:type="dcterms:W3CDTF">2024-12-16T11:08:00Z</dcterms:created>
  <dcterms:modified xsi:type="dcterms:W3CDTF">2024-12-16T12:57:00Z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