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960" w:rsidRPr="00216960" w:rsidRDefault="00216960" w:rsidP="00216960">
      <w:pPr>
        <w:autoSpaceDE w:val="0"/>
        <w:autoSpaceDN w:val="0"/>
        <w:adjustRightInd w:val="0"/>
        <w:spacing w:line="240" w:lineRule="auto"/>
        <w:rPr>
          <w:rFonts w:ascii="Calibri" w:hAnsi="Calibri" w:cs="Calibri"/>
          <w:color w:val="292526"/>
          <w:sz w:val="65"/>
          <w:szCs w:val="65"/>
        </w:rPr>
      </w:pPr>
      <w:r w:rsidRPr="00216960">
        <w:rPr>
          <w:rFonts w:ascii="Calibri" w:hAnsi="Calibri" w:cs="Calibri"/>
          <w:color w:val="292526"/>
          <w:sz w:val="65"/>
          <w:szCs w:val="65"/>
        </w:rPr>
        <w:t>Press Release</w:t>
      </w:r>
    </w:p>
    <w:p w:rsidR="00216960" w:rsidRPr="00C84443" w:rsidRDefault="00216960" w:rsidP="00C84443">
      <w:pPr>
        <w:rPr>
          <w:sz w:val="28"/>
          <w:szCs w:val="28"/>
        </w:rPr>
      </w:pPr>
      <w:r w:rsidRPr="00C84443">
        <w:rPr>
          <w:sz w:val="28"/>
          <w:szCs w:val="28"/>
        </w:rPr>
        <w:t xml:space="preserve">For immediate release: </w:t>
      </w:r>
      <w:r w:rsidR="00782428">
        <w:rPr>
          <w:sz w:val="28"/>
          <w:szCs w:val="28"/>
        </w:rPr>
        <w:t xml:space="preserve">22 </w:t>
      </w:r>
      <w:r w:rsidR="00474A6C">
        <w:rPr>
          <w:sz w:val="28"/>
          <w:szCs w:val="28"/>
        </w:rPr>
        <w:t>May</w:t>
      </w:r>
      <w:r w:rsidR="001055F8">
        <w:rPr>
          <w:sz w:val="28"/>
          <w:szCs w:val="28"/>
        </w:rPr>
        <w:t>,</w:t>
      </w:r>
      <w:r w:rsidRPr="00C84443">
        <w:rPr>
          <w:sz w:val="28"/>
          <w:szCs w:val="28"/>
        </w:rPr>
        <w:t xml:space="preserve"> 2012</w:t>
      </w:r>
    </w:p>
    <w:p w:rsidR="00216960" w:rsidRPr="00AA7C85" w:rsidRDefault="00216960" w:rsidP="00BE2E6F">
      <w:pPr>
        <w:pStyle w:val="Heading1"/>
        <w:rPr>
          <w:rFonts w:asciiTheme="minorHAnsi" w:hAnsiTheme="minorHAnsi" w:cstheme="minorHAnsi"/>
          <w:sz w:val="32"/>
          <w:szCs w:val="22"/>
        </w:rPr>
      </w:pPr>
      <w:proofErr w:type="gramStart"/>
      <w:r w:rsidRPr="00AA7C85">
        <w:rPr>
          <w:rFonts w:asciiTheme="minorHAnsi" w:hAnsiTheme="minorHAnsi" w:cstheme="minorHAnsi"/>
          <w:sz w:val="32"/>
          <w:szCs w:val="22"/>
        </w:rPr>
        <w:t>GEO</w:t>
      </w:r>
      <w:r w:rsidR="00046A3E" w:rsidRPr="00AA7C85">
        <w:rPr>
          <w:rFonts w:asciiTheme="minorHAnsi" w:hAnsiTheme="minorHAnsi" w:cstheme="minorHAnsi"/>
          <w:sz w:val="32"/>
          <w:szCs w:val="22"/>
        </w:rPr>
        <w:t xml:space="preserve"> </w:t>
      </w:r>
      <w:r w:rsidR="007B1948" w:rsidRPr="00AA7C85">
        <w:rPr>
          <w:rFonts w:asciiTheme="minorHAnsi" w:hAnsiTheme="minorHAnsi" w:cstheme="minorHAnsi"/>
          <w:sz w:val="32"/>
          <w:szCs w:val="22"/>
        </w:rPr>
        <w:t>and</w:t>
      </w:r>
      <w:r w:rsidR="00AD30BE" w:rsidRPr="00AA7C85">
        <w:rPr>
          <w:rFonts w:asciiTheme="minorHAnsi" w:hAnsiTheme="minorHAnsi" w:cstheme="minorHAnsi"/>
          <w:sz w:val="32"/>
          <w:szCs w:val="22"/>
        </w:rPr>
        <w:t xml:space="preserve"> </w:t>
      </w:r>
      <w:proofErr w:type="spellStart"/>
      <w:r w:rsidR="00AD30BE" w:rsidRPr="00AA7C85">
        <w:rPr>
          <w:rFonts w:asciiTheme="minorHAnsi" w:hAnsiTheme="minorHAnsi" w:cstheme="minorHAnsi"/>
          <w:sz w:val="32"/>
          <w:szCs w:val="22"/>
        </w:rPr>
        <w:t>Etneo</w:t>
      </w:r>
      <w:proofErr w:type="spellEnd"/>
      <w:r w:rsidR="00AD30BE" w:rsidRPr="00AA7C85">
        <w:rPr>
          <w:rFonts w:asciiTheme="minorHAnsi" w:hAnsiTheme="minorHAnsi" w:cstheme="minorHAnsi"/>
          <w:sz w:val="32"/>
          <w:szCs w:val="22"/>
        </w:rPr>
        <w:t xml:space="preserve"> </w:t>
      </w:r>
      <w:r w:rsidR="00E13CAD" w:rsidRPr="00AA7C85">
        <w:rPr>
          <w:rFonts w:asciiTheme="minorHAnsi" w:hAnsiTheme="minorHAnsi" w:cstheme="minorHAnsi"/>
          <w:i/>
          <w:sz w:val="32"/>
          <w:szCs w:val="22"/>
        </w:rPr>
        <w:t>Make Energy Engaging</w:t>
      </w:r>
      <w:r w:rsidR="00E13CAD" w:rsidRPr="00AA7C85">
        <w:rPr>
          <w:rFonts w:asciiTheme="minorHAnsi" w:hAnsiTheme="minorHAnsi" w:cstheme="minorHAnsi"/>
          <w:sz w:val="32"/>
          <w:szCs w:val="22"/>
        </w:rPr>
        <w:t xml:space="preserve"> for</w:t>
      </w:r>
      <w:r w:rsidR="002433AF" w:rsidRPr="00AA7C85">
        <w:rPr>
          <w:rFonts w:asciiTheme="minorHAnsi" w:hAnsiTheme="minorHAnsi" w:cstheme="minorHAnsi"/>
          <w:sz w:val="32"/>
          <w:szCs w:val="22"/>
        </w:rPr>
        <w:t xml:space="preserve"> Italian household</w:t>
      </w:r>
      <w:r w:rsidR="00E13CAD" w:rsidRPr="00AA7C85">
        <w:rPr>
          <w:rFonts w:asciiTheme="minorHAnsi" w:hAnsiTheme="minorHAnsi" w:cstheme="minorHAnsi"/>
          <w:sz w:val="32"/>
          <w:szCs w:val="22"/>
        </w:rPr>
        <w:t>s</w:t>
      </w:r>
      <w:r w:rsidR="00AD30BE" w:rsidRPr="00AA7C85">
        <w:rPr>
          <w:rFonts w:asciiTheme="minorHAnsi" w:hAnsiTheme="minorHAnsi" w:cstheme="minorHAnsi"/>
          <w:sz w:val="32"/>
          <w:szCs w:val="22"/>
        </w:rPr>
        <w:t>.</w:t>
      </w:r>
      <w:proofErr w:type="gramEnd"/>
    </w:p>
    <w:p w:rsidR="00671CE5" w:rsidRPr="00AA7C85" w:rsidRDefault="00671CE5" w:rsidP="00671CE5">
      <w:pPr>
        <w:rPr>
          <w:rFonts w:cstheme="minorHAnsi"/>
          <w:i/>
          <w:sz w:val="22"/>
        </w:rPr>
      </w:pPr>
      <w:r w:rsidRPr="00AA7C85">
        <w:rPr>
          <w:rFonts w:cstheme="minorHAnsi"/>
          <w:i/>
          <w:sz w:val="22"/>
        </w:rPr>
        <w:t>Consumers c</w:t>
      </w:r>
      <w:r>
        <w:rPr>
          <w:rFonts w:cstheme="minorHAnsi"/>
          <w:i/>
          <w:sz w:val="22"/>
        </w:rPr>
        <w:t>an reduce electricity consumption by 10%</w:t>
      </w:r>
      <w:r w:rsidRPr="00AA7C85">
        <w:rPr>
          <w:rFonts w:cstheme="minorHAnsi"/>
          <w:i/>
          <w:sz w:val="22"/>
        </w:rPr>
        <w:t xml:space="preserve"> a year </w:t>
      </w:r>
      <w:r>
        <w:rPr>
          <w:rFonts w:cstheme="minorHAnsi"/>
          <w:i/>
          <w:sz w:val="22"/>
        </w:rPr>
        <w:t>with smart monitors.</w:t>
      </w:r>
    </w:p>
    <w:p w:rsidR="00671CE5" w:rsidRPr="00671CE5" w:rsidRDefault="00671CE5" w:rsidP="00671CE5">
      <w:pPr>
        <w:pStyle w:val="NormalWeb"/>
        <w:rPr>
          <w:rFonts w:asciiTheme="minorHAnsi" w:eastAsia="Calibri" w:hAnsiTheme="minorHAnsi" w:cstheme="minorHAnsi"/>
          <w:color w:val="58595B"/>
          <w:sz w:val="22"/>
          <w:szCs w:val="22"/>
          <w:lang w:eastAsia="en-US"/>
        </w:rPr>
      </w:pPr>
      <w:r w:rsidRPr="00671CE5">
        <w:rPr>
          <w:rFonts w:asciiTheme="minorHAnsi" w:eastAsia="Calibri" w:hAnsiTheme="minorHAnsi" w:cstheme="minorHAnsi"/>
          <w:b/>
          <w:bCs/>
          <w:color w:val="58595B"/>
          <w:sz w:val="22"/>
          <w:szCs w:val="22"/>
          <w:lang w:eastAsia="en-US"/>
        </w:rPr>
        <w:t xml:space="preserve">May 22, 2012 (Cambridge, UK) – Green Energy Options (GEO) has appointed </w:t>
      </w:r>
      <w:proofErr w:type="spellStart"/>
      <w:r w:rsidRPr="00671CE5">
        <w:rPr>
          <w:rFonts w:asciiTheme="minorHAnsi" w:eastAsia="Calibri" w:hAnsiTheme="minorHAnsi" w:cstheme="minorHAnsi"/>
          <w:b/>
          <w:bCs/>
          <w:color w:val="58595B"/>
          <w:sz w:val="22"/>
          <w:szCs w:val="22"/>
          <w:lang w:eastAsia="en-US"/>
        </w:rPr>
        <w:t>Etneo</w:t>
      </w:r>
      <w:proofErr w:type="spellEnd"/>
      <w:r w:rsidRPr="00671CE5">
        <w:rPr>
          <w:rFonts w:asciiTheme="minorHAnsi" w:eastAsia="Calibri" w:hAnsiTheme="minorHAnsi" w:cstheme="minorHAnsi"/>
          <w:b/>
          <w:bCs/>
          <w:color w:val="58595B"/>
          <w:sz w:val="22"/>
          <w:szCs w:val="22"/>
          <w:lang w:eastAsia="en-US"/>
        </w:rPr>
        <w:t xml:space="preserve"> Italia to distribute GEO’s Home Energy Management Systems within Italy. These include a range of In-Home Displays (IHDs) which are easy for consumers to install, provide real-time information on energy usage within the home and put them in control of their energy consumption. </w:t>
      </w:r>
    </w:p>
    <w:p w:rsidR="00671CE5" w:rsidRPr="00671CE5" w:rsidRDefault="00671CE5" w:rsidP="00671CE5">
      <w:pPr>
        <w:autoSpaceDE w:val="0"/>
        <w:autoSpaceDN w:val="0"/>
        <w:adjustRightInd w:val="0"/>
        <w:spacing w:line="240" w:lineRule="auto"/>
        <w:rPr>
          <w:rFonts w:cstheme="minorHAnsi"/>
          <w:sz w:val="22"/>
        </w:rPr>
      </w:pPr>
      <w:r w:rsidRPr="00671CE5">
        <w:rPr>
          <w:rFonts w:cstheme="minorHAnsi"/>
          <w:color w:val="4B4B4B"/>
          <w:sz w:val="22"/>
        </w:rPr>
        <w:t xml:space="preserve">Based on </w:t>
      </w:r>
      <w:hyperlink r:id="rId8" w:history="1">
        <w:r w:rsidRPr="00671CE5">
          <w:rPr>
            <w:rStyle w:val="Hyperlink"/>
            <w:rFonts w:cstheme="minorHAnsi"/>
            <w:sz w:val="22"/>
          </w:rPr>
          <w:t>research undertaken in 2011</w:t>
        </w:r>
      </w:hyperlink>
      <w:r w:rsidRPr="00671CE5">
        <w:rPr>
          <w:rFonts w:cstheme="minorHAnsi"/>
          <w:color w:val="4B4B4B"/>
          <w:sz w:val="22"/>
        </w:rPr>
        <w:t xml:space="preserve"> by </w:t>
      </w:r>
      <w:hyperlink r:id="rId9" w:history="1">
        <w:r w:rsidRPr="00671CE5">
          <w:rPr>
            <w:rStyle w:val="Hyperlink"/>
            <w:rFonts w:cstheme="minorHAnsi"/>
            <w:sz w:val="22"/>
          </w:rPr>
          <w:t>VaasaETT</w:t>
        </w:r>
      </w:hyperlink>
      <w:r w:rsidRPr="00671CE5">
        <w:rPr>
          <w:rFonts w:cstheme="minorHAnsi"/>
          <w:color w:val="4B4B4B"/>
          <w:sz w:val="22"/>
        </w:rPr>
        <w:t>,</w:t>
      </w:r>
      <w:r>
        <w:rPr>
          <w:rFonts w:ascii="Helvetica" w:hAnsi="Helvetica"/>
          <w:color w:val="4B4B4B"/>
          <w:sz w:val="18"/>
          <w:szCs w:val="18"/>
        </w:rPr>
        <w:t xml:space="preserve"> </w:t>
      </w:r>
      <w:r w:rsidRPr="00671CE5">
        <w:rPr>
          <w:rFonts w:cstheme="minorHAnsi"/>
          <w:sz w:val="22"/>
        </w:rPr>
        <w:t xml:space="preserve">a Global Energy Think Tank based in Finland, GEO and </w:t>
      </w:r>
      <w:proofErr w:type="spellStart"/>
      <w:r w:rsidRPr="00671CE5">
        <w:rPr>
          <w:rFonts w:cstheme="minorHAnsi"/>
          <w:sz w:val="22"/>
        </w:rPr>
        <w:t>Etneo</w:t>
      </w:r>
      <w:proofErr w:type="spellEnd"/>
      <w:r w:rsidRPr="00671CE5">
        <w:rPr>
          <w:rFonts w:cstheme="minorHAnsi"/>
          <w:sz w:val="22"/>
        </w:rPr>
        <w:t xml:space="preserve"> estimate that Italian households could</w:t>
      </w:r>
      <w:r>
        <w:rPr>
          <w:rFonts w:ascii="Helvetica" w:hAnsi="Helvetica"/>
          <w:color w:val="4B4B4B"/>
          <w:sz w:val="18"/>
          <w:szCs w:val="18"/>
        </w:rPr>
        <w:t xml:space="preserve"> </w:t>
      </w:r>
      <w:r w:rsidRPr="00671CE5">
        <w:rPr>
          <w:rFonts w:cstheme="minorHAnsi"/>
          <w:b/>
          <w:bCs/>
          <w:sz w:val="22"/>
        </w:rPr>
        <w:t>reduce electricity consumption by 10% a year</w:t>
      </w:r>
      <w:r>
        <w:rPr>
          <w:rFonts w:ascii="Helvetica" w:hAnsi="Helvetica"/>
          <w:color w:val="4B4B4B"/>
          <w:sz w:val="18"/>
          <w:szCs w:val="18"/>
        </w:rPr>
        <w:t xml:space="preserve"> </w:t>
      </w:r>
      <w:r w:rsidRPr="00671CE5">
        <w:rPr>
          <w:rFonts w:cstheme="minorHAnsi"/>
          <w:sz w:val="22"/>
        </w:rPr>
        <w:t>by using an In-Home Display to manage energy consumption more effectively.</w:t>
      </w:r>
    </w:p>
    <w:p w:rsidR="00671CE5" w:rsidRPr="00671CE5" w:rsidRDefault="00671CE5" w:rsidP="00671CE5">
      <w:pPr>
        <w:autoSpaceDE w:val="0"/>
        <w:autoSpaceDN w:val="0"/>
        <w:adjustRightInd w:val="0"/>
        <w:spacing w:line="240" w:lineRule="auto"/>
        <w:rPr>
          <w:rFonts w:cstheme="minorHAnsi"/>
          <w:sz w:val="22"/>
        </w:rPr>
      </w:pPr>
      <w:r w:rsidRPr="00671CE5">
        <w:rPr>
          <w:rFonts w:cstheme="minorHAnsi"/>
          <w:sz w:val="22"/>
        </w:rPr>
        <w:t xml:space="preserve">Italians pay more for their electricity than many other European </w:t>
      </w:r>
      <w:proofErr w:type="gramStart"/>
      <w:r w:rsidRPr="00671CE5">
        <w:rPr>
          <w:rFonts w:cstheme="minorHAnsi"/>
          <w:sz w:val="22"/>
        </w:rPr>
        <w:t>nations which</w:t>
      </w:r>
      <w:proofErr w:type="gramEnd"/>
      <w:r w:rsidRPr="00671CE5">
        <w:rPr>
          <w:rFonts w:cstheme="minorHAnsi"/>
          <w:sz w:val="22"/>
        </w:rPr>
        <w:t xml:space="preserve"> makes any type of energy efficiency have greater impact, and with the average Italian household utility bill increasing year on year, a 10% saving can really make a difference to the household budget each month.</w:t>
      </w:r>
    </w:p>
    <w:p w:rsidR="006E114E" w:rsidRPr="00AA7C85" w:rsidRDefault="006E114E" w:rsidP="00AD30BE">
      <w:pPr>
        <w:autoSpaceDE w:val="0"/>
        <w:autoSpaceDN w:val="0"/>
        <w:adjustRightInd w:val="0"/>
        <w:spacing w:line="240" w:lineRule="auto"/>
        <w:rPr>
          <w:rFonts w:cstheme="minorHAnsi"/>
          <w:sz w:val="22"/>
        </w:rPr>
      </w:pPr>
    </w:p>
    <w:p w:rsidR="002D2084" w:rsidRDefault="00AD30BE" w:rsidP="00AD30BE">
      <w:pPr>
        <w:autoSpaceDE w:val="0"/>
        <w:autoSpaceDN w:val="0"/>
        <w:adjustRightInd w:val="0"/>
        <w:spacing w:line="240" w:lineRule="auto"/>
        <w:rPr>
          <w:rFonts w:cstheme="minorHAnsi"/>
          <w:sz w:val="22"/>
        </w:rPr>
      </w:pPr>
      <w:proofErr w:type="spellStart"/>
      <w:r w:rsidRPr="00AA7C85">
        <w:rPr>
          <w:rFonts w:cstheme="minorHAnsi"/>
          <w:sz w:val="22"/>
        </w:rPr>
        <w:t>Etneo</w:t>
      </w:r>
      <w:proofErr w:type="spellEnd"/>
      <w:r w:rsidRPr="00AA7C85">
        <w:rPr>
          <w:rFonts w:cstheme="minorHAnsi"/>
          <w:sz w:val="22"/>
        </w:rPr>
        <w:t xml:space="preserve"> will be </w:t>
      </w:r>
      <w:r w:rsidR="0013593D" w:rsidRPr="00AA7C85">
        <w:rPr>
          <w:rFonts w:cstheme="minorHAnsi"/>
          <w:sz w:val="22"/>
        </w:rPr>
        <w:t xml:space="preserve">offering </w:t>
      </w:r>
      <w:r w:rsidR="00B71833" w:rsidRPr="00AA7C85">
        <w:rPr>
          <w:rFonts w:cstheme="minorHAnsi"/>
          <w:sz w:val="22"/>
        </w:rPr>
        <w:t xml:space="preserve">four of GEO’s </w:t>
      </w:r>
      <w:r w:rsidR="0013593D" w:rsidRPr="00AA7C85">
        <w:rPr>
          <w:rFonts w:cstheme="minorHAnsi"/>
          <w:sz w:val="22"/>
        </w:rPr>
        <w:t xml:space="preserve">Home Energy Management Systems in Italy, which incorporate </w:t>
      </w:r>
      <w:r w:rsidRPr="00AA7C85">
        <w:rPr>
          <w:rFonts w:cstheme="minorHAnsi"/>
          <w:sz w:val="22"/>
        </w:rPr>
        <w:t>In</w:t>
      </w:r>
      <w:r w:rsidR="0013593D" w:rsidRPr="00AA7C85">
        <w:rPr>
          <w:rFonts w:cstheme="minorHAnsi"/>
          <w:sz w:val="22"/>
        </w:rPr>
        <w:t>-</w:t>
      </w:r>
      <w:r w:rsidRPr="00AA7C85">
        <w:rPr>
          <w:rFonts w:cstheme="minorHAnsi"/>
          <w:sz w:val="22"/>
        </w:rPr>
        <w:t>Home energy displays</w:t>
      </w:r>
      <w:r w:rsidR="0013593D" w:rsidRPr="00AA7C85">
        <w:rPr>
          <w:rFonts w:cstheme="minorHAnsi"/>
          <w:sz w:val="22"/>
        </w:rPr>
        <w:t xml:space="preserve">, online </w:t>
      </w:r>
      <w:r w:rsidRPr="00AA7C85">
        <w:rPr>
          <w:rFonts w:cstheme="minorHAnsi"/>
          <w:sz w:val="22"/>
        </w:rPr>
        <w:t>energy</w:t>
      </w:r>
      <w:r w:rsidR="0013593D" w:rsidRPr="00AA7C85">
        <w:rPr>
          <w:rFonts w:cstheme="minorHAnsi"/>
          <w:sz w:val="22"/>
        </w:rPr>
        <w:t xml:space="preserve"> information </w:t>
      </w:r>
      <w:r w:rsidRPr="00AA7C85">
        <w:rPr>
          <w:rFonts w:cstheme="minorHAnsi"/>
          <w:sz w:val="22"/>
        </w:rPr>
        <w:t>services</w:t>
      </w:r>
      <w:r w:rsidR="0013593D" w:rsidRPr="00AA7C85">
        <w:rPr>
          <w:rFonts w:cstheme="minorHAnsi"/>
          <w:sz w:val="22"/>
        </w:rPr>
        <w:t>, available on their PC, Tablet and Smartphone, and accessories such as ‘smart plugs’ and temperature sensors</w:t>
      </w:r>
      <w:r w:rsidR="002D2084">
        <w:rPr>
          <w:rFonts w:cstheme="minorHAnsi"/>
          <w:sz w:val="22"/>
        </w:rPr>
        <w:t>:</w:t>
      </w:r>
    </w:p>
    <w:p w:rsidR="00AD30BE" w:rsidRPr="00AA7C85" w:rsidRDefault="00AD30BE" w:rsidP="00AD30BE">
      <w:pPr>
        <w:autoSpaceDE w:val="0"/>
        <w:autoSpaceDN w:val="0"/>
        <w:adjustRightInd w:val="0"/>
        <w:spacing w:line="240" w:lineRule="auto"/>
        <w:rPr>
          <w:rFonts w:cstheme="minorHAnsi"/>
          <w:sz w:val="22"/>
        </w:rPr>
      </w:pPr>
    </w:p>
    <w:p w:rsidR="006D59C2" w:rsidRPr="00AA7C85" w:rsidRDefault="002847F9" w:rsidP="00AA7C85">
      <w:pPr>
        <w:pStyle w:val="Default"/>
        <w:numPr>
          <w:ilvl w:val="0"/>
          <w:numId w:val="8"/>
        </w:numPr>
        <w:rPr>
          <w:rFonts w:asciiTheme="minorHAnsi" w:eastAsia="Calibri" w:hAnsiTheme="minorHAnsi" w:cstheme="minorHAnsi"/>
          <w:color w:val="58595B"/>
          <w:sz w:val="22"/>
          <w:szCs w:val="22"/>
        </w:rPr>
      </w:pPr>
      <w:r w:rsidRPr="00AA7C85">
        <w:rPr>
          <w:rFonts w:asciiTheme="minorHAnsi" w:eastAsia="Calibri" w:hAnsiTheme="minorHAnsi" w:cstheme="minorHAnsi"/>
          <w:b/>
          <w:color w:val="58595B"/>
          <w:sz w:val="22"/>
          <w:szCs w:val="22"/>
        </w:rPr>
        <w:t xml:space="preserve">Ensemble </w:t>
      </w:r>
      <w:r w:rsidR="006D59C2" w:rsidRPr="00AA7C85">
        <w:rPr>
          <w:rFonts w:asciiTheme="minorHAnsi" w:eastAsia="Calibri" w:hAnsiTheme="minorHAnsi" w:cstheme="minorHAnsi"/>
          <w:color w:val="58595B"/>
          <w:sz w:val="22"/>
          <w:szCs w:val="22"/>
        </w:rPr>
        <w:t>Home Energy Management System, which comes with an In-Home D</w:t>
      </w:r>
      <w:r w:rsidRPr="00AA7C85">
        <w:rPr>
          <w:rFonts w:asciiTheme="minorHAnsi" w:eastAsia="Calibri" w:hAnsiTheme="minorHAnsi" w:cstheme="minorHAnsi"/>
          <w:color w:val="58595B"/>
          <w:sz w:val="22"/>
          <w:szCs w:val="22"/>
        </w:rPr>
        <w:t>isplay</w:t>
      </w:r>
      <w:r w:rsidR="006D59C2" w:rsidRPr="00AA7C85">
        <w:rPr>
          <w:rFonts w:asciiTheme="minorHAnsi" w:eastAsia="Calibri" w:hAnsiTheme="minorHAnsi" w:cstheme="minorHAnsi"/>
          <w:color w:val="58595B"/>
          <w:sz w:val="22"/>
          <w:szCs w:val="22"/>
        </w:rPr>
        <w:t>, an Internet Bridge to connect to online services,</w:t>
      </w:r>
      <w:r w:rsidRPr="00AA7C85">
        <w:rPr>
          <w:rFonts w:asciiTheme="minorHAnsi" w:eastAsia="Calibri" w:hAnsiTheme="minorHAnsi" w:cstheme="minorHAnsi"/>
          <w:color w:val="58595B"/>
          <w:sz w:val="22"/>
          <w:szCs w:val="22"/>
        </w:rPr>
        <w:t xml:space="preserve"> </w:t>
      </w:r>
      <w:r w:rsidR="006D59C2" w:rsidRPr="00AA7C85">
        <w:rPr>
          <w:rFonts w:asciiTheme="minorHAnsi" w:eastAsia="Calibri" w:hAnsiTheme="minorHAnsi" w:cstheme="minorHAnsi"/>
          <w:color w:val="58595B"/>
          <w:sz w:val="22"/>
          <w:szCs w:val="22"/>
        </w:rPr>
        <w:t>and either 1 or 3 Smart Plugs to monitor and control domestic appliances</w:t>
      </w:r>
    </w:p>
    <w:p w:rsidR="006D59C2" w:rsidRPr="00AA7C85" w:rsidRDefault="006D59C2" w:rsidP="006D59C2">
      <w:pPr>
        <w:pStyle w:val="Default"/>
        <w:numPr>
          <w:ilvl w:val="0"/>
          <w:numId w:val="8"/>
        </w:numPr>
        <w:rPr>
          <w:rFonts w:asciiTheme="minorHAnsi" w:eastAsia="Calibri" w:hAnsiTheme="minorHAnsi" w:cstheme="minorHAnsi"/>
          <w:color w:val="58595B"/>
          <w:sz w:val="22"/>
          <w:szCs w:val="22"/>
        </w:rPr>
      </w:pPr>
      <w:r w:rsidRPr="00AA7C85">
        <w:rPr>
          <w:rFonts w:asciiTheme="minorHAnsi" w:eastAsia="Calibri" w:hAnsiTheme="minorHAnsi" w:cstheme="minorHAnsi"/>
          <w:b/>
          <w:color w:val="58595B"/>
          <w:sz w:val="22"/>
          <w:szCs w:val="22"/>
        </w:rPr>
        <w:t xml:space="preserve">Solo PV In-Home Display, </w:t>
      </w:r>
      <w:r w:rsidRPr="00AA7C85">
        <w:rPr>
          <w:rFonts w:asciiTheme="minorHAnsi" w:eastAsia="Calibri" w:hAnsiTheme="minorHAnsi" w:cstheme="minorHAnsi"/>
          <w:color w:val="58595B"/>
          <w:sz w:val="22"/>
          <w:szCs w:val="22"/>
        </w:rPr>
        <w:t xml:space="preserve">which provides real-time information </w:t>
      </w:r>
      <w:r w:rsidR="002850FA" w:rsidRPr="00AA7C85">
        <w:rPr>
          <w:rFonts w:asciiTheme="minorHAnsi" w:eastAsia="Calibri" w:hAnsiTheme="minorHAnsi" w:cstheme="minorHAnsi"/>
          <w:color w:val="58595B"/>
          <w:sz w:val="22"/>
          <w:szCs w:val="22"/>
        </w:rPr>
        <w:t xml:space="preserve">in colour </w:t>
      </w:r>
      <w:r w:rsidRPr="00AA7C85">
        <w:rPr>
          <w:rFonts w:asciiTheme="minorHAnsi" w:eastAsia="Calibri" w:hAnsiTheme="minorHAnsi" w:cstheme="minorHAnsi"/>
          <w:color w:val="58595B"/>
          <w:sz w:val="22"/>
          <w:szCs w:val="22"/>
        </w:rPr>
        <w:t>on the electricity generated by a domestic Solar PV system</w:t>
      </w:r>
    </w:p>
    <w:p w:rsidR="006D59C2" w:rsidRPr="00AA7C85" w:rsidRDefault="002847F9" w:rsidP="00AA7C85">
      <w:pPr>
        <w:pStyle w:val="Default"/>
        <w:numPr>
          <w:ilvl w:val="0"/>
          <w:numId w:val="8"/>
        </w:numPr>
        <w:rPr>
          <w:rFonts w:asciiTheme="minorHAnsi" w:eastAsia="Calibri" w:hAnsiTheme="minorHAnsi" w:cstheme="minorHAnsi"/>
          <w:color w:val="58595B"/>
          <w:sz w:val="22"/>
          <w:szCs w:val="22"/>
        </w:rPr>
      </w:pPr>
      <w:r w:rsidRPr="00AA7C85">
        <w:rPr>
          <w:rFonts w:asciiTheme="minorHAnsi" w:eastAsia="Calibri" w:hAnsiTheme="minorHAnsi" w:cstheme="minorHAnsi"/>
          <w:b/>
          <w:color w:val="58595B"/>
          <w:sz w:val="22"/>
          <w:szCs w:val="22"/>
        </w:rPr>
        <w:t>Solo</w:t>
      </w:r>
      <w:r w:rsidRPr="00AA7C85">
        <w:rPr>
          <w:rFonts w:asciiTheme="minorHAnsi" w:eastAsia="Calibri" w:hAnsiTheme="minorHAnsi" w:cstheme="minorHAnsi"/>
          <w:color w:val="58595B"/>
          <w:sz w:val="22"/>
          <w:szCs w:val="22"/>
        </w:rPr>
        <w:t xml:space="preserve"> </w:t>
      </w:r>
      <w:r w:rsidR="002850FA" w:rsidRPr="00AA7C85">
        <w:rPr>
          <w:rFonts w:asciiTheme="minorHAnsi" w:eastAsia="Calibri" w:hAnsiTheme="minorHAnsi" w:cstheme="minorHAnsi"/>
          <w:color w:val="58595B"/>
          <w:sz w:val="22"/>
          <w:szCs w:val="22"/>
        </w:rPr>
        <w:t>In-Home Display, which provides real-time information on energy consumption, for those households that don’t need the functionality of the Ensemble</w:t>
      </w:r>
    </w:p>
    <w:p w:rsidR="002847F9" w:rsidRPr="00AA7C85" w:rsidRDefault="002847F9" w:rsidP="00AA7C85">
      <w:pPr>
        <w:pStyle w:val="Default"/>
        <w:numPr>
          <w:ilvl w:val="0"/>
          <w:numId w:val="8"/>
        </w:numPr>
        <w:rPr>
          <w:rFonts w:asciiTheme="minorHAnsi" w:eastAsia="Calibri" w:hAnsiTheme="minorHAnsi" w:cstheme="minorHAnsi"/>
          <w:color w:val="58595B"/>
          <w:sz w:val="22"/>
          <w:szCs w:val="22"/>
        </w:rPr>
      </w:pPr>
      <w:r w:rsidRPr="00AA7C85">
        <w:rPr>
          <w:rFonts w:asciiTheme="minorHAnsi" w:eastAsia="Calibri" w:hAnsiTheme="minorHAnsi" w:cstheme="minorHAnsi"/>
          <w:color w:val="58595B"/>
          <w:sz w:val="22"/>
          <w:szCs w:val="22"/>
        </w:rPr>
        <w:t xml:space="preserve">later in </w:t>
      </w:r>
      <w:r w:rsidR="002850FA" w:rsidRPr="00AA7C85">
        <w:rPr>
          <w:rFonts w:asciiTheme="minorHAnsi" w:eastAsia="Calibri" w:hAnsiTheme="minorHAnsi" w:cstheme="minorHAnsi"/>
          <w:color w:val="58595B"/>
          <w:sz w:val="22"/>
          <w:szCs w:val="22"/>
        </w:rPr>
        <w:t xml:space="preserve">2012, the </w:t>
      </w:r>
      <w:r w:rsidRPr="00AA7C85">
        <w:rPr>
          <w:rFonts w:asciiTheme="minorHAnsi" w:eastAsia="Calibri" w:hAnsiTheme="minorHAnsi" w:cstheme="minorHAnsi"/>
          <w:color w:val="58595B"/>
          <w:sz w:val="22"/>
          <w:szCs w:val="22"/>
        </w:rPr>
        <w:t xml:space="preserve"> </w:t>
      </w:r>
      <w:r w:rsidRPr="00AA7C85">
        <w:rPr>
          <w:rFonts w:asciiTheme="minorHAnsi" w:eastAsia="Calibri" w:hAnsiTheme="minorHAnsi" w:cstheme="minorHAnsi"/>
          <w:b/>
          <w:color w:val="58595B"/>
          <w:sz w:val="22"/>
          <w:szCs w:val="22"/>
        </w:rPr>
        <w:t>Chorus</w:t>
      </w:r>
      <w:r w:rsidR="002850FA" w:rsidRPr="00AA7C85">
        <w:rPr>
          <w:rFonts w:asciiTheme="minorHAnsi" w:eastAsia="Calibri" w:hAnsiTheme="minorHAnsi" w:cstheme="minorHAnsi"/>
          <w:color w:val="58595B"/>
          <w:sz w:val="22"/>
          <w:szCs w:val="22"/>
        </w:rPr>
        <w:t xml:space="preserve">, which is an advanced Home Energy Management System that can combine information on energy consumption and generation, appliance control through smart plugs, heating control and temperature sensors </w:t>
      </w:r>
    </w:p>
    <w:p w:rsidR="002D2084" w:rsidRPr="006C47AA" w:rsidRDefault="002D2084" w:rsidP="00310BBE">
      <w:pPr>
        <w:autoSpaceDE w:val="0"/>
        <w:autoSpaceDN w:val="0"/>
        <w:adjustRightInd w:val="0"/>
        <w:spacing w:line="240" w:lineRule="auto"/>
        <w:rPr>
          <w:rFonts w:cstheme="minorHAnsi"/>
          <w:sz w:val="22"/>
        </w:rPr>
      </w:pPr>
      <w:bookmarkStart w:id="0" w:name="_GoBack"/>
      <w:bookmarkEnd w:id="0"/>
    </w:p>
    <w:p w:rsidR="00AD30BE" w:rsidRPr="006C47AA" w:rsidRDefault="00FD1C8D" w:rsidP="00310BBE">
      <w:pPr>
        <w:autoSpaceDE w:val="0"/>
        <w:autoSpaceDN w:val="0"/>
        <w:adjustRightInd w:val="0"/>
        <w:spacing w:line="240" w:lineRule="auto"/>
        <w:rPr>
          <w:rFonts w:cstheme="minorHAnsi"/>
          <w:sz w:val="22"/>
        </w:rPr>
      </w:pPr>
      <w:r w:rsidRPr="006C47AA">
        <w:rPr>
          <w:rFonts w:cstheme="minorHAnsi"/>
          <w:sz w:val="22"/>
        </w:rPr>
        <w:t>Patrick Caiger-Smith, C</w:t>
      </w:r>
      <w:r w:rsidR="00CB335A" w:rsidRPr="006C47AA">
        <w:rPr>
          <w:rFonts w:cstheme="minorHAnsi"/>
          <w:sz w:val="22"/>
        </w:rPr>
        <w:t xml:space="preserve">hief Executive Officer of </w:t>
      </w:r>
      <w:r w:rsidRPr="006C47AA">
        <w:rPr>
          <w:rFonts w:cstheme="minorHAnsi"/>
          <w:sz w:val="22"/>
        </w:rPr>
        <w:t>GEO comments</w:t>
      </w:r>
      <w:r w:rsidR="001055F8" w:rsidRPr="006C47AA">
        <w:rPr>
          <w:rFonts w:cstheme="minorHAnsi"/>
          <w:sz w:val="22"/>
        </w:rPr>
        <w:t>;</w:t>
      </w:r>
      <w:r w:rsidRPr="006C47AA">
        <w:rPr>
          <w:rFonts w:cstheme="minorHAnsi"/>
          <w:sz w:val="22"/>
        </w:rPr>
        <w:t xml:space="preserve"> “</w:t>
      </w:r>
      <w:r w:rsidR="006D59C2" w:rsidRPr="006C47AA">
        <w:rPr>
          <w:rFonts w:cstheme="minorHAnsi"/>
          <w:i/>
          <w:sz w:val="22"/>
        </w:rPr>
        <w:t>Italy pushed ahead with its Smart Meter p</w:t>
      </w:r>
      <w:r w:rsidR="0013593D" w:rsidRPr="006C47AA">
        <w:rPr>
          <w:rFonts w:cstheme="minorHAnsi"/>
          <w:i/>
          <w:sz w:val="22"/>
        </w:rPr>
        <w:t xml:space="preserve">rogramme before the benefits of real time feedback via displays </w:t>
      </w:r>
      <w:r w:rsidR="006D59C2" w:rsidRPr="006C47AA">
        <w:rPr>
          <w:rFonts w:cstheme="minorHAnsi"/>
          <w:i/>
          <w:sz w:val="22"/>
        </w:rPr>
        <w:t xml:space="preserve">were </w:t>
      </w:r>
      <w:r w:rsidR="0013593D" w:rsidRPr="006C47AA">
        <w:rPr>
          <w:rFonts w:cstheme="minorHAnsi"/>
          <w:i/>
          <w:sz w:val="22"/>
        </w:rPr>
        <w:t>really</w:t>
      </w:r>
      <w:r w:rsidR="006D59C2" w:rsidRPr="006C47AA">
        <w:rPr>
          <w:rFonts w:cstheme="minorHAnsi"/>
          <w:i/>
          <w:sz w:val="22"/>
        </w:rPr>
        <w:t xml:space="preserve"> </w:t>
      </w:r>
      <w:r w:rsidR="006D59C2" w:rsidRPr="006C47AA">
        <w:rPr>
          <w:rFonts w:cstheme="minorHAnsi"/>
          <w:i/>
          <w:sz w:val="22"/>
        </w:rPr>
        <w:lastRenderedPageBreak/>
        <w:t>available</w:t>
      </w:r>
      <w:r w:rsidR="0013593D" w:rsidRPr="006C47AA">
        <w:rPr>
          <w:rFonts w:cstheme="minorHAnsi"/>
          <w:i/>
          <w:sz w:val="22"/>
        </w:rPr>
        <w:t xml:space="preserve">, so </w:t>
      </w:r>
      <w:r w:rsidR="006D59C2" w:rsidRPr="006C47AA">
        <w:rPr>
          <w:rFonts w:cstheme="minorHAnsi"/>
          <w:i/>
          <w:sz w:val="22"/>
        </w:rPr>
        <w:t xml:space="preserve">GEO has </w:t>
      </w:r>
      <w:r w:rsidR="0013593D" w:rsidRPr="006C47AA">
        <w:rPr>
          <w:rFonts w:cstheme="minorHAnsi"/>
          <w:i/>
          <w:sz w:val="22"/>
        </w:rPr>
        <w:t>adapt</w:t>
      </w:r>
      <w:r w:rsidR="006D59C2" w:rsidRPr="006C47AA">
        <w:rPr>
          <w:rFonts w:cstheme="minorHAnsi"/>
          <w:i/>
          <w:sz w:val="22"/>
        </w:rPr>
        <w:t>ed</w:t>
      </w:r>
      <w:r w:rsidR="0013593D" w:rsidRPr="006C47AA">
        <w:rPr>
          <w:rFonts w:cstheme="minorHAnsi"/>
          <w:i/>
          <w:sz w:val="22"/>
        </w:rPr>
        <w:t xml:space="preserve"> </w:t>
      </w:r>
      <w:r w:rsidR="00D45747">
        <w:rPr>
          <w:rFonts w:cstheme="minorHAnsi"/>
          <w:i/>
          <w:sz w:val="22"/>
        </w:rPr>
        <w:t>its</w:t>
      </w:r>
      <w:r w:rsidR="0013593D" w:rsidRPr="006C47AA">
        <w:rPr>
          <w:rFonts w:cstheme="minorHAnsi"/>
          <w:i/>
          <w:sz w:val="22"/>
        </w:rPr>
        <w:t xml:space="preserve"> designs </w:t>
      </w:r>
      <w:r w:rsidR="006D59C2" w:rsidRPr="006C47AA">
        <w:rPr>
          <w:rFonts w:cstheme="minorHAnsi"/>
          <w:i/>
          <w:sz w:val="22"/>
        </w:rPr>
        <w:t xml:space="preserve">to work with </w:t>
      </w:r>
      <w:r w:rsidR="0013593D" w:rsidRPr="006C47AA">
        <w:rPr>
          <w:rFonts w:cstheme="minorHAnsi"/>
          <w:i/>
          <w:sz w:val="22"/>
        </w:rPr>
        <w:t>exi</w:t>
      </w:r>
      <w:r w:rsidR="006D59C2" w:rsidRPr="006C47AA">
        <w:rPr>
          <w:rFonts w:cstheme="minorHAnsi"/>
          <w:i/>
          <w:sz w:val="22"/>
        </w:rPr>
        <w:t>s</w:t>
      </w:r>
      <w:r w:rsidR="0013593D" w:rsidRPr="006C47AA">
        <w:rPr>
          <w:rFonts w:cstheme="minorHAnsi"/>
          <w:i/>
          <w:sz w:val="22"/>
        </w:rPr>
        <w:t xml:space="preserve">ting </w:t>
      </w:r>
      <w:r w:rsidR="006D59C2" w:rsidRPr="006C47AA">
        <w:rPr>
          <w:rFonts w:cstheme="minorHAnsi"/>
          <w:i/>
          <w:sz w:val="22"/>
        </w:rPr>
        <w:t xml:space="preserve">electricity </w:t>
      </w:r>
      <w:r w:rsidR="0013593D" w:rsidRPr="006C47AA">
        <w:rPr>
          <w:rFonts w:cstheme="minorHAnsi"/>
          <w:i/>
          <w:sz w:val="22"/>
        </w:rPr>
        <w:t>meters. This</w:t>
      </w:r>
      <w:r w:rsidR="006D59C2" w:rsidRPr="006C47AA">
        <w:rPr>
          <w:rFonts w:cstheme="minorHAnsi"/>
          <w:i/>
          <w:sz w:val="22"/>
        </w:rPr>
        <w:t xml:space="preserve"> means that Italian consumers can really benefit from access to real-time energy information</w:t>
      </w:r>
      <w:r w:rsidR="0013593D" w:rsidRPr="006C47AA">
        <w:rPr>
          <w:rFonts w:cstheme="minorHAnsi"/>
          <w:i/>
          <w:sz w:val="22"/>
        </w:rPr>
        <w:t xml:space="preserve">, so we’re pleased to be appointing </w:t>
      </w:r>
      <w:proofErr w:type="spellStart"/>
      <w:r w:rsidR="00CB335A" w:rsidRPr="006C47AA">
        <w:rPr>
          <w:rFonts w:cstheme="minorHAnsi"/>
          <w:i/>
          <w:sz w:val="22"/>
        </w:rPr>
        <w:t>Etneo</w:t>
      </w:r>
      <w:proofErr w:type="spellEnd"/>
      <w:r w:rsidR="00CB335A" w:rsidRPr="006C47AA">
        <w:rPr>
          <w:rFonts w:cstheme="minorHAnsi"/>
          <w:i/>
          <w:sz w:val="22"/>
        </w:rPr>
        <w:t xml:space="preserve"> as </w:t>
      </w:r>
      <w:r w:rsidR="0013593D" w:rsidRPr="006C47AA">
        <w:rPr>
          <w:rFonts w:cstheme="minorHAnsi"/>
          <w:i/>
          <w:sz w:val="22"/>
        </w:rPr>
        <w:t>a distributor</w:t>
      </w:r>
      <w:r w:rsidR="00CB335A" w:rsidRPr="006C47AA">
        <w:rPr>
          <w:rFonts w:cstheme="minorHAnsi"/>
          <w:i/>
          <w:sz w:val="22"/>
        </w:rPr>
        <w:t>, given our</w:t>
      </w:r>
      <w:r w:rsidR="0013593D" w:rsidRPr="006C47AA">
        <w:rPr>
          <w:rFonts w:cstheme="minorHAnsi"/>
          <w:i/>
          <w:sz w:val="22"/>
        </w:rPr>
        <w:t xml:space="preserve"> strong marketing and technical skills capable of bringing new concepts to market</w:t>
      </w:r>
      <w:r w:rsidR="0013593D" w:rsidRPr="006C47AA">
        <w:rPr>
          <w:rFonts w:cstheme="minorHAnsi"/>
          <w:sz w:val="22"/>
        </w:rPr>
        <w:t>”</w:t>
      </w:r>
      <w:r w:rsidR="006D59C2" w:rsidRPr="006C47AA">
        <w:rPr>
          <w:rFonts w:cstheme="minorHAnsi"/>
          <w:sz w:val="22"/>
        </w:rPr>
        <w:t>.</w:t>
      </w:r>
    </w:p>
    <w:p w:rsidR="00310BBE" w:rsidRPr="006C47AA" w:rsidRDefault="00310BBE" w:rsidP="00310BBE">
      <w:pPr>
        <w:autoSpaceDE w:val="0"/>
        <w:autoSpaceDN w:val="0"/>
        <w:adjustRightInd w:val="0"/>
        <w:spacing w:line="240" w:lineRule="auto"/>
        <w:rPr>
          <w:rFonts w:cstheme="minorHAnsi"/>
          <w:sz w:val="22"/>
        </w:rPr>
      </w:pPr>
    </w:p>
    <w:p w:rsidR="00BE2E6F" w:rsidRPr="006C47AA" w:rsidRDefault="00310BBE" w:rsidP="00BE2E6F">
      <w:pPr>
        <w:rPr>
          <w:rFonts w:eastAsia="Times New Roman" w:cstheme="minorHAnsi"/>
          <w:color w:val="000000"/>
          <w:sz w:val="22"/>
        </w:rPr>
      </w:pPr>
      <w:r w:rsidRPr="006C47AA">
        <w:rPr>
          <w:rFonts w:cstheme="minorHAnsi"/>
          <w:sz w:val="22"/>
        </w:rPr>
        <w:t>“</w:t>
      </w:r>
      <w:r w:rsidR="002D5405" w:rsidRPr="006C47AA">
        <w:rPr>
          <w:rFonts w:cstheme="minorHAnsi"/>
          <w:i/>
          <w:sz w:val="22"/>
        </w:rPr>
        <w:t>We</w:t>
      </w:r>
      <w:r w:rsidR="00474A6C" w:rsidRPr="006C47AA">
        <w:rPr>
          <w:rFonts w:cstheme="minorHAnsi"/>
          <w:i/>
          <w:sz w:val="22"/>
        </w:rPr>
        <w:t xml:space="preserve"> are </w:t>
      </w:r>
      <w:r w:rsidR="002D5405" w:rsidRPr="006C47AA">
        <w:rPr>
          <w:rFonts w:cstheme="minorHAnsi"/>
          <w:i/>
          <w:sz w:val="22"/>
        </w:rPr>
        <w:t xml:space="preserve">very </w:t>
      </w:r>
      <w:r w:rsidR="00474A6C" w:rsidRPr="006C47AA">
        <w:rPr>
          <w:rFonts w:cstheme="minorHAnsi"/>
          <w:i/>
          <w:sz w:val="22"/>
        </w:rPr>
        <w:t>excited about partnering with GEO. We want</w:t>
      </w:r>
      <w:r w:rsidR="00BE2E6F" w:rsidRPr="006C47AA">
        <w:rPr>
          <w:rFonts w:cstheme="minorHAnsi"/>
          <w:i/>
          <w:sz w:val="22"/>
        </w:rPr>
        <w:t xml:space="preserve"> to broaden </w:t>
      </w:r>
      <w:r w:rsidRPr="006C47AA">
        <w:rPr>
          <w:rFonts w:cstheme="minorHAnsi"/>
          <w:i/>
          <w:sz w:val="22"/>
        </w:rPr>
        <w:t xml:space="preserve">our </w:t>
      </w:r>
      <w:r w:rsidR="00BE2E6F" w:rsidRPr="006C47AA">
        <w:rPr>
          <w:rFonts w:cstheme="minorHAnsi"/>
          <w:i/>
          <w:sz w:val="22"/>
        </w:rPr>
        <w:t xml:space="preserve">current </w:t>
      </w:r>
      <w:r w:rsidRPr="006C47AA">
        <w:rPr>
          <w:rFonts w:cstheme="minorHAnsi"/>
          <w:i/>
          <w:sz w:val="22"/>
        </w:rPr>
        <w:t>offering</w:t>
      </w:r>
      <w:r w:rsidR="00BE2E6F" w:rsidRPr="006C47AA">
        <w:rPr>
          <w:rFonts w:cstheme="minorHAnsi"/>
          <w:i/>
          <w:sz w:val="22"/>
        </w:rPr>
        <w:t xml:space="preserve"> in renewables equipment</w:t>
      </w:r>
      <w:r w:rsidRPr="006C47AA">
        <w:rPr>
          <w:rFonts w:cstheme="minorHAnsi"/>
          <w:i/>
          <w:sz w:val="22"/>
        </w:rPr>
        <w:t xml:space="preserve"> to installers and wholesalers by making GEO’s </w:t>
      </w:r>
      <w:r w:rsidR="00E54AE6">
        <w:rPr>
          <w:rFonts w:cstheme="minorHAnsi"/>
          <w:i/>
          <w:sz w:val="22"/>
        </w:rPr>
        <w:t xml:space="preserve">Home Energy Management Systems </w:t>
      </w:r>
      <w:r w:rsidRPr="006C47AA">
        <w:rPr>
          <w:rFonts w:cstheme="minorHAnsi"/>
          <w:i/>
          <w:sz w:val="22"/>
        </w:rPr>
        <w:t>available in Italy</w:t>
      </w:r>
      <w:r w:rsidR="001F1465" w:rsidRPr="006C47AA">
        <w:rPr>
          <w:rFonts w:cstheme="minorHAnsi"/>
          <w:i/>
          <w:sz w:val="22"/>
        </w:rPr>
        <w:t>. I would like to welcome anyone interested in viewing the product portfolio to our next exhibition at “ENERGETHICA” in Turin 24-26</w:t>
      </w:r>
      <w:r w:rsidR="001F1465" w:rsidRPr="006C47AA">
        <w:rPr>
          <w:rFonts w:cstheme="minorHAnsi"/>
          <w:i/>
          <w:sz w:val="22"/>
          <w:vertAlign w:val="superscript"/>
        </w:rPr>
        <w:t>th</w:t>
      </w:r>
      <w:r w:rsidR="001F1465" w:rsidRPr="006C47AA">
        <w:rPr>
          <w:rFonts w:cstheme="minorHAnsi"/>
          <w:i/>
          <w:sz w:val="22"/>
        </w:rPr>
        <w:t xml:space="preserve"> May, where we will be show casing the GEO range</w:t>
      </w:r>
      <w:r w:rsidRPr="006C47AA">
        <w:rPr>
          <w:rFonts w:cstheme="minorHAnsi"/>
          <w:i/>
          <w:sz w:val="22"/>
        </w:rPr>
        <w:t>.</w:t>
      </w:r>
      <w:r w:rsidR="001F1465" w:rsidRPr="006C47AA">
        <w:rPr>
          <w:rFonts w:cstheme="minorHAnsi"/>
          <w:i/>
          <w:sz w:val="22"/>
        </w:rPr>
        <w:t xml:space="preserve"> </w:t>
      </w:r>
      <w:r w:rsidR="00BE2E6F" w:rsidRPr="006C47AA">
        <w:rPr>
          <w:rFonts w:cstheme="minorHAnsi"/>
          <w:sz w:val="22"/>
        </w:rPr>
        <w:t xml:space="preserve">” says Ezio Drappo, CEO at </w:t>
      </w:r>
      <w:proofErr w:type="spellStart"/>
      <w:r w:rsidR="00BE2E6F" w:rsidRPr="006C47AA">
        <w:rPr>
          <w:rFonts w:cstheme="minorHAnsi"/>
          <w:sz w:val="22"/>
        </w:rPr>
        <w:t>Etneo</w:t>
      </w:r>
      <w:proofErr w:type="spellEnd"/>
      <w:r w:rsidR="00BE2E6F" w:rsidRPr="006C47AA">
        <w:rPr>
          <w:rFonts w:cstheme="minorHAnsi"/>
          <w:sz w:val="22"/>
        </w:rPr>
        <w:t>.</w:t>
      </w:r>
    </w:p>
    <w:p w:rsidR="00912E22" w:rsidRPr="006C47AA" w:rsidRDefault="00912E22" w:rsidP="00912E22">
      <w:pPr>
        <w:pStyle w:val="Default"/>
        <w:rPr>
          <w:rFonts w:asciiTheme="minorHAnsi" w:eastAsia="Calibri" w:hAnsiTheme="minorHAnsi" w:cstheme="minorHAnsi"/>
          <w:color w:val="58595B"/>
          <w:sz w:val="22"/>
          <w:szCs w:val="22"/>
        </w:rPr>
      </w:pPr>
    </w:p>
    <w:p w:rsidR="00310BBE" w:rsidRPr="006C47AA" w:rsidRDefault="006D59C2" w:rsidP="00912E22">
      <w:pPr>
        <w:autoSpaceDE w:val="0"/>
        <w:autoSpaceDN w:val="0"/>
        <w:adjustRightInd w:val="0"/>
        <w:spacing w:line="240" w:lineRule="auto"/>
        <w:rPr>
          <w:rFonts w:cstheme="minorHAnsi"/>
          <w:color w:val="0070C0"/>
          <w:sz w:val="22"/>
        </w:rPr>
      </w:pPr>
      <w:r w:rsidRPr="006C47AA">
        <w:rPr>
          <w:rFonts w:cstheme="minorHAnsi"/>
          <w:color w:val="0070C0"/>
          <w:sz w:val="22"/>
        </w:rPr>
        <w:t xml:space="preserve">More information on </w:t>
      </w:r>
      <w:proofErr w:type="spellStart"/>
      <w:r w:rsidRPr="006C47AA">
        <w:rPr>
          <w:rFonts w:cstheme="minorHAnsi"/>
          <w:color w:val="0070C0"/>
          <w:sz w:val="22"/>
        </w:rPr>
        <w:t>Etneo’s</w:t>
      </w:r>
      <w:proofErr w:type="spellEnd"/>
      <w:r w:rsidRPr="006C47AA">
        <w:rPr>
          <w:rFonts w:cstheme="minorHAnsi"/>
          <w:color w:val="0070C0"/>
          <w:sz w:val="22"/>
        </w:rPr>
        <w:t xml:space="preserve"> energy information services are available at: </w:t>
      </w:r>
      <w:hyperlink r:id="rId10" w:history="1">
        <w:r w:rsidR="00A01704">
          <w:rPr>
            <w:rStyle w:val="Hyperlink"/>
            <w:rFonts w:cstheme="minorHAnsi"/>
            <w:sz w:val="22"/>
          </w:rPr>
          <w:t>http://www.etneoenergy.com</w:t>
        </w:r>
      </w:hyperlink>
    </w:p>
    <w:p w:rsidR="002D2084" w:rsidRPr="006C47AA" w:rsidRDefault="002D2084" w:rsidP="00912E22">
      <w:pPr>
        <w:autoSpaceDE w:val="0"/>
        <w:autoSpaceDN w:val="0"/>
        <w:adjustRightInd w:val="0"/>
        <w:spacing w:line="240" w:lineRule="auto"/>
        <w:rPr>
          <w:rFonts w:cstheme="minorHAnsi"/>
          <w:color w:val="0070C0"/>
          <w:sz w:val="22"/>
        </w:rPr>
      </w:pPr>
    </w:p>
    <w:p w:rsidR="006D59C2" w:rsidRPr="006C47AA" w:rsidRDefault="006D59C2" w:rsidP="00912E22">
      <w:pPr>
        <w:autoSpaceDE w:val="0"/>
        <w:autoSpaceDN w:val="0"/>
        <w:adjustRightInd w:val="0"/>
        <w:spacing w:line="240" w:lineRule="auto"/>
        <w:rPr>
          <w:rFonts w:cstheme="minorHAnsi"/>
          <w:color w:val="0070C0"/>
          <w:sz w:val="22"/>
        </w:rPr>
      </w:pPr>
      <w:r w:rsidRPr="006C47AA">
        <w:rPr>
          <w:rFonts w:cstheme="minorHAnsi"/>
          <w:color w:val="0070C0"/>
          <w:sz w:val="22"/>
        </w:rPr>
        <w:t>More information on GEO including product information, images and a company profile, is available at www.greenenergyoptions.co.uk/news</w:t>
      </w:r>
    </w:p>
    <w:p w:rsidR="00EC3B5C" w:rsidRPr="006C47AA" w:rsidRDefault="00EC3B5C" w:rsidP="00216960">
      <w:pPr>
        <w:autoSpaceDE w:val="0"/>
        <w:autoSpaceDN w:val="0"/>
        <w:adjustRightInd w:val="0"/>
        <w:spacing w:line="240" w:lineRule="auto"/>
        <w:rPr>
          <w:rFonts w:cstheme="minorHAnsi"/>
          <w:color w:val="00723A"/>
          <w:sz w:val="22"/>
        </w:rPr>
      </w:pPr>
    </w:p>
    <w:p w:rsidR="00145334" w:rsidRPr="006C47AA" w:rsidRDefault="00EC3B5C" w:rsidP="00216960">
      <w:pPr>
        <w:autoSpaceDE w:val="0"/>
        <w:autoSpaceDN w:val="0"/>
        <w:adjustRightInd w:val="0"/>
        <w:spacing w:line="240" w:lineRule="auto"/>
        <w:rPr>
          <w:rFonts w:cstheme="minorHAnsi"/>
          <w:color w:val="292526"/>
          <w:sz w:val="22"/>
        </w:rPr>
      </w:pPr>
      <w:r w:rsidRPr="006C47AA">
        <w:rPr>
          <w:rFonts w:cstheme="minorHAnsi"/>
          <w:color w:val="292526"/>
          <w:sz w:val="22"/>
        </w:rPr>
        <w:t>--</w:t>
      </w:r>
      <w:r w:rsidR="00216960" w:rsidRPr="006C47AA">
        <w:rPr>
          <w:rFonts w:cstheme="minorHAnsi"/>
          <w:color w:val="292526"/>
          <w:sz w:val="22"/>
        </w:rPr>
        <w:t>Ends</w:t>
      </w:r>
      <w:r w:rsidRPr="006C47AA">
        <w:rPr>
          <w:rFonts w:cstheme="minorHAnsi"/>
          <w:color w:val="292526"/>
          <w:sz w:val="22"/>
        </w:rPr>
        <w:t>—</w:t>
      </w:r>
    </w:p>
    <w:p w:rsidR="00EC3B5C" w:rsidRPr="006C47AA" w:rsidRDefault="00EC3B5C" w:rsidP="006C47AA">
      <w:pPr>
        <w:autoSpaceDE w:val="0"/>
        <w:autoSpaceDN w:val="0"/>
        <w:adjustRightInd w:val="0"/>
        <w:spacing w:line="240" w:lineRule="auto"/>
        <w:rPr>
          <w:rFonts w:cstheme="minorHAnsi"/>
          <w:color w:val="292526"/>
          <w:sz w:val="22"/>
        </w:rPr>
      </w:pPr>
    </w:p>
    <w:p w:rsidR="00EC3B5C" w:rsidRPr="00AA7C85" w:rsidRDefault="00EC3B5C" w:rsidP="00EC3B5C">
      <w:pPr>
        <w:rPr>
          <w:rFonts w:cstheme="minorHAnsi"/>
          <w:sz w:val="22"/>
        </w:rPr>
      </w:pPr>
      <w:r w:rsidRPr="00AA7C85">
        <w:rPr>
          <w:rFonts w:cstheme="minorHAnsi"/>
          <w:sz w:val="22"/>
        </w:rPr>
        <w:t>Notes for Editors</w:t>
      </w:r>
    </w:p>
    <w:p w:rsidR="00EC3B5C" w:rsidRPr="006C47AA" w:rsidRDefault="00EC3B5C" w:rsidP="00EC3B5C">
      <w:pPr>
        <w:rPr>
          <w:rFonts w:cstheme="minorHAnsi"/>
          <w:color w:val="00723A"/>
          <w:sz w:val="22"/>
        </w:rPr>
      </w:pPr>
    </w:p>
    <w:p w:rsidR="00145334" w:rsidRPr="006C47AA" w:rsidRDefault="00145334" w:rsidP="00EC3B5C">
      <w:pPr>
        <w:rPr>
          <w:rFonts w:cstheme="minorHAnsi"/>
          <w:color w:val="0070C0"/>
          <w:sz w:val="22"/>
        </w:rPr>
      </w:pPr>
      <w:r w:rsidRPr="006C47AA">
        <w:rPr>
          <w:rFonts w:cstheme="minorHAnsi"/>
          <w:color w:val="0070C0"/>
          <w:sz w:val="22"/>
        </w:rPr>
        <w:t>Interviews can be arranged with Patrick Caiger-Smith and Ezio Drappo.</w:t>
      </w:r>
    </w:p>
    <w:p w:rsidR="00145334" w:rsidRPr="006C47AA" w:rsidRDefault="00145334" w:rsidP="00EC3B5C">
      <w:pPr>
        <w:rPr>
          <w:rFonts w:cstheme="minorHAnsi"/>
          <w:color w:val="00723A"/>
          <w:sz w:val="22"/>
        </w:rPr>
      </w:pPr>
    </w:p>
    <w:p w:rsidR="00EC3B5C" w:rsidRPr="006C47AA" w:rsidRDefault="00EC3B5C" w:rsidP="00EC3B5C">
      <w:pPr>
        <w:rPr>
          <w:rFonts w:cstheme="minorHAnsi"/>
          <w:b/>
          <w:sz w:val="22"/>
        </w:rPr>
      </w:pPr>
      <w:r w:rsidRPr="006C47AA">
        <w:rPr>
          <w:rFonts w:cstheme="minorHAnsi"/>
          <w:b/>
          <w:sz w:val="22"/>
        </w:rPr>
        <w:t>About Green Energy Options</w:t>
      </w:r>
    </w:p>
    <w:p w:rsidR="00C84443" w:rsidRPr="006C47AA" w:rsidRDefault="00C84443" w:rsidP="00C84443">
      <w:pPr>
        <w:rPr>
          <w:rFonts w:cstheme="minorHAnsi"/>
          <w:sz w:val="22"/>
        </w:rPr>
      </w:pPr>
      <w:r w:rsidRPr="006C47AA">
        <w:rPr>
          <w:rFonts w:cstheme="minorHAnsi"/>
          <w:sz w:val="22"/>
        </w:rPr>
        <w:t>Based in the UK and Germany GEO is</w:t>
      </w:r>
      <w:r w:rsidR="00145334" w:rsidRPr="006C47AA">
        <w:rPr>
          <w:rFonts w:cstheme="minorHAnsi"/>
          <w:sz w:val="22"/>
        </w:rPr>
        <w:t xml:space="preserve"> </w:t>
      </w:r>
      <w:r w:rsidRPr="006C47AA">
        <w:rPr>
          <w:rFonts w:cstheme="minorHAnsi"/>
          <w:sz w:val="22"/>
        </w:rPr>
        <w:t xml:space="preserve">a leading provider of in-home displays, mobile and on-line services for </w:t>
      </w:r>
      <w:r w:rsidR="002D2084" w:rsidRPr="006C47AA">
        <w:rPr>
          <w:rFonts w:cstheme="minorHAnsi"/>
          <w:sz w:val="22"/>
        </w:rPr>
        <w:t>households, utilities, solar PV installers and other energy providers</w:t>
      </w:r>
      <w:r w:rsidRPr="006C47AA">
        <w:rPr>
          <w:rFonts w:cstheme="minorHAnsi"/>
          <w:sz w:val="22"/>
        </w:rPr>
        <w:t xml:space="preserve">. </w:t>
      </w:r>
    </w:p>
    <w:p w:rsidR="00C84443" w:rsidRPr="006C47AA" w:rsidRDefault="00C84443" w:rsidP="00C84443">
      <w:pPr>
        <w:rPr>
          <w:rFonts w:cstheme="minorHAnsi"/>
          <w:sz w:val="22"/>
        </w:rPr>
      </w:pPr>
      <w:r w:rsidRPr="006C47AA">
        <w:rPr>
          <w:rFonts w:cstheme="minorHAnsi"/>
          <w:sz w:val="22"/>
        </w:rPr>
        <w:t> </w:t>
      </w:r>
    </w:p>
    <w:p w:rsidR="00C84443" w:rsidRPr="006C47AA" w:rsidRDefault="002D2084" w:rsidP="00C84443">
      <w:pPr>
        <w:rPr>
          <w:rFonts w:cstheme="minorHAnsi"/>
          <w:sz w:val="22"/>
        </w:rPr>
      </w:pPr>
      <w:r w:rsidRPr="006C47AA">
        <w:rPr>
          <w:rFonts w:cstheme="minorHAnsi"/>
          <w:sz w:val="22"/>
        </w:rPr>
        <w:t>GEO’s</w:t>
      </w:r>
      <w:r w:rsidR="00C84443" w:rsidRPr="006C47AA">
        <w:rPr>
          <w:rFonts w:cstheme="minorHAnsi"/>
          <w:sz w:val="22"/>
        </w:rPr>
        <w:t xml:space="preserve"> products and services are designed to engage users and thereby provide utilities</w:t>
      </w:r>
      <w:r w:rsidR="00474A6C" w:rsidRPr="006C47AA">
        <w:rPr>
          <w:rFonts w:cstheme="minorHAnsi"/>
          <w:sz w:val="22"/>
        </w:rPr>
        <w:t>, metering manufacturers, PV installers and distributor</w:t>
      </w:r>
      <w:r w:rsidR="001055F8" w:rsidRPr="006C47AA">
        <w:rPr>
          <w:rFonts w:cstheme="minorHAnsi"/>
          <w:sz w:val="22"/>
        </w:rPr>
        <w:t>s</w:t>
      </w:r>
      <w:r w:rsidR="00C84443" w:rsidRPr="006C47AA">
        <w:rPr>
          <w:rFonts w:cstheme="minorHAnsi"/>
          <w:sz w:val="22"/>
        </w:rPr>
        <w:t xml:space="preserve"> with the ability to advance their relationship with their customers. </w:t>
      </w:r>
      <w:r w:rsidRPr="006C47AA">
        <w:rPr>
          <w:rFonts w:cstheme="minorHAnsi"/>
          <w:sz w:val="22"/>
        </w:rPr>
        <w:t xml:space="preserve">GEO prides itself </w:t>
      </w:r>
      <w:r w:rsidR="00C84443" w:rsidRPr="006C47AA">
        <w:rPr>
          <w:rFonts w:cstheme="minorHAnsi"/>
          <w:sz w:val="22"/>
        </w:rPr>
        <w:t xml:space="preserve">on combining the benefits of products and on-line </w:t>
      </w:r>
      <w:r w:rsidR="00145334" w:rsidRPr="006C47AA">
        <w:rPr>
          <w:rFonts w:cstheme="minorHAnsi"/>
          <w:sz w:val="22"/>
        </w:rPr>
        <w:t xml:space="preserve">services, which together deliver flexible, scalable solutions </w:t>
      </w:r>
      <w:proofErr w:type="gramStart"/>
      <w:r w:rsidR="00145334" w:rsidRPr="006C47AA">
        <w:rPr>
          <w:rFonts w:cstheme="minorHAnsi"/>
          <w:sz w:val="22"/>
        </w:rPr>
        <w:t>that</w:t>
      </w:r>
      <w:proofErr w:type="gramEnd"/>
      <w:r w:rsidR="00C84443" w:rsidRPr="006C47AA">
        <w:rPr>
          <w:rFonts w:cstheme="minorHAnsi"/>
          <w:sz w:val="22"/>
        </w:rPr>
        <w:t xml:space="preserve"> are innovative and offer clear business value. </w:t>
      </w:r>
      <w:r w:rsidR="00145334" w:rsidRPr="006C47AA">
        <w:rPr>
          <w:rFonts w:cstheme="minorHAnsi"/>
          <w:sz w:val="22"/>
        </w:rPr>
        <w:t xml:space="preserve">GEO </w:t>
      </w:r>
      <w:r w:rsidR="00C84443" w:rsidRPr="006C47AA">
        <w:rPr>
          <w:rFonts w:cstheme="minorHAnsi"/>
          <w:sz w:val="22"/>
        </w:rPr>
        <w:t>also suppl</w:t>
      </w:r>
      <w:r w:rsidR="00145334" w:rsidRPr="006C47AA">
        <w:rPr>
          <w:rFonts w:cstheme="minorHAnsi"/>
          <w:sz w:val="22"/>
        </w:rPr>
        <w:t>ies</w:t>
      </w:r>
      <w:r w:rsidR="00C84443" w:rsidRPr="006C47AA">
        <w:rPr>
          <w:rFonts w:cstheme="minorHAnsi"/>
          <w:sz w:val="22"/>
        </w:rPr>
        <w:t xml:space="preserve"> meter manufacturers with in-home displays that enhance their smart offering to utilities. </w:t>
      </w:r>
      <w:r w:rsidR="00145334" w:rsidRPr="006C47AA">
        <w:rPr>
          <w:rFonts w:cstheme="minorHAnsi"/>
          <w:sz w:val="22"/>
        </w:rPr>
        <w:t xml:space="preserve">GEO </w:t>
      </w:r>
      <w:r w:rsidR="00C84443" w:rsidRPr="006C47AA">
        <w:rPr>
          <w:rFonts w:cstheme="minorHAnsi"/>
          <w:sz w:val="22"/>
        </w:rPr>
        <w:t xml:space="preserve">can design, develop and support bespoke solutions for businesses </w:t>
      </w:r>
      <w:proofErr w:type="gramStart"/>
      <w:r w:rsidR="00C84443" w:rsidRPr="006C47AA">
        <w:rPr>
          <w:rFonts w:cstheme="minorHAnsi"/>
          <w:sz w:val="22"/>
        </w:rPr>
        <w:t>who</w:t>
      </w:r>
      <w:proofErr w:type="gramEnd"/>
      <w:r w:rsidR="00C84443" w:rsidRPr="006C47AA">
        <w:rPr>
          <w:rFonts w:cstheme="minorHAnsi"/>
          <w:sz w:val="22"/>
        </w:rPr>
        <w:t xml:space="preserve"> are looking to differentiate themselves in an increasingly competitive market space. </w:t>
      </w:r>
    </w:p>
    <w:p w:rsidR="00D322CC" w:rsidRPr="006C47AA" w:rsidRDefault="00D322CC" w:rsidP="00C84443">
      <w:pPr>
        <w:rPr>
          <w:rFonts w:cstheme="minorHAnsi"/>
          <w:sz w:val="22"/>
        </w:rPr>
      </w:pPr>
    </w:p>
    <w:p w:rsidR="00C84443" w:rsidRPr="006C47AA" w:rsidRDefault="00C84443" w:rsidP="00C84443">
      <w:pPr>
        <w:rPr>
          <w:rFonts w:cstheme="minorHAnsi"/>
          <w:sz w:val="22"/>
        </w:rPr>
      </w:pPr>
      <w:r w:rsidRPr="006C47AA">
        <w:rPr>
          <w:rFonts w:cstheme="minorHAnsi"/>
          <w:sz w:val="22"/>
        </w:rPr>
        <w:t>GEO has seen significant growth since its inception in 2006 and has now sold over 1.</w:t>
      </w:r>
      <w:r w:rsidR="00FD1C8D" w:rsidRPr="006C47AA">
        <w:rPr>
          <w:rFonts w:cstheme="minorHAnsi"/>
          <w:sz w:val="22"/>
        </w:rPr>
        <w:t>5</w:t>
      </w:r>
      <w:r w:rsidR="001055F8" w:rsidRPr="006C47AA">
        <w:rPr>
          <w:rFonts w:cstheme="minorHAnsi"/>
          <w:sz w:val="22"/>
        </w:rPr>
        <w:t xml:space="preserve"> </w:t>
      </w:r>
      <w:r w:rsidRPr="006C47AA">
        <w:rPr>
          <w:rFonts w:cstheme="minorHAnsi"/>
          <w:sz w:val="22"/>
        </w:rPr>
        <w:t xml:space="preserve">million </w:t>
      </w:r>
      <w:r w:rsidR="00D322CC" w:rsidRPr="006C47AA">
        <w:rPr>
          <w:rFonts w:cstheme="minorHAnsi"/>
          <w:sz w:val="22"/>
        </w:rPr>
        <w:t>displays</w:t>
      </w:r>
      <w:r w:rsidRPr="006C47AA">
        <w:rPr>
          <w:rFonts w:cstheme="minorHAnsi"/>
          <w:sz w:val="22"/>
        </w:rPr>
        <w:t xml:space="preserve">. With a team of 35 direct staff and more than 250 people through outsourced work we manage our own supply chain in China, which is capable of delivering over 10,000 units a month. </w:t>
      </w:r>
    </w:p>
    <w:p w:rsidR="00EC3B5C" w:rsidRPr="006C47AA" w:rsidRDefault="00C84443" w:rsidP="00EC3B5C">
      <w:pPr>
        <w:rPr>
          <w:rFonts w:cstheme="minorHAnsi"/>
          <w:sz w:val="22"/>
        </w:rPr>
      </w:pPr>
      <w:r w:rsidRPr="006C47AA">
        <w:rPr>
          <w:rFonts w:cstheme="minorHAnsi"/>
          <w:sz w:val="22"/>
        </w:rPr>
        <w:t xml:space="preserve">For more information visit: </w:t>
      </w:r>
      <w:hyperlink r:id="rId11" w:history="1">
        <w:r w:rsidRPr="006C47AA">
          <w:rPr>
            <w:rStyle w:val="Hyperlink"/>
            <w:rFonts w:cstheme="minorHAnsi"/>
            <w:sz w:val="22"/>
          </w:rPr>
          <w:t>www.greenenergyoptions.co.uk</w:t>
        </w:r>
      </w:hyperlink>
      <w:r w:rsidRPr="006C47AA">
        <w:rPr>
          <w:rFonts w:cstheme="minorHAnsi"/>
          <w:sz w:val="22"/>
        </w:rPr>
        <w:t xml:space="preserve"> </w:t>
      </w:r>
    </w:p>
    <w:p w:rsidR="00EC3B5C" w:rsidRPr="006C47AA" w:rsidRDefault="00EC3B5C" w:rsidP="00EC3B5C">
      <w:pPr>
        <w:rPr>
          <w:rFonts w:cstheme="minorHAnsi"/>
          <w:b/>
          <w:sz w:val="22"/>
        </w:rPr>
      </w:pPr>
    </w:p>
    <w:p w:rsidR="00EC3B5C" w:rsidRPr="006C47AA" w:rsidRDefault="00EC3B5C" w:rsidP="00EC3B5C">
      <w:pPr>
        <w:rPr>
          <w:rFonts w:cstheme="minorHAnsi"/>
          <w:b/>
          <w:sz w:val="22"/>
        </w:rPr>
      </w:pPr>
      <w:r w:rsidRPr="006C47AA">
        <w:rPr>
          <w:rFonts w:cstheme="minorHAnsi"/>
          <w:b/>
          <w:sz w:val="22"/>
        </w:rPr>
        <w:t xml:space="preserve">Media contact </w:t>
      </w:r>
    </w:p>
    <w:p w:rsidR="00EC3B5C" w:rsidRPr="006C47AA" w:rsidRDefault="00EC3B5C" w:rsidP="00EC3B5C">
      <w:pPr>
        <w:rPr>
          <w:rFonts w:cstheme="minorHAnsi"/>
          <w:sz w:val="22"/>
        </w:rPr>
      </w:pPr>
      <w:r w:rsidRPr="006C47AA">
        <w:rPr>
          <w:rFonts w:cstheme="minorHAnsi"/>
          <w:sz w:val="22"/>
        </w:rPr>
        <w:t>Christine Rush, GEO, +44 1223 851 390, christine@greenenergyoptions.co.uk</w:t>
      </w:r>
    </w:p>
    <w:p w:rsidR="00EC3B5C" w:rsidRPr="006C47AA" w:rsidRDefault="00EC3B5C" w:rsidP="00216960">
      <w:pPr>
        <w:autoSpaceDE w:val="0"/>
        <w:autoSpaceDN w:val="0"/>
        <w:adjustRightInd w:val="0"/>
        <w:spacing w:line="240" w:lineRule="auto"/>
        <w:rPr>
          <w:rFonts w:cstheme="minorHAnsi"/>
          <w:color w:val="292526"/>
          <w:sz w:val="22"/>
        </w:rPr>
      </w:pPr>
    </w:p>
    <w:p w:rsidR="00FD1C8D" w:rsidRPr="006C47AA" w:rsidRDefault="00FD1C8D" w:rsidP="00FD1C8D">
      <w:pPr>
        <w:rPr>
          <w:rFonts w:cstheme="minorHAnsi"/>
          <w:b/>
          <w:sz w:val="22"/>
        </w:rPr>
      </w:pPr>
      <w:r w:rsidRPr="006C47AA">
        <w:rPr>
          <w:rFonts w:cstheme="minorHAnsi"/>
          <w:b/>
          <w:sz w:val="22"/>
        </w:rPr>
        <w:t xml:space="preserve">About </w:t>
      </w:r>
      <w:proofErr w:type="spellStart"/>
      <w:r w:rsidRPr="006C47AA">
        <w:rPr>
          <w:rFonts w:cstheme="minorHAnsi"/>
          <w:b/>
          <w:sz w:val="22"/>
        </w:rPr>
        <w:t>Etneo</w:t>
      </w:r>
      <w:proofErr w:type="spellEnd"/>
      <w:r w:rsidRPr="006C47AA">
        <w:rPr>
          <w:rFonts w:cstheme="minorHAnsi"/>
          <w:b/>
          <w:sz w:val="22"/>
        </w:rPr>
        <w:t xml:space="preserve"> Italia</w:t>
      </w:r>
    </w:p>
    <w:p w:rsidR="0092038C" w:rsidRPr="006C47AA" w:rsidRDefault="007026D0" w:rsidP="007026D0">
      <w:pPr>
        <w:rPr>
          <w:rFonts w:cstheme="minorHAnsi"/>
          <w:sz w:val="22"/>
        </w:rPr>
      </w:pPr>
      <w:proofErr w:type="spellStart"/>
      <w:r w:rsidRPr="00AA7C85">
        <w:rPr>
          <w:rFonts w:cstheme="minorHAnsi"/>
          <w:sz w:val="22"/>
        </w:rPr>
        <w:t>Etn</w:t>
      </w:r>
      <w:r w:rsidR="00D45747">
        <w:rPr>
          <w:rFonts w:cstheme="minorHAnsi"/>
          <w:sz w:val="22"/>
        </w:rPr>
        <w:t>eo</w:t>
      </w:r>
      <w:proofErr w:type="spellEnd"/>
      <w:r w:rsidRPr="00AA7C85">
        <w:rPr>
          <w:rFonts w:cstheme="minorHAnsi"/>
          <w:sz w:val="22"/>
        </w:rPr>
        <w:t xml:space="preserve"> </w:t>
      </w:r>
      <w:r w:rsidR="00051270" w:rsidRPr="006C47AA">
        <w:rPr>
          <w:rFonts w:cstheme="minorHAnsi"/>
          <w:sz w:val="22"/>
        </w:rPr>
        <w:t>started</w:t>
      </w:r>
      <w:r w:rsidRPr="006C47AA">
        <w:rPr>
          <w:rFonts w:cstheme="minorHAnsi"/>
          <w:sz w:val="22"/>
        </w:rPr>
        <w:t xml:space="preserve"> the business</w:t>
      </w:r>
      <w:r w:rsidR="00051270" w:rsidRPr="006C47AA">
        <w:rPr>
          <w:rFonts w:cstheme="minorHAnsi"/>
          <w:sz w:val="22"/>
        </w:rPr>
        <w:t xml:space="preserve"> in Mila</w:t>
      </w:r>
      <w:r w:rsidRPr="006C47AA">
        <w:rPr>
          <w:rFonts w:cstheme="minorHAnsi"/>
          <w:sz w:val="22"/>
        </w:rPr>
        <w:t>n</w:t>
      </w:r>
      <w:r w:rsidR="0092038C" w:rsidRPr="006C47AA">
        <w:rPr>
          <w:rFonts w:cstheme="minorHAnsi"/>
          <w:sz w:val="22"/>
        </w:rPr>
        <w:t xml:space="preserve"> </w:t>
      </w:r>
      <w:r w:rsidR="00D45747">
        <w:rPr>
          <w:rFonts w:cstheme="minorHAnsi"/>
          <w:sz w:val="22"/>
        </w:rPr>
        <w:t>in</w:t>
      </w:r>
      <w:r w:rsidR="0092038C" w:rsidRPr="006C47AA">
        <w:rPr>
          <w:rFonts w:cstheme="minorHAnsi"/>
          <w:sz w:val="22"/>
        </w:rPr>
        <w:t xml:space="preserve"> 1919 as </w:t>
      </w:r>
      <w:r w:rsidR="00051270" w:rsidRPr="006C47AA">
        <w:rPr>
          <w:rFonts w:cstheme="minorHAnsi"/>
          <w:sz w:val="22"/>
        </w:rPr>
        <w:t xml:space="preserve">a </w:t>
      </w:r>
      <w:r w:rsidR="0092038C" w:rsidRPr="006C47AA">
        <w:rPr>
          <w:rFonts w:cstheme="minorHAnsi"/>
          <w:sz w:val="22"/>
        </w:rPr>
        <w:t>manufacturer of electrical heaters an</w:t>
      </w:r>
      <w:r w:rsidRPr="006C47AA">
        <w:rPr>
          <w:rFonts w:cstheme="minorHAnsi"/>
          <w:sz w:val="22"/>
        </w:rPr>
        <w:t xml:space="preserve">d systems. During the </w:t>
      </w:r>
      <w:r w:rsidR="00124A51">
        <w:rPr>
          <w:rFonts w:cstheme="minorHAnsi"/>
          <w:sz w:val="22"/>
        </w:rPr>
        <w:t>19</w:t>
      </w:r>
      <w:r w:rsidRPr="006C47AA">
        <w:rPr>
          <w:rFonts w:cstheme="minorHAnsi"/>
          <w:sz w:val="22"/>
        </w:rPr>
        <w:t>90’s the c</w:t>
      </w:r>
      <w:r w:rsidR="0092038C" w:rsidRPr="006C47AA">
        <w:rPr>
          <w:rFonts w:cstheme="minorHAnsi"/>
          <w:sz w:val="22"/>
        </w:rPr>
        <w:t xml:space="preserve">ompany </w:t>
      </w:r>
      <w:r w:rsidR="00051270" w:rsidRPr="006C47AA">
        <w:rPr>
          <w:rFonts w:cstheme="minorHAnsi"/>
          <w:sz w:val="22"/>
        </w:rPr>
        <w:t>was</w:t>
      </w:r>
      <w:r w:rsidR="0092038C" w:rsidRPr="006C47AA">
        <w:rPr>
          <w:rFonts w:cstheme="minorHAnsi"/>
          <w:sz w:val="22"/>
        </w:rPr>
        <w:t xml:space="preserve"> acquired by an I</w:t>
      </w:r>
      <w:r w:rsidRPr="006C47AA">
        <w:rPr>
          <w:rFonts w:cstheme="minorHAnsi"/>
          <w:sz w:val="22"/>
        </w:rPr>
        <w:t xml:space="preserve">nternational Group, which lead to manufacturing and distributing </w:t>
      </w:r>
      <w:r w:rsidR="0092038C" w:rsidRPr="006C47AA">
        <w:rPr>
          <w:rFonts w:cstheme="minorHAnsi"/>
          <w:sz w:val="22"/>
        </w:rPr>
        <w:t>systems and assembly products for the Electronics Industry.</w:t>
      </w:r>
    </w:p>
    <w:p w:rsidR="0092038C" w:rsidRDefault="007026D0" w:rsidP="0092038C">
      <w:pPr>
        <w:jc w:val="both"/>
        <w:rPr>
          <w:rStyle w:val="hps"/>
          <w:rFonts w:cstheme="minorHAnsi"/>
          <w:sz w:val="22"/>
        </w:rPr>
      </w:pPr>
      <w:r w:rsidRPr="006C47AA">
        <w:rPr>
          <w:rStyle w:val="hps"/>
          <w:rFonts w:cstheme="minorHAnsi"/>
          <w:sz w:val="22"/>
        </w:rPr>
        <w:t>The specialis</w:t>
      </w:r>
      <w:r w:rsidR="0092038C" w:rsidRPr="006C47AA">
        <w:rPr>
          <w:rStyle w:val="hps"/>
          <w:rFonts w:cstheme="minorHAnsi"/>
          <w:sz w:val="22"/>
        </w:rPr>
        <w:t xml:space="preserve">ation of the </w:t>
      </w:r>
      <w:r w:rsidRPr="006C47AA">
        <w:rPr>
          <w:rStyle w:val="hps"/>
          <w:rFonts w:cstheme="minorHAnsi"/>
          <w:sz w:val="22"/>
        </w:rPr>
        <w:t>microelectronics</w:t>
      </w:r>
      <w:r w:rsidR="0092038C" w:rsidRPr="006C47AA">
        <w:rPr>
          <w:rStyle w:val="hps"/>
          <w:rFonts w:cstheme="minorHAnsi"/>
          <w:sz w:val="22"/>
        </w:rPr>
        <w:t xml:space="preserve"> and the related int</w:t>
      </w:r>
      <w:r w:rsidRPr="006C47AA">
        <w:rPr>
          <w:rStyle w:val="hps"/>
          <w:rFonts w:cstheme="minorHAnsi"/>
          <w:sz w:val="22"/>
        </w:rPr>
        <w:t>ernational expansion characteris</w:t>
      </w:r>
      <w:r w:rsidR="0092038C" w:rsidRPr="006C47AA">
        <w:rPr>
          <w:rStyle w:val="hps"/>
          <w:rFonts w:cstheme="minorHAnsi"/>
          <w:sz w:val="22"/>
        </w:rPr>
        <w:t>es the year 2000’s.</w:t>
      </w:r>
      <w:r w:rsidRPr="006C47AA">
        <w:rPr>
          <w:rFonts w:eastAsia="Times New Roman" w:cstheme="minorHAnsi"/>
          <w:sz w:val="22"/>
        </w:rPr>
        <w:t xml:space="preserve"> </w:t>
      </w:r>
      <w:r w:rsidR="0092038C" w:rsidRPr="006C47AA">
        <w:rPr>
          <w:rStyle w:val="hps"/>
          <w:rFonts w:cstheme="minorHAnsi"/>
          <w:sz w:val="22"/>
        </w:rPr>
        <w:t>The compan</w:t>
      </w:r>
      <w:r w:rsidRPr="006C47AA">
        <w:rPr>
          <w:rStyle w:val="hps"/>
          <w:rFonts w:cstheme="minorHAnsi"/>
          <w:sz w:val="22"/>
        </w:rPr>
        <w:t>y is</w:t>
      </w:r>
      <w:r w:rsidR="0092038C" w:rsidRPr="006C47AA">
        <w:rPr>
          <w:rStyle w:val="hps"/>
          <w:rFonts w:cstheme="minorHAnsi"/>
          <w:sz w:val="22"/>
        </w:rPr>
        <w:t xml:space="preserve"> now situated</w:t>
      </w:r>
      <w:r w:rsidR="0092038C" w:rsidRPr="006C47AA">
        <w:rPr>
          <w:rFonts w:eastAsia="Times New Roman" w:cstheme="minorHAnsi"/>
          <w:sz w:val="22"/>
        </w:rPr>
        <w:t xml:space="preserve"> </w:t>
      </w:r>
      <w:r w:rsidR="0092038C" w:rsidRPr="006C47AA">
        <w:rPr>
          <w:rStyle w:val="hps"/>
          <w:rFonts w:cstheme="minorHAnsi"/>
          <w:sz w:val="22"/>
        </w:rPr>
        <w:t xml:space="preserve">in the Scientific and Technology Park in Via </w:t>
      </w:r>
      <w:proofErr w:type="spellStart"/>
      <w:r w:rsidR="0092038C" w:rsidRPr="006C47AA">
        <w:rPr>
          <w:rStyle w:val="hps"/>
          <w:rFonts w:cstheme="minorHAnsi"/>
          <w:sz w:val="22"/>
        </w:rPr>
        <w:t>Bovio</w:t>
      </w:r>
      <w:proofErr w:type="spellEnd"/>
      <w:r w:rsidR="0092038C" w:rsidRPr="006C47AA">
        <w:rPr>
          <w:rStyle w:val="hps"/>
          <w:rFonts w:cstheme="minorHAnsi"/>
          <w:sz w:val="22"/>
        </w:rPr>
        <w:t xml:space="preserve"> no. 6,</w:t>
      </w:r>
      <w:r w:rsidR="0092038C" w:rsidRPr="006C47AA">
        <w:rPr>
          <w:rFonts w:eastAsia="Times New Roman" w:cstheme="minorHAnsi"/>
          <w:sz w:val="22"/>
        </w:rPr>
        <w:t xml:space="preserve"> </w:t>
      </w:r>
      <w:r w:rsidR="0092038C" w:rsidRPr="006C47AA">
        <w:rPr>
          <w:rStyle w:val="hps"/>
          <w:rFonts w:cstheme="minorHAnsi"/>
          <w:sz w:val="22"/>
        </w:rPr>
        <w:t>Novara.</w:t>
      </w:r>
    </w:p>
    <w:p w:rsidR="00075D00" w:rsidRPr="006C47AA" w:rsidRDefault="00075D00" w:rsidP="0092038C">
      <w:pPr>
        <w:jc w:val="both"/>
        <w:rPr>
          <w:rStyle w:val="hps"/>
          <w:rFonts w:eastAsia="Times New Roman" w:cstheme="minorHAnsi"/>
          <w:sz w:val="22"/>
        </w:rPr>
      </w:pPr>
    </w:p>
    <w:p w:rsidR="0092038C" w:rsidRPr="006C47AA" w:rsidRDefault="0092038C" w:rsidP="0092038C">
      <w:pPr>
        <w:jc w:val="both"/>
        <w:rPr>
          <w:rStyle w:val="hps"/>
          <w:rFonts w:cstheme="minorHAnsi"/>
          <w:sz w:val="22"/>
        </w:rPr>
      </w:pPr>
      <w:r w:rsidRPr="006C47AA">
        <w:rPr>
          <w:rStyle w:val="hps"/>
          <w:rFonts w:cstheme="minorHAnsi"/>
          <w:sz w:val="22"/>
        </w:rPr>
        <w:t>During 2008</w:t>
      </w:r>
      <w:r w:rsidRPr="006C47AA">
        <w:rPr>
          <w:rFonts w:eastAsia="Times New Roman" w:cstheme="minorHAnsi"/>
          <w:sz w:val="22"/>
        </w:rPr>
        <w:t xml:space="preserve">, </w:t>
      </w:r>
      <w:r w:rsidRPr="006C47AA">
        <w:rPr>
          <w:rStyle w:val="hps"/>
          <w:rFonts w:cstheme="minorHAnsi"/>
          <w:sz w:val="22"/>
        </w:rPr>
        <w:t>the</w:t>
      </w:r>
      <w:r w:rsidRPr="006C47AA">
        <w:rPr>
          <w:rFonts w:eastAsia="Times New Roman" w:cstheme="minorHAnsi"/>
          <w:sz w:val="22"/>
        </w:rPr>
        <w:t xml:space="preserve"> </w:t>
      </w:r>
      <w:r w:rsidR="007026D0" w:rsidRPr="006C47AA">
        <w:rPr>
          <w:rStyle w:val="hps"/>
          <w:rFonts w:cstheme="minorHAnsi"/>
          <w:sz w:val="22"/>
        </w:rPr>
        <w:t>m</w:t>
      </w:r>
      <w:r w:rsidRPr="006C47AA">
        <w:rPr>
          <w:rStyle w:val="hps"/>
          <w:rFonts w:cstheme="minorHAnsi"/>
          <w:sz w:val="22"/>
        </w:rPr>
        <w:t>anagement decided</w:t>
      </w:r>
      <w:r w:rsidRPr="006C47AA">
        <w:rPr>
          <w:rFonts w:eastAsia="Times New Roman" w:cstheme="minorHAnsi"/>
          <w:sz w:val="22"/>
        </w:rPr>
        <w:t xml:space="preserve"> </w:t>
      </w:r>
      <w:r w:rsidRPr="006C47AA">
        <w:rPr>
          <w:rStyle w:val="hps"/>
          <w:rFonts w:cstheme="minorHAnsi"/>
          <w:sz w:val="22"/>
        </w:rPr>
        <w:t>to invest</w:t>
      </w:r>
      <w:r w:rsidRPr="006C47AA">
        <w:rPr>
          <w:rFonts w:eastAsia="Times New Roman" w:cstheme="minorHAnsi"/>
          <w:sz w:val="22"/>
        </w:rPr>
        <w:t xml:space="preserve"> </w:t>
      </w:r>
      <w:r w:rsidRPr="006C47AA">
        <w:rPr>
          <w:rStyle w:val="hps"/>
          <w:rFonts w:cstheme="minorHAnsi"/>
          <w:sz w:val="22"/>
        </w:rPr>
        <w:t>in</w:t>
      </w:r>
      <w:r w:rsidRPr="006C47AA">
        <w:rPr>
          <w:rFonts w:eastAsia="Times New Roman" w:cstheme="minorHAnsi"/>
          <w:sz w:val="22"/>
        </w:rPr>
        <w:t xml:space="preserve"> </w:t>
      </w:r>
      <w:r w:rsidRPr="006C47AA">
        <w:rPr>
          <w:rStyle w:val="hps"/>
          <w:rFonts w:cstheme="minorHAnsi"/>
          <w:sz w:val="22"/>
        </w:rPr>
        <w:t>research and</w:t>
      </w:r>
      <w:r w:rsidRPr="006C47AA">
        <w:rPr>
          <w:rFonts w:eastAsia="Times New Roman" w:cstheme="minorHAnsi"/>
          <w:sz w:val="22"/>
        </w:rPr>
        <w:t xml:space="preserve"> </w:t>
      </w:r>
      <w:r w:rsidRPr="006C47AA">
        <w:rPr>
          <w:rStyle w:val="hps"/>
          <w:rFonts w:cstheme="minorHAnsi"/>
          <w:sz w:val="22"/>
        </w:rPr>
        <w:t>production</w:t>
      </w:r>
      <w:r w:rsidRPr="006C47AA">
        <w:rPr>
          <w:rFonts w:eastAsia="Times New Roman" w:cstheme="minorHAnsi"/>
          <w:sz w:val="22"/>
        </w:rPr>
        <w:t xml:space="preserve"> </w:t>
      </w:r>
      <w:r w:rsidRPr="006C47AA">
        <w:rPr>
          <w:rStyle w:val="hps"/>
          <w:rFonts w:cstheme="minorHAnsi"/>
          <w:sz w:val="22"/>
        </w:rPr>
        <w:t>in the field of</w:t>
      </w:r>
      <w:r w:rsidRPr="006C47AA">
        <w:rPr>
          <w:rFonts w:eastAsia="Times New Roman" w:cstheme="minorHAnsi"/>
          <w:sz w:val="22"/>
        </w:rPr>
        <w:t xml:space="preserve"> </w:t>
      </w:r>
      <w:r w:rsidRPr="006C47AA">
        <w:rPr>
          <w:rStyle w:val="hps"/>
          <w:rFonts w:cstheme="minorHAnsi"/>
          <w:sz w:val="22"/>
        </w:rPr>
        <w:t>renewable energy</w:t>
      </w:r>
      <w:r w:rsidRPr="006C47AA">
        <w:rPr>
          <w:rFonts w:eastAsia="Times New Roman" w:cstheme="minorHAnsi"/>
          <w:sz w:val="22"/>
        </w:rPr>
        <w:t xml:space="preserve"> </w:t>
      </w:r>
      <w:r w:rsidRPr="006C47AA">
        <w:rPr>
          <w:rStyle w:val="hps"/>
          <w:rFonts w:cstheme="minorHAnsi"/>
          <w:sz w:val="22"/>
        </w:rPr>
        <w:t>and related</w:t>
      </w:r>
      <w:r w:rsidRPr="006C47AA">
        <w:rPr>
          <w:rFonts w:eastAsia="Times New Roman" w:cstheme="minorHAnsi"/>
          <w:sz w:val="22"/>
        </w:rPr>
        <w:t xml:space="preserve"> </w:t>
      </w:r>
      <w:r w:rsidRPr="006C47AA">
        <w:rPr>
          <w:rStyle w:val="hps"/>
          <w:rFonts w:cstheme="minorHAnsi"/>
          <w:sz w:val="22"/>
        </w:rPr>
        <w:t>products, for a green thinking life style</w:t>
      </w:r>
      <w:r w:rsidRPr="006C47AA">
        <w:rPr>
          <w:rFonts w:eastAsia="Times New Roman" w:cstheme="minorHAnsi"/>
          <w:sz w:val="22"/>
        </w:rPr>
        <w:t xml:space="preserve">, </w:t>
      </w:r>
      <w:r w:rsidRPr="006C47AA">
        <w:rPr>
          <w:rStyle w:val="hps"/>
          <w:rFonts w:cstheme="minorHAnsi"/>
          <w:sz w:val="22"/>
        </w:rPr>
        <w:t>orchestrating</w:t>
      </w:r>
      <w:r w:rsidRPr="006C47AA">
        <w:rPr>
          <w:rFonts w:eastAsia="Times New Roman" w:cstheme="minorHAnsi"/>
          <w:sz w:val="22"/>
        </w:rPr>
        <w:t xml:space="preserve"> </w:t>
      </w:r>
      <w:r w:rsidRPr="006C47AA">
        <w:rPr>
          <w:rStyle w:val="hps"/>
          <w:rFonts w:cstheme="minorHAnsi"/>
          <w:sz w:val="22"/>
        </w:rPr>
        <w:t>these</w:t>
      </w:r>
      <w:r w:rsidRPr="006C47AA">
        <w:rPr>
          <w:rFonts w:eastAsia="Times New Roman" w:cstheme="minorHAnsi"/>
          <w:sz w:val="22"/>
        </w:rPr>
        <w:t xml:space="preserve"> </w:t>
      </w:r>
      <w:r w:rsidRPr="006C47AA">
        <w:rPr>
          <w:rStyle w:val="hps"/>
          <w:rFonts w:cstheme="minorHAnsi"/>
          <w:sz w:val="22"/>
        </w:rPr>
        <w:t>activities</w:t>
      </w:r>
      <w:r w:rsidRPr="006C47AA">
        <w:rPr>
          <w:rFonts w:eastAsia="Times New Roman" w:cstheme="minorHAnsi"/>
          <w:sz w:val="22"/>
        </w:rPr>
        <w:t xml:space="preserve">' </w:t>
      </w:r>
      <w:r w:rsidRPr="006C47AA">
        <w:rPr>
          <w:rStyle w:val="hps"/>
          <w:rFonts w:cstheme="minorHAnsi"/>
          <w:sz w:val="22"/>
        </w:rPr>
        <w:t>with its partners</w:t>
      </w:r>
      <w:r w:rsidRPr="006C47AA">
        <w:rPr>
          <w:rFonts w:eastAsia="Times New Roman" w:cstheme="minorHAnsi"/>
          <w:sz w:val="22"/>
        </w:rPr>
        <w:t xml:space="preserve"> </w:t>
      </w:r>
      <w:r w:rsidR="00357C50" w:rsidRPr="006C47AA">
        <w:rPr>
          <w:rStyle w:val="hps"/>
          <w:rFonts w:cstheme="minorHAnsi"/>
          <w:sz w:val="22"/>
        </w:rPr>
        <w:t>located</w:t>
      </w:r>
      <w:r w:rsidRPr="006C47AA">
        <w:rPr>
          <w:rFonts w:eastAsia="Times New Roman" w:cstheme="minorHAnsi"/>
          <w:sz w:val="22"/>
        </w:rPr>
        <w:t xml:space="preserve"> </w:t>
      </w:r>
      <w:r w:rsidRPr="006C47AA">
        <w:rPr>
          <w:rStyle w:val="hps"/>
          <w:rFonts w:cstheme="minorHAnsi"/>
          <w:sz w:val="22"/>
        </w:rPr>
        <w:t>in Taiwan</w:t>
      </w:r>
      <w:r w:rsidRPr="006C47AA">
        <w:rPr>
          <w:rFonts w:eastAsia="Times New Roman" w:cstheme="minorHAnsi"/>
          <w:sz w:val="22"/>
        </w:rPr>
        <w:t xml:space="preserve">, </w:t>
      </w:r>
      <w:r w:rsidRPr="006C47AA">
        <w:rPr>
          <w:rStyle w:val="hps"/>
          <w:rFonts w:cstheme="minorHAnsi"/>
          <w:sz w:val="22"/>
        </w:rPr>
        <w:t>Japan and</w:t>
      </w:r>
      <w:r w:rsidRPr="006C47AA">
        <w:rPr>
          <w:rFonts w:eastAsia="Times New Roman" w:cstheme="minorHAnsi"/>
          <w:sz w:val="22"/>
        </w:rPr>
        <w:t xml:space="preserve"> </w:t>
      </w:r>
      <w:r w:rsidRPr="006C47AA">
        <w:rPr>
          <w:rStyle w:val="hps"/>
          <w:rFonts w:cstheme="minorHAnsi"/>
          <w:sz w:val="22"/>
        </w:rPr>
        <w:t>China.</w:t>
      </w:r>
    </w:p>
    <w:p w:rsidR="0092038C" w:rsidRPr="006C47AA" w:rsidRDefault="007026D0" w:rsidP="007026D0">
      <w:pPr>
        <w:jc w:val="both"/>
        <w:rPr>
          <w:rStyle w:val="hps"/>
          <w:rFonts w:cstheme="minorHAnsi"/>
          <w:sz w:val="22"/>
        </w:rPr>
      </w:pPr>
      <w:r w:rsidRPr="00AA7C85">
        <w:rPr>
          <w:rFonts w:cstheme="minorHAnsi"/>
          <w:sz w:val="22"/>
        </w:rPr>
        <w:t xml:space="preserve">Today </w:t>
      </w:r>
      <w:proofErr w:type="spellStart"/>
      <w:r w:rsidRPr="00AA7C85">
        <w:rPr>
          <w:rFonts w:cstheme="minorHAnsi"/>
          <w:sz w:val="22"/>
        </w:rPr>
        <w:t>Etneo</w:t>
      </w:r>
      <w:proofErr w:type="spellEnd"/>
      <w:r w:rsidRPr="00AA7C85">
        <w:rPr>
          <w:rFonts w:cstheme="minorHAnsi"/>
          <w:sz w:val="22"/>
        </w:rPr>
        <w:t xml:space="preserve"> manufactures micro-processor soldering machines as well as distributing renewables equipment to installers and wholesalers and</w:t>
      </w:r>
      <w:r w:rsidR="0092038C" w:rsidRPr="006C47AA">
        <w:rPr>
          <w:rFonts w:eastAsia="Times New Roman" w:cstheme="minorHAnsi"/>
          <w:sz w:val="22"/>
        </w:rPr>
        <w:t xml:space="preserve"> </w:t>
      </w:r>
      <w:r w:rsidR="0092038C" w:rsidRPr="006C47AA">
        <w:rPr>
          <w:rStyle w:val="hps"/>
          <w:rFonts w:cstheme="minorHAnsi"/>
          <w:sz w:val="22"/>
        </w:rPr>
        <w:t>the Company</w:t>
      </w:r>
      <w:r w:rsidR="0092038C" w:rsidRPr="006C47AA">
        <w:rPr>
          <w:rFonts w:eastAsia="Times New Roman" w:cstheme="minorHAnsi"/>
          <w:sz w:val="22"/>
        </w:rPr>
        <w:t xml:space="preserve"> </w:t>
      </w:r>
      <w:r w:rsidR="0092038C" w:rsidRPr="006C47AA">
        <w:rPr>
          <w:rStyle w:val="hps"/>
          <w:rFonts w:cstheme="minorHAnsi"/>
          <w:sz w:val="22"/>
        </w:rPr>
        <w:t>is divided</w:t>
      </w:r>
      <w:r w:rsidR="0092038C" w:rsidRPr="006C47AA">
        <w:rPr>
          <w:rFonts w:eastAsia="Times New Roman" w:cstheme="minorHAnsi"/>
          <w:sz w:val="22"/>
        </w:rPr>
        <w:t xml:space="preserve"> </w:t>
      </w:r>
      <w:r w:rsidR="0092038C" w:rsidRPr="006C47AA">
        <w:rPr>
          <w:rStyle w:val="hps"/>
          <w:rFonts w:cstheme="minorHAnsi"/>
          <w:sz w:val="22"/>
        </w:rPr>
        <w:t>into three</w:t>
      </w:r>
      <w:r w:rsidR="0092038C" w:rsidRPr="006C47AA">
        <w:rPr>
          <w:rFonts w:eastAsia="Times New Roman" w:cstheme="minorHAnsi"/>
          <w:sz w:val="22"/>
        </w:rPr>
        <w:t xml:space="preserve"> </w:t>
      </w:r>
      <w:r w:rsidR="0092038C" w:rsidRPr="006C47AA">
        <w:rPr>
          <w:rStyle w:val="hps"/>
          <w:rFonts w:cstheme="minorHAnsi"/>
          <w:sz w:val="22"/>
        </w:rPr>
        <w:t>areas</w:t>
      </w:r>
      <w:r w:rsidR="0092038C" w:rsidRPr="006C47AA">
        <w:rPr>
          <w:rFonts w:eastAsia="Times New Roman" w:cstheme="minorHAnsi"/>
          <w:sz w:val="22"/>
        </w:rPr>
        <w:t xml:space="preserve"> </w:t>
      </w:r>
      <w:r w:rsidR="0092038C" w:rsidRPr="006C47AA">
        <w:rPr>
          <w:rStyle w:val="hps"/>
          <w:rFonts w:cstheme="minorHAnsi"/>
          <w:sz w:val="22"/>
        </w:rPr>
        <w:t xml:space="preserve">with differences </w:t>
      </w:r>
      <w:r w:rsidRPr="006C47AA">
        <w:rPr>
          <w:rStyle w:val="hps"/>
          <w:rFonts w:cstheme="minorHAnsi"/>
          <w:sz w:val="22"/>
        </w:rPr>
        <w:t>in</w:t>
      </w:r>
      <w:r w:rsidR="0092038C" w:rsidRPr="006C47AA">
        <w:rPr>
          <w:rStyle w:val="hps"/>
          <w:rFonts w:cstheme="minorHAnsi"/>
          <w:sz w:val="22"/>
        </w:rPr>
        <w:t xml:space="preserve"> Brand and Markets:</w:t>
      </w:r>
    </w:p>
    <w:p w:rsidR="0092038C" w:rsidRPr="006C47AA" w:rsidRDefault="0092038C" w:rsidP="007026D0">
      <w:pPr>
        <w:pStyle w:val="ListParagraph"/>
        <w:numPr>
          <w:ilvl w:val="0"/>
          <w:numId w:val="5"/>
        </w:numPr>
        <w:jc w:val="both"/>
        <w:rPr>
          <w:rStyle w:val="hps"/>
          <w:rFonts w:cstheme="minorHAnsi"/>
          <w:sz w:val="22"/>
        </w:rPr>
      </w:pPr>
      <w:r w:rsidRPr="006C47AA">
        <w:rPr>
          <w:rStyle w:val="hps"/>
          <w:rFonts w:cstheme="minorHAnsi"/>
          <w:sz w:val="22"/>
        </w:rPr>
        <w:t>MICROELETTRONICS: Soldering Process, products and systems</w:t>
      </w:r>
    </w:p>
    <w:p w:rsidR="0092038C" w:rsidRPr="006C47AA" w:rsidRDefault="0092038C" w:rsidP="007026D0">
      <w:pPr>
        <w:pStyle w:val="ListParagraph"/>
        <w:numPr>
          <w:ilvl w:val="0"/>
          <w:numId w:val="5"/>
        </w:numPr>
        <w:jc w:val="both"/>
        <w:rPr>
          <w:rStyle w:val="hps"/>
          <w:rFonts w:cstheme="minorHAnsi"/>
          <w:sz w:val="22"/>
        </w:rPr>
      </w:pPr>
      <w:r w:rsidRPr="006C47AA">
        <w:rPr>
          <w:rStyle w:val="hps"/>
          <w:rFonts w:cstheme="minorHAnsi"/>
          <w:sz w:val="22"/>
        </w:rPr>
        <w:t>PROCESS AUTOMATION: Robotics Micro Assembly</w:t>
      </w:r>
    </w:p>
    <w:p w:rsidR="00075D00" w:rsidRPr="00075D00" w:rsidRDefault="0092038C" w:rsidP="00075D00">
      <w:pPr>
        <w:pStyle w:val="ListParagraph"/>
        <w:numPr>
          <w:ilvl w:val="0"/>
          <w:numId w:val="5"/>
        </w:numPr>
        <w:jc w:val="both"/>
        <w:rPr>
          <w:rStyle w:val="hps"/>
          <w:rFonts w:cstheme="minorHAnsi"/>
          <w:sz w:val="22"/>
        </w:rPr>
      </w:pPr>
      <w:r w:rsidRPr="006C47AA">
        <w:rPr>
          <w:rStyle w:val="hps"/>
          <w:rFonts w:cstheme="minorHAnsi"/>
          <w:sz w:val="22"/>
        </w:rPr>
        <w:t xml:space="preserve">ENERGY: Renewable Energy, Sun Wind Lighting </w:t>
      </w:r>
    </w:p>
    <w:p w:rsidR="0092038C" w:rsidRPr="006C47AA" w:rsidRDefault="0092038C" w:rsidP="0092038C">
      <w:pPr>
        <w:jc w:val="both"/>
        <w:rPr>
          <w:rFonts w:cstheme="minorHAnsi"/>
          <w:color w:val="F37321" w:themeColor="hyperlink"/>
          <w:sz w:val="22"/>
          <w:u w:val="single"/>
        </w:rPr>
      </w:pPr>
      <w:proofErr w:type="spellStart"/>
      <w:r w:rsidRPr="006C47AA">
        <w:rPr>
          <w:rFonts w:cstheme="minorHAnsi"/>
          <w:b/>
          <w:sz w:val="22"/>
        </w:rPr>
        <w:t>Etneo</w:t>
      </w:r>
      <w:proofErr w:type="spellEnd"/>
      <w:r w:rsidRPr="006C47AA">
        <w:rPr>
          <w:rFonts w:cstheme="minorHAnsi"/>
          <w:b/>
          <w:sz w:val="22"/>
        </w:rPr>
        <w:t xml:space="preserve"> Energy</w:t>
      </w:r>
      <w:r w:rsidR="00A01704">
        <w:rPr>
          <w:rFonts w:cstheme="minorHAnsi"/>
          <w:b/>
          <w:sz w:val="22"/>
        </w:rPr>
        <w:t xml:space="preserve"> </w:t>
      </w:r>
      <w:r w:rsidR="00A01704" w:rsidRPr="006C47AA">
        <w:rPr>
          <w:rStyle w:val="hps"/>
          <w:rFonts w:cstheme="minorHAnsi"/>
          <w:sz w:val="22"/>
        </w:rPr>
        <w:t>the</w:t>
      </w:r>
      <w:r w:rsidRPr="006C47AA">
        <w:rPr>
          <w:rStyle w:val="hps"/>
          <w:rFonts w:cstheme="minorHAnsi"/>
          <w:sz w:val="22"/>
        </w:rPr>
        <w:t xml:space="preserve"> products and systems proposition are also evolving to the emerging Smart Grid, particularly in the field of controlling and monitoring the Energy </w:t>
      </w:r>
      <w:proofErr w:type="gramStart"/>
      <w:r w:rsidRPr="006C47AA">
        <w:rPr>
          <w:rStyle w:val="hps"/>
          <w:rFonts w:cstheme="minorHAnsi"/>
          <w:sz w:val="22"/>
        </w:rPr>
        <w:t>being consumed</w:t>
      </w:r>
      <w:proofErr w:type="gramEnd"/>
      <w:r w:rsidRPr="006C47AA">
        <w:rPr>
          <w:rStyle w:val="hps"/>
          <w:rFonts w:cstheme="minorHAnsi"/>
          <w:sz w:val="22"/>
        </w:rPr>
        <w:t xml:space="preserve">, and the Energy being generated by Renewable sources. The Smart grid is the starting point to do </w:t>
      </w:r>
      <w:proofErr w:type="gramStart"/>
      <w:r w:rsidRPr="006C47AA">
        <w:rPr>
          <w:rStyle w:val="hps"/>
          <w:rFonts w:cstheme="minorHAnsi"/>
          <w:sz w:val="22"/>
        </w:rPr>
        <w:t>Smart</w:t>
      </w:r>
      <w:proofErr w:type="gramEnd"/>
      <w:r w:rsidRPr="006C47AA">
        <w:rPr>
          <w:rStyle w:val="hps"/>
          <w:rFonts w:cstheme="minorHAnsi"/>
          <w:sz w:val="22"/>
        </w:rPr>
        <w:t xml:space="preserve"> houses and Smart city, </w:t>
      </w:r>
      <w:proofErr w:type="spellStart"/>
      <w:r w:rsidRPr="006C47AA">
        <w:rPr>
          <w:rStyle w:val="hps"/>
          <w:rFonts w:cstheme="minorHAnsi"/>
          <w:sz w:val="22"/>
        </w:rPr>
        <w:t>Etneo</w:t>
      </w:r>
      <w:proofErr w:type="spellEnd"/>
      <w:r w:rsidRPr="006C47AA">
        <w:rPr>
          <w:rStyle w:val="hps"/>
          <w:rFonts w:cstheme="minorHAnsi"/>
          <w:sz w:val="22"/>
        </w:rPr>
        <w:t xml:space="preserve"> created a dedicated web platform</w:t>
      </w:r>
      <w:r w:rsidR="007026D0" w:rsidRPr="006C47AA">
        <w:rPr>
          <w:rStyle w:val="hps"/>
          <w:rFonts w:cstheme="minorHAnsi"/>
          <w:sz w:val="22"/>
        </w:rPr>
        <w:t xml:space="preserve"> </w:t>
      </w:r>
      <w:hyperlink r:id="rId12" w:history="1">
        <w:r w:rsidRPr="006C47AA">
          <w:rPr>
            <w:rStyle w:val="Hyperlink"/>
            <w:rFonts w:cstheme="minorHAnsi"/>
            <w:sz w:val="22"/>
          </w:rPr>
          <w:t>http://www.edargus.com</w:t>
        </w:r>
      </w:hyperlink>
      <w:r w:rsidRPr="006C47AA">
        <w:rPr>
          <w:rStyle w:val="Hyperlink"/>
          <w:rFonts w:cstheme="minorHAnsi"/>
          <w:sz w:val="22"/>
        </w:rPr>
        <w:t>.</w:t>
      </w:r>
    </w:p>
    <w:p w:rsidR="0092038C" w:rsidRPr="00AA7C85" w:rsidRDefault="0092038C" w:rsidP="001F1465">
      <w:pPr>
        <w:rPr>
          <w:rFonts w:cstheme="minorHAnsi"/>
          <w:sz w:val="22"/>
        </w:rPr>
      </w:pPr>
    </w:p>
    <w:p w:rsidR="00ED0CAD" w:rsidRPr="00AA7C85" w:rsidRDefault="00ED0CAD" w:rsidP="00ED0CAD">
      <w:pPr>
        <w:rPr>
          <w:rFonts w:cstheme="minorHAnsi"/>
          <w:sz w:val="22"/>
        </w:rPr>
      </w:pPr>
      <w:r w:rsidRPr="006C47AA">
        <w:rPr>
          <w:rFonts w:cstheme="minorHAnsi"/>
          <w:sz w:val="22"/>
        </w:rPr>
        <w:t>For more information visit: www.etneoenergy.com</w:t>
      </w:r>
    </w:p>
    <w:p w:rsidR="00474A6C" w:rsidRPr="006C47AA" w:rsidRDefault="00474A6C" w:rsidP="00474A6C">
      <w:pPr>
        <w:rPr>
          <w:rFonts w:cstheme="minorHAnsi"/>
          <w:b/>
          <w:sz w:val="22"/>
        </w:rPr>
      </w:pPr>
      <w:r w:rsidRPr="006C47AA">
        <w:rPr>
          <w:rFonts w:cstheme="minorHAnsi"/>
          <w:b/>
          <w:sz w:val="22"/>
        </w:rPr>
        <w:t xml:space="preserve">Media contact </w:t>
      </w:r>
    </w:p>
    <w:p w:rsidR="001F1465" w:rsidRDefault="001F1465" w:rsidP="001F1465">
      <w:pPr>
        <w:rPr>
          <w:rFonts w:cstheme="minorHAnsi"/>
          <w:sz w:val="22"/>
        </w:rPr>
      </w:pPr>
      <w:proofErr w:type="spellStart"/>
      <w:r w:rsidRPr="006C47AA">
        <w:rPr>
          <w:rFonts w:cstheme="minorHAnsi"/>
          <w:sz w:val="22"/>
        </w:rPr>
        <w:t>Ms.</w:t>
      </w:r>
      <w:proofErr w:type="spellEnd"/>
      <w:r w:rsidRPr="006C47AA">
        <w:rPr>
          <w:rFonts w:cstheme="minorHAnsi"/>
          <w:sz w:val="22"/>
        </w:rPr>
        <w:t xml:space="preserve"> </w:t>
      </w:r>
      <w:proofErr w:type="spellStart"/>
      <w:r w:rsidRPr="006C47AA">
        <w:rPr>
          <w:rFonts w:cstheme="minorHAnsi"/>
          <w:sz w:val="22"/>
        </w:rPr>
        <w:t>Pierteresa</w:t>
      </w:r>
      <w:proofErr w:type="spellEnd"/>
      <w:r w:rsidRPr="006C47AA">
        <w:rPr>
          <w:rFonts w:cstheme="minorHAnsi"/>
          <w:sz w:val="22"/>
        </w:rPr>
        <w:t xml:space="preserve"> </w:t>
      </w:r>
      <w:proofErr w:type="spellStart"/>
      <w:r w:rsidRPr="006C47AA">
        <w:rPr>
          <w:rFonts w:cstheme="minorHAnsi"/>
          <w:sz w:val="22"/>
        </w:rPr>
        <w:t>Riboldi</w:t>
      </w:r>
      <w:proofErr w:type="spellEnd"/>
      <w:r w:rsidRPr="006C47AA">
        <w:rPr>
          <w:rFonts w:cstheme="minorHAnsi"/>
          <w:sz w:val="22"/>
        </w:rPr>
        <w:t xml:space="preserve">, </w:t>
      </w:r>
      <w:hyperlink r:id="rId13" w:history="1">
        <w:r w:rsidR="00A01704" w:rsidRPr="00665BF6">
          <w:rPr>
            <w:rStyle w:val="Hyperlink"/>
            <w:rFonts w:cstheme="minorHAnsi"/>
            <w:sz w:val="22"/>
          </w:rPr>
          <w:t>Pierariboldi@etneo.com</w:t>
        </w:r>
      </w:hyperlink>
    </w:p>
    <w:p w:rsidR="00A01704" w:rsidRDefault="00A01704" w:rsidP="001F1465">
      <w:pPr>
        <w:rPr>
          <w:rFonts w:cstheme="minorHAnsi"/>
          <w:sz w:val="22"/>
        </w:rPr>
      </w:pPr>
    </w:p>
    <w:p w:rsidR="00A01704" w:rsidRPr="00A01704" w:rsidRDefault="00A01704" w:rsidP="00A01704">
      <w:pPr>
        <w:spacing w:before="100" w:beforeAutospacing="1" w:after="100" w:afterAutospacing="1"/>
        <w:jc w:val="both"/>
        <w:rPr>
          <w:rFonts w:cstheme="minorHAnsi"/>
          <w:szCs w:val="20"/>
        </w:rPr>
      </w:pPr>
      <w:r w:rsidRPr="00A01704">
        <w:rPr>
          <w:rFonts w:cstheme="minorHAnsi"/>
          <w:b/>
          <w:bCs/>
          <w:szCs w:val="20"/>
        </w:rPr>
        <w:t>VaasaETT Global Energy Think Tank</w:t>
      </w:r>
    </w:p>
    <w:p w:rsidR="00A01704" w:rsidRPr="00A01704" w:rsidRDefault="00A01704" w:rsidP="00A01704">
      <w:pPr>
        <w:spacing w:before="100" w:beforeAutospacing="1" w:after="100" w:afterAutospacing="1"/>
        <w:jc w:val="both"/>
        <w:rPr>
          <w:rFonts w:cstheme="minorHAnsi"/>
          <w:szCs w:val="20"/>
        </w:rPr>
      </w:pPr>
      <w:r w:rsidRPr="00A01704">
        <w:rPr>
          <w:rFonts w:cstheme="minorHAnsi"/>
          <w:szCs w:val="20"/>
        </w:rPr>
        <w:t>The VaasaETT Global Energy Think-Tank is widely recognised as one of the World’s top centres for expertise in the fields of Utility Customer Psychology, Customer Behaviour and Demand Response in energy markets. It is also a leading international expert in related issues including Utilities Marketing and Competition, Smart Energy, Smart Home, Smart Grid and Market Structures, and is a founding member of the Smart Energy Demand Coalition (SEDC).</w:t>
      </w:r>
    </w:p>
    <w:p w:rsidR="00A01704" w:rsidRPr="00A01704" w:rsidRDefault="00A01704" w:rsidP="00A01704">
      <w:pPr>
        <w:spacing w:before="100" w:beforeAutospacing="1" w:after="100" w:afterAutospacing="1"/>
        <w:jc w:val="both"/>
        <w:rPr>
          <w:rFonts w:cstheme="minorHAnsi"/>
        </w:rPr>
      </w:pPr>
      <w:r w:rsidRPr="00A01704">
        <w:rPr>
          <w:rFonts w:cstheme="minorHAnsi"/>
          <w:szCs w:val="20"/>
        </w:rPr>
        <w:t xml:space="preserve">In essence, </w:t>
      </w:r>
      <w:proofErr w:type="spellStart"/>
      <w:r w:rsidRPr="00A01704">
        <w:rPr>
          <w:rFonts w:cstheme="minorHAnsi"/>
          <w:szCs w:val="20"/>
        </w:rPr>
        <w:t>VaasETT</w:t>
      </w:r>
      <w:proofErr w:type="spellEnd"/>
      <w:r w:rsidRPr="00A01704">
        <w:rPr>
          <w:rFonts w:cstheme="minorHAnsi"/>
          <w:szCs w:val="20"/>
        </w:rPr>
        <w:t xml:space="preserve"> brings together global expertise for building value into the current and future electricity, gas, water and related markets. </w:t>
      </w:r>
      <w:proofErr w:type="spellStart"/>
      <w:r w:rsidRPr="00A01704">
        <w:rPr>
          <w:rFonts w:cstheme="minorHAnsi"/>
          <w:szCs w:val="20"/>
        </w:rPr>
        <w:t>VaasaETT’s</w:t>
      </w:r>
      <w:proofErr w:type="spellEnd"/>
      <w:r w:rsidRPr="00A01704">
        <w:rPr>
          <w:rFonts w:cstheme="minorHAnsi"/>
          <w:szCs w:val="20"/>
        </w:rPr>
        <w:t xml:space="preserve"> uniqueness stems from its expertise and experience and a business model which delivers the absolute latest and most advanced knowledge and strategic assistance to clients and its community of thousands of experts in five continents (representing Utilities, Vendors, Researchers, Consultants, Associations, NGOs and Policy Makers), through collaboration and partnership with those same individuals and organizations. </w:t>
      </w:r>
    </w:p>
    <w:p w:rsidR="00A01704" w:rsidRPr="00A01704" w:rsidRDefault="00A01704" w:rsidP="00A01704">
      <w:pPr>
        <w:rPr>
          <w:rFonts w:cstheme="minorHAnsi"/>
          <w:sz w:val="22"/>
        </w:rPr>
      </w:pPr>
      <w:proofErr w:type="spellStart"/>
      <w:r w:rsidRPr="00A01704">
        <w:rPr>
          <w:rFonts w:cstheme="minorHAnsi"/>
          <w:szCs w:val="20"/>
        </w:rPr>
        <w:t>VaasaETT’s</w:t>
      </w:r>
      <w:proofErr w:type="spellEnd"/>
      <w:r w:rsidRPr="00A01704">
        <w:rPr>
          <w:rFonts w:cstheme="minorHAnsi"/>
          <w:szCs w:val="20"/>
        </w:rPr>
        <w:t xml:space="preserve"> founder and CEO, Dr Philip Lewis </w:t>
      </w:r>
      <w:proofErr w:type="gramStart"/>
      <w:r w:rsidRPr="00A01704">
        <w:rPr>
          <w:rFonts w:cstheme="minorHAnsi"/>
          <w:szCs w:val="20"/>
        </w:rPr>
        <w:t>is thought</w:t>
      </w:r>
      <w:proofErr w:type="gramEnd"/>
      <w:r w:rsidRPr="00A01704">
        <w:rPr>
          <w:rFonts w:cstheme="minorHAnsi"/>
          <w:szCs w:val="20"/>
        </w:rPr>
        <w:t xml:space="preserve"> to be the world’s only specialist to have researched competition and customer behaviour in every fully liberalised electricity market in the world since the onset of full retail competition</w:t>
      </w:r>
      <w:r w:rsidR="006E3BFE">
        <w:rPr>
          <w:rFonts w:cstheme="minorHAnsi"/>
          <w:szCs w:val="20"/>
        </w:rPr>
        <w:t>.</w:t>
      </w:r>
    </w:p>
    <w:p w:rsidR="00104E14" w:rsidRPr="006C47AA" w:rsidRDefault="00104E14" w:rsidP="005A0641">
      <w:pPr>
        <w:spacing w:after="200"/>
        <w:rPr>
          <w:rFonts w:cstheme="minorHAnsi"/>
          <w:sz w:val="22"/>
        </w:rPr>
      </w:pPr>
    </w:p>
    <w:sectPr w:rsidR="00104E14" w:rsidRPr="006C47AA" w:rsidSect="000D51A8">
      <w:headerReference w:type="default" r:id="rId14"/>
      <w:footerReference w:type="default" r:id="rId15"/>
      <w:headerReference w:type="first" r:id="rId16"/>
      <w:footerReference w:type="first" r:id="rId17"/>
      <w:pgSz w:w="11906" w:h="16838"/>
      <w:pgMar w:top="1440" w:right="2125" w:bottom="1440" w:left="1080" w:header="708" w:footer="708"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704" w:rsidRDefault="00A01704" w:rsidP="00D931DC">
      <w:pPr>
        <w:spacing w:line="240" w:lineRule="auto"/>
      </w:pPr>
      <w:r>
        <w:separator/>
      </w:r>
    </w:p>
  </w:endnote>
  <w:endnote w:type="continuationSeparator" w:id="0">
    <w:p w:rsidR="00A01704" w:rsidRDefault="00A01704" w:rsidP="00D93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TheSansLight Plain">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04" w:rsidRDefault="00A01704" w:rsidP="00D322CC">
    <w:pPr>
      <w:autoSpaceDE w:val="0"/>
      <w:autoSpaceDN w:val="0"/>
      <w:adjustRightInd w:val="0"/>
      <w:spacing w:line="240" w:lineRule="auto"/>
      <w:jc w:val="center"/>
      <w:rPr>
        <w:rFonts w:eastAsiaTheme="minorHAnsi" w:cstheme="minorHAnsi"/>
        <w:iCs/>
        <w:sz w:val="16"/>
        <w:szCs w:val="16"/>
      </w:rPr>
    </w:pPr>
  </w:p>
  <w:p w:rsidR="00A01704" w:rsidRDefault="00A01704" w:rsidP="00D322CC">
    <w:pPr>
      <w:autoSpaceDE w:val="0"/>
      <w:autoSpaceDN w:val="0"/>
      <w:adjustRightInd w:val="0"/>
      <w:spacing w:line="240" w:lineRule="auto"/>
      <w:jc w:val="center"/>
      <w:rPr>
        <w:rFonts w:eastAsiaTheme="minorHAnsi" w:cstheme="minorHAnsi"/>
        <w:iCs/>
        <w:sz w:val="16"/>
        <w:szCs w:val="16"/>
      </w:rPr>
    </w:pPr>
  </w:p>
  <w:p w:rsidR="00A01704" w:rsidRDefault="00A01704" w:rsidP="00D322CC">
    <w:pPr>
      <w:autoSpaceDE w:val="0"/>
      <w:autoSpaceDN w:val="0"/>
      <w:adjustRightInd w:val="0"/>
      <w:spacing w:line="240" w:lineRule="auto"/>
      <w:jc w:val="center"/>
      <w:rPr>
        <w:rFonts w:eastAsiaTheme="minorHAnsi" w:cstheme="minorHAnsi"/>
        <w:iCs/>
        <w:sz w:val="16"/>
        <w:szCs w:val="16"/>
      </w:rPr>
    </w:pPr>
  </w:p>
  <w:p w:rsidR="00A01704" w:rsidRDefault="00A01704" w:rsidP="00D322CC">
    <w:pPr>
      <w:autoSpaceDE w:val="0"/>
      <w:autoSpaceDN w:val="0"/>
      <w:adjustRightInd w:val="0"/>
      <w:spacing w:line="240" w:lineRule="auto"/>
      <w:jc w:val="center"/>
      <w:rPr>
        <w:rFonts w:eastAsiaTheme="minorHAnsi" w:cstheme="minorHAnsi"/>
        <w:iCs/>
        <w:sz w:val="16"/>
        <w:szCs w:val="16"/>
      </w:rPr>
    </w:pPr>
  </w:p>
  <w:p w:rsidR="00A01704" w:rsidRDefault="00A01704" w:rsidP="00D322CC">
    <w:pPr>
      <w:autoSpaceDE w:val="0"/>
      <w:autoSpaceDN w:val="0"/>
      <w:adjustRightInd w:val="0"/>
      <w:spacing w:line="240" w:lineRule="auto"/>
      <w:jc w:val="center"/>
      <w:rPr>
        <w:rFonts w:eastAsiaTheme="minorHAnsi" w:cstheme="minorHAnsi"/>
        <w:iCs/>
        <w:sz w:val="16"/>
        <w:szCs w:val="16"/>
      </w:rPr>
    </w:pPr>
  </w:p>
  <w:p w:rsidR="00A01704" w:rsidRDefault="00A01704" w:rsidP="00D322CC">
    <w:pPr>
      <w:autoSpaceDE w:val="0"/>
      <w:autoSpaceDN w:val="0"/>
      <w:adjustRightInd w:val="0"/>
      <w:spacing w:line="240" w:lineRule="auto"/>
      <w:jc w:val="center"/>
      <w:rPr>
        <w:rFonts w:eastAsiaTheme="minorHAnsi" w:cstheme="minorHAnsi"/>
        <w:iCs/>
        <w:sz w:val="16"/>
        <w:szCs w:val="16"/>
      </w:rPr>
    </w:pPr>
  </w:p>
  <w:p w:rsidR="00A01704" w:rsidRDefault="00A01704" w:rsidP="00D322CC">
    <w:pPr>
      <w:autoSpaceDE w:val="0"/>
      <w:autoSpaceDN w:val="0"/>
      <w:adjustRightInd w:val="0"/>
      <w:spacing w:line="240" w:lineRule="auto"/>
      <w:jc w:val="center"/>
      <w:rPr>
        <w:rFonts w:eastAsiaTheme="minorHAnsi" w:cstheme="minorHAnsi"/>
        <w:iCs/>
        <w:sz w:val="16"/>
        <w:szCs w:val="16"/>
      </w:rPr>
    </w:pPr>
  </w:p>
  <w:p w:rsidR="00A01704" w:rsidRDefault="00A01704" w:rsidP="00D322CC">
    <w:pPr>
      <w:autoSpaceDE w:val="0"/>
      <w:autoSpaceDN w:val="0"/>
      <w:adjustRightInd w:val="0"/>
      <w:spacing w:line="240" w:lineRule="auto"/>
      <w:jc w:val="center"/>
      <w:rPr>
        <w:rFonts w:eastAsiaTheme="minorHAnsi" w:cstheme="minorHAnsi"/>
        <w:iCs/>
        <w:sz w:val="16"/>
        <w:szCs w:val="16"/>
      </w:rPr>
    </w:pPr>
  </w:p>
  <w:p w:rsidR="00A01704" w:rsidRPr="000D51A8" w:rsidRDefault="00A01704" w:rsidP="00D322CC">
    <w:pPr>
      <w:autoSpaceDE w:val="0"/>
      <w:autoSpaceDN w:val="0"/>
      <w:adjustRightInd w:val="0"/>
      <w:spacing w:line="240" w:lineRule="auto"/>
      <w:jc w:val="center"/>
      <w:rPr>
        <w:rFonts w:ascii="Calibri-Bold" w:eastAsiaTheme="minorHAnsi" w:hAnsi="Calibri-Bold" w:cs="Calibri-Bold"/>
        <w:b/>
        <w:bCs/>
        <w:sz w:val="16"/>
        <w:szCs w:val="16"/>
      </w:rPr>
    </w:pPr>
    <w:r w:rsidRPr="000D51A8">
      <w:rPr>
        <w:rFonts w:eastAsiaTheme="minorHAnsi" w:cstheme="minorHAnsi"/>
        <w:iCs/>
        <w:noProof/>
        <w:sz w:val="16"/>
        <w:szCs w:val="16"/>
        <w:lang w:eastAsia="en-GB"/>
      </w:rPr>
      <w:drawing>
        <wp:anchor distT="0" distB="0" distL="114300" distR="114300" simplePos="0" relativeHeight="251666432" behindDoc="0" locked="0" layoutInCell="1" allowOverlap="1" wp14:anchorId="6DC1777B" wp14:editId="3211AB9C">
          <wp:simplePos x="0" y="0"/>
          <wp:positionH relativeFrom="column">
            <wp:posOffset>1905</wp:posOffset>
          </wp:positionH>
          <wp:positionV relativeFrom="paragraph">
            <wp:posOffset>-918210</wp:posOffset>
          </wp:positionV>
          <wp:extent cx="6154420" cy="806450"/>
          <wp:effectExtent l="0" t="0" r="0" b="0"/>
          <wp:wrapSquare wrapText="bothSides"/>
          <wp:docPr id="3" name="Picture 3" descr="C:\Users\CRush\Desktop\Repositioning\PPT\fourim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ush\Desktop\Repositioning\PPT\fourimage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442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1A8">
      <w:rPr>
        <w:rFonts w:eastAsiaTheme="minorHAnsi" w:cstheme="minorHAnsi"/>
        <w:iCs/>
        <w:sz w:val="16"/>
        <w:szCs w:val="16"/>
      </w:rPr>
      <w:t>Green Energy Options Ltd is registered in England | Company number 5783558 | VAT Registration: UK 896 6052 79</w:t>
    </w:r>
    <w:r>
      <w:rPr>
        <w:rFonts w:eastAsiaTheme="minorHAnsi" w:cstheme="minorHAnsi"/>
        <w:iCs/>
        <w:color w:val="3B3B3B"/>
        <w:sz w:val="16"/>
        <w:szCs w:val="16"/>
      </w:rPr>
      <w:br/>
    </w:r>
    <w:r w:rsidRPr="007A2FE4">
      <w:rPr>
        <w:sz w:val="16"/>
        <w:szCs w:val="16"/>
      </w:rPr>
      <w:t>Registered Office: 3 St. Mary’s</w:t>
    </w:r>
    <w:r w:rsidRPr="000D51A8">
      <w:rPr>
        <w:rFonts w:eastAsiaTheme="minorHAnsi" w:cstheme="minorHAnsi"/>
        <w:bCs/>
        <w:sz w:val="16"/>
        <w:szCs w:val="16"/>
      </w:rPr>
      <w:t xml:space="preserve"> Court</w:t>
    </w:r>
    <w:r>
      <w:rPr>
        <w:rFonts w:ascii="Calibri-Bold" w:eastAsiaTheme="minorHAnsi" w:hAnsi="Calibri-Bold" w:cs="Calibri-Bold"/>
        <w:b/>
        <w:bCs/>
        <w:sz w:val="16"/>
        <w:szCs w:val="16"/>
      </w:rPr>
      <w:t xml:space="preserve">, </w:t>
    </w:r>
    <w:r w:rsidRPr="000D51A8">
      <w:rPr>
        <w:rFonts w:eastAsiaTheme="minorHAnsi" w:cstheme="minorHAnsi"/>
        <w:bCs/>
        <w:sz w:val="16"/>
        <w:szCs w:val="16"/>
      </w:rPr>
      <w:t>Main Street</w:t>
    </w:r>
    <w:r>
      <w:rPr>
        <w:rFonts w:ascii="Calibri-Bold" w:eastAsiaTheme="minorHAnsi" w:hAnsi="Calibri-Bold" w:cs="Calibri-Bold"/>
        <w:b/>
        <w:bCs/>
        <w:sz w:val="16"/>
        <w:szCs w:val="16"/>
      </w:rPr>
      <w:t xml:space="preserve">, </w:t>
    </w:r>
    <w:r w:rsidRPr="000D51A8">
      <w:rPr>
        <w:rFonts w:eastAsiaTheme="minorHAnsi" w:cstheme="minorHAnsi"/>
        <w:bCs/>
        <w:sz w:val="16"/>
        <w:szCs w:val="16"/>
      </w:rPr>
      <w:t>Hardwick</w:t>
    </w:r>
    <w:r>
      <w:rPr>
        <w:rFonts w:ascii="Calibri-Bold" w:eastAsiaTheme="minorHAnsi" w:hAnsi="Calibri-Bold" w:cs="Calibri-Bold"/>
        <w:b/>
        <w:bCs/>
        <w:sz w:val="16"/>
        <w:szCs w:val="16"/>
      </w:rPr>
      <w:t xml:space="preserve">, </w:t>
    </w:r>
    <w:r w:rsidRPr="000D51A8">
      <w:rPr>
        <w:rFonts w:eastAsiaTheme="minorHAnsi" w:cstheme="minorHAnsi"/>
        <w:bCs/>
        <w:sz w:val="16"/>
        <w:szCs w:val="16"/>
      </w:rPr>
      <w:t>Cambridge</w:t>
    </w:r>
    <w:r>
      <w:rPr>
        <w:rFonts w:ascii="Calibri-Bold" w:eastAsiaTheme="minorHAnsi" w:hAnsi="Calibri-Bold" w:cs="Calibri-Bold"/>
        <w:b/>
        <w:bCs/>
        <w:sz w:val="16"/>
        <w:szCs w:val="16"/>
      </w:rPr>
      <w:t xml:space="preserve">, </w:t>
    </w:r>
    <w:r w:rsidRPr="000D51A8">
      <w:rPr>
        <w:rFonts w:eastAsiaTheme="minorHAnsi" w:cstheme="minorHAnsi"/>
        <w:bCs/>
        <w:sz w:val="16"/>
        <w:szCs w:val="16"/>
      </w:rPr>
      <w:t>UK CB23 7QS</w:t>
    </w:r>
  </w:p>
  <w:p w:rsidR="00A01704" w:rsidRPr="00D322CC" w:rsidRDefault="00A01704" w:rsidP="00D322CC">
    <w:pPr>
      <w:pStyle w:val="Footer"/>
    </w:pPr>
    <w:proofErr w:type="gramStart"/>
    <w:r w:rsidRPr="000D51A8">
      <w:rPr>
        <w:rFonts w:eastAsiaTheme="minorHAnsi" w:cstheme="minorHAnsi"/>
        <w:bCs/>
        <w:sz w:val="16"/>
        <w:szCs w:val="16"/>
      </w:rPr>
      <w:t>t</w:t>
    </w:r>
    <w:proofErr w:type="gramEnd"/>
    <w:r w:rsidRPr="000D51A8">
      <w:rPr>
        <w:rFonts w:eastAsiaTheme="minorHAnsi" w:cstheme="minorHAnsi"/>
        <w:bCs/>
        <w:sz w:val="16"/>
        <w:szCs w:val="16"/>
      </w:rPr>
      <w:t>: +44 (0)1223 850 210</w:t>
    </w:r>
    <w:r>
      <w:rPr>
        <w:rFonts w:eastAsiaTheme="minorHAnsi" w:cstheme="minorHAnsi"/>
        <w:bCs/>
        <w:sz w:val="16"/>
        <w:szCs w:val="16"/>
      </w:rPr>
      <w:t xml:space="preserve"> </w:t>
    </w:r>
    <w:r w:rsidRPr="000D51A8">
      <w:rPr>
        <w:rFonts w:eastAsiaTheme="minorHAnsi" w:cstheme="minorHAnsi"/>
        <w:iCs/>
        <w:color w:val="3B3B3B"/>
        <w:sz w:val="16"/>
        <w:szCs w:val="16"/>
      </w:rPr>
      <w:t>|</w:t>
    </w:r>
    <w:r>
      <w:rPr>
        <w:rFonts w:eastAsiaTheme="minorHAnsi" w:cstheme="minorHAnsi"/>
        <w:iCs/>
        <w:color w:val="3B3B3B"/>
        <w:sz w:val="16"/>
        <w:szCs w:val="16"/>
      </w:rPr>
      <w:t xml:space="preserve"> </w:t>
    </w:r>
    <w:r w:rsidRPr="000D51A8">
      <w:rPr>
        <w:rFonts w:eastAsiaTheme="minorHAnsi" w:cstheme="minorHAnsi"/>
        <w:bCs/>
        <w:sz w:val="16"/>
        <w:szCs w:val="16"/>
      </w:rPr>
      <w:t xml:space="preserve">f: +44 (0)1223 850 </w:t>
    </w:r>
    <w:r w:rsidRPr="007A2FE4">
      <w:rPr>
        <w:rFonts w:eastAsiaTheme="minorHAnsi" w:cstheme="minorHAnsi"/>
        <w:bCs/>
        <w:sz w:val="16"/>
        <w:szCs w:val="16"/>
      </w:rPr>
      <w:t xml:space="preserve">211 </w:t>
    </w:r>
    <w:r w:rsidRPr="007A2FE4">
      <w:rPr>
        <w:rFonts w:eastAsiaTheme="minorHAnsi" w:cstheme="minorHAnsi"/>
        <w:iCs/>
        <w:color w:val="3B3B3B"/>
        <w:sz w:val="16"/>
        <w:szCs w:val="16"/>
      </w:rPr>
      <w:t>|</w:t>
    </w:r>
    <w:r w:rsidRPr="007A2FE4">
      <w:rPr>
        <w:sz w:val="16"/>
        <w:szCs w:val="16"/>
      </w:rPr>
      <w:t xml:space="preserve"> </w:t>
    </w:r>
    <w:hyperlink r:id="rId2" w:history="1">
      <w:r w:rsidRPr="007A2FE4">
        <w:rPr>
          <w:sz w:val="16"/>
          <w:szCs w:val="16"/>
        </w:rPr>
        <w:t>info@greenenergyoptions.co.uk</w:t>
      </w:r>
    </w:hyperlink>
    <w:r w:rsidRPr="007A2FE4">
      <w:rPr>
        <w:rFonts w:eastAsiaTheme="minorHAnsi" w:cstheme="minorHAnsi"/>
        <w:bCs/>
        <w:sz w:val="16"/>
        <w:szCs w:val="16"/>
      </w:rPr>
      <w:t xml:space="preserve"> </w:t>
    </w:r>
    <w:r w:rsidRPr="007A2FE4">
      <w:rPr>
        <w:rFonts w:eastAsiaTheme="minorHAnsi" w:cstheme="minorHAnsi"/>
        <w:iCs/>
        <w:color w:val="3B3B3B"/>
        <w:sz w:val="16"/>
        <w:szCs w:val="16"/>
      </w:rPr>
      <w:t>|</w:t>
    </w:r>
    <w:r w:rsidRPr="007A2FE4">
      <w:rPr>
        <w:rFonts w:eastAsiaTheme="minorHAnsi" w:cstheme="minorHAnsi"/>
        <w:bCs/>
        <w:sz w:val="16"/>
        <w:szCs w:val="16"/>
      </w:rPr>
      <w:t xml:space="preserve"> </w:t>
    </w:r>
    <w:hyperlink r:id="rId3" w:history="1">
      <w:r w:rsidRPr="007A2FE4">
        <w:rPr>
          <w:sz w:val="16"/>
          <w:szCs w:val="16"/>
        </w:rPr>
        <w:t>www.greenenergyoptions.co.uk</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04" w:rsidRPr="000D51A8" w:rsidRDefault="00A01704" w:rsidP="000D51A8">
    <w:pPr>
      <w:autoSpaceDE w:val="0"/>
      <w:autoSpaceDN w:val="0"/>
      <w:adjustRightInd w:val="0"/>
      <w:spacing w:line="240" w:lineRule="auto"/>
      <w:jc w:val="center"/>
      <w:rPr>
        <w:rFonts w:ascii="Calibri-Bold" w:eastAsiaTheme="minorHAnsi" w:hAnsi="Calibri-Bold" w:cs="Calibri-Bold"/>
        <w:b/>
        <w:bCs/>
        <w:sz w:val="16"/>
        <w:szCs w:val="16"/>
      </w:rPr>
    </w:pPr>
    <w:r w:rsidRPr="000D51A8">
      <w:rPr>
        <w:rFonts w:eastAsiaTheme="minorHAnsi" w:cstheme="minorHAnsi"/>
        <w:iCs/>
        <w:noProof/>
        <w:sz w:val="16"/>
        <w:szCs w:val="16"/>
        <w:lang w:eastAsia="en-GB"/>
      </w:rPr>
      <w:drawing>
        <wp:anchor distT="0" distB="0" distL="114300" distR="114300" simplePos="0" relativeHeight="251664384" behindDoc="0" locked="0" layoutInCell="1" allowOverlap="1" wp14:anchorId="366EB799" wp14:editId="5086280C">
          <wp:simplePos x="0" y="0"/>
          <wp:positionH relativeFrom="column">
            <wp:posOffset>1905</wp:posOffset>
          </wp:positionH>
          <wp:positionV relativeFrom="paragraph">
            <wp:posOffset>-918210</wp:posOffset>
          </wp:positionV>
          <wp:extent cx="6154420" cy="806450"/>
          <wp:effectExtent l="0" t="0" r="0" b="0"/>
          <wp:wrapSquare wrapText="bothSides"/>
          <wp:docPr id="9" name="Picture 9" descr="C:\Users\CRush\Desktop\Repositioning\PPT\fourim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ush\Desktop\Repositioning\PPT\fourimage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442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1A8">
      <w:rPr>
        <w:rFonts w:eastAsiaTheme="minorHAnsi" w:cstheme="minorHAnsi"/>
        <w:iCs/>
        <w:sz w:val="16"/>
        <w:szCs w:val="16"/>
      </w:rPr>
      <w:t>Green Energy Options Ltd is registered in England | Company number 5783558 | VAT Registration: UK 896 6052 79</w:t>
    </w:r>
    <w:r>
      <w:rPr>
        <w:rFonts w:eastAsiaTheme="minorHAnsi" w:cstheme="minorHAnsi"/>
        <w:iCs/>
        <w:color w:val="3B3B3B"/>
        <w:sz w:val="16"/>
        <w:szCs w:val="16"/>
      </w:rPr>
      <w:br/>
    </w:r>
    <w:r w:rsidRPr="007A2FE4">
      <w:rPr>
        <w:sz w:val="16"/>
        <w:szCs w:val="16"/>
      </w:rPr>
      <w:t>Registered Office: 3 St. Mary’s</w:t>
    </w:r>
    <w:r w:rsidRPr="000D51A8">
      <w:rPr>
        <w:rFonts w:eastAsiaTheme="minorHAnsi" w:cstheme="minorHAnsi"/>
        <w:bCs/>
        <w:sz w:val="16"/>
        <w:szCs w:val="16"/>
      </w:rPr>
      <w:t xml:space="preserve"> Court</w:t>
    </w:r>
    <w:r>
      <w:rPr>
        <w:rFonts w:ascii="Calibri-Bold" w:eastAsiaTheme="minorHAnsi" w:hAnsi="Calibri-Bold" w:cs="Calibri-Bold"/>
        <w:b/>
        <w:bCs/>
        <w:sz w:val="16"/>
        <w:szCs w:val="16"/>
      </w:rPr>
      <w:t xml:space="preserve">, </w:t>
    </w:r>
    <w:r w:rsidRPr="000D51A8">
      <w:rPr>
        <w:rFonts w:eastAsiaTheme="minorHAnsi" w:cstheme="minorHAnsi"/>
        <w:bCs/>
        <w:sz w:val="16"/>
        <w:szCs w:val="16"/>
      </w:rPr>
      <w:t>Main Street</w:t>
    </w:r>
    <w:r>
      <w:rPr>
        <w:rFonts w:ascii="Calibri-Bold" w:eastAsiaTheme="minorHAnsi" w:hAnsi="Calibri-Bold" w:cs="Calibri-Bold"/>
        <w:b/>
        <w:bCs/>
        <w:sz w:val="16"/>
        <w:szCs w:val="16"/>
      </w:rPr>
      <w:t xml:space="preserve">, </w:t>
    </w:r>
    <w:r w:rsidRPr="000D51A8">
      <w:rPr>
        <w:rFonts w:eastAsiaTheme="minorHAnsi" w:cstheme="minorHAnsi"/>
        <w:bCs/>
        <w:sz w:val="16"/>
        <w:szCs w:val="16"/>
      </w:rPr>
      <w:t>Hardwick</w:t>
    </w:r>
    <w:r>
      <w:rPr>
        <w:rFonts w:ascii="Calibri-Bold" w:eastAsiaTheme="minorHAnsi" w:hAnsi="Calibri-Bold" w:cs="Calibri-Bold"/>
        <w:b/>
        <w:bCs/>
        <w:sz w:val="16"/>
        <w:szCs w:val="16"/>
      </w:rPr>
      <w:t xml:space="preserve">, </w:t>
    </w:r>
    <w:r w:rsidRPr="000D51A8">
      <w:rPr>
        <w:rFonts w:eastAsiaTheme="minorHAnsi" w:cstheme="minorHAnsi"/>
        <w:bCs/>
        <w:sz w:val="16"/>
        <w:szCs w:val="16"/>
      </w:rPr>
      <w:t>Cambridge</w:t>
    </w:r>
    <w:r>
      <w:rPr>
        <w:rFonts w:ascii="Calibri-Bold" w:eastAsiaTheme="minorHAnsi" w:hAnsi="Calibri-Bold" w:cs="Calibri-Bold"/>
        <w:b/>
        <w:bCs/>
        <w:sz w:val="16"/>
        <w:szCs w:val="16"/>
      </w:rPr>
      <w:t xml:space="preserve">, </w:t>
    </w:r>
    <w:r w:rsidRPr="000D51A8">
      <w:rPr>
        <w:rFonts w:eastAsiaTheme="minorHAnsi" w:cstheme="minorHAnsi"/>
        <w:bCs/>
        <w:sz w:val="16"/>
        <w:szCs w:val="16"/>
      </w:rPr>
      <w:t>UK CB23 7QS</w:t>
    </w:r>
  </w:p>
  <w:p w:rsidR="00A01704" w:rsidRPr="007A2FE4" w:rsidRDefault="00A01704" w:rsidP="007A2FE4">
    <w:pPr>
      <w:autoSpaceDE w:val="0"/>
      <w:autoSpaceDN w:val="0"/>
      <w:adjustRightInd w:val="0"/>
      <w:spacing w:line="240" w:lineRule="auto"/>
      <w:jc w:val="center"/>
      <w:rPr>
        <w:rFonts w:eastAsiaTheme="minorHAnsi" w:cstheme="minorHAnsi"/>
        <w:bCs/>
        <w:sz w:val="16"/>
        <w:szCs w:val="16"/>
      </w:rPr>
    </w:pPr>
    <w:proofErr w:type="gramStart"/>
    <w:r w:rsidRPr="000D51A8">
      <w:rPr>
        <w:rFonts w:eastAsiaTheme="minorHAnsi" w:cstheme="minorHAnsi"/>
        <w:bCs/>
        <w:sz w:val="16"/>
        <w:szCs w:val="16"/>
      </w:rPr>
      <w:t>t</w:t>
    </w:r>
    <w:proofErr w:type="gramEnd"/>
    <w:r w:rsidRPr="000D51A8">
      <w:rPr>
        <w:rFonts w:eastAsiaTheme="minorHAnsi" w:cstheme="minorHAnsi"/>
        <w:bCs/>
        <w:sz w:val="16"/>
        <w:szCs w:val="16"/>
      </w:rPr>
      <w:t>: +44 (0)1223 850 210</w:t>
    </w:r>
    <w:r>
      <w:rPr>
        <w:rFonts w:eastAsiaTheme="minorHAnsi" w:cstheme="minorHAnsi"/>
        <w:bCs/>
        <w:sz w:val="16"/>
        <w:szCs w:val="16"/>
      </w:rPr>
      <w:t xml:space="preserve"> </w:t>
    </w:r>
    <w:r w:rsidRPr="000D51A8">
      <w:rPr>
        <w:rFonts w:eastAsiaTheme="minorHAnsi" w:cstheme="minorHAnsi"/>
        <w:iCs/>
        <w:color w:val="3B3B3B"/>
        <w:sz w:val="16"/>
        <w:szCs w:val="16"/>
      </w:rPr>
      <w:t>|</w:t>
    </w:r>
    <w:r>
      <w:rPr>
        <w:rFonts w:eastAsiaTheme="minorHAnsi" w:cstheme="minorHAnsi"/>
        <w:iCs/>
        <w:color w:val="3B3B3B"/>
        <w:sz w:val="16"/>
        <w:szCs w:val="16"/>
      </w:rPr>
      <w:t xml:space="preserve"> </w:t>
    </w:r>
    <w:r w:rsidRPr="000D51A8">
      <w:rPr>
        <w:rFonts w:eastAsiaTheme="minorHAnsi" w:cstheme="minorHAnsi"/>
        <w:bCs/>
        <w:sz w:val="16"/>
        <w:szCs w:val="16"/>
      </w:rPr>
      <w:t xml:space="preserve">f: +44 (0)1223 850 </w:t>
    </w:r>
    <w:r w:rsidRPr="007A2FE4">
      <w:rPr>
        <w:rFonts w:eastAsiaTheme="minorHAnsi" w:cstheme="minorHAnsi"/>
        <w:bCs/>
        <w:sz w:val="16"/>
        <w:szCs w:val="16"/>
      </w:rPr>
      <w:t xml:space="preserve">211 </w:t>
    </w:r>
    <w:r w:rsidRPr="007A2FE4">
      <w:rPr>
        <w:rFonts w:eastAsiaTheme="minorHAnsi" w:cstheme="minorHAnsi"/>
        <w:iCs/>
        <w:color w:val="3B3B3B"/>
        <w:sz w:val="16"/>
        <w:szCs w:val="16"/>
      </w:rPr>
      <w:t>|</w:t>
    </w:r>
    <w:r w:rsidRPr="007A2FE4">
      <w:rPr>
        <w:sz w:val="16"/>
        <w:szCs w:val="16"/>
      </w:rPr>
      <w:t xml:space="preserve"> </w:t>
    </w:r>
    <w:hyperlink r:id="rId2" w:history="1">
      <w:r w:rsidRPr="007A2FE4">
        <w:rPr>
          <w:sz w:val="16"/>
          <w:szCs w:val="16"/>
        </w:rPr>
        <w:t>info@greenenergyoptions.co.uk</w:t>
      </w:r>
    </w:hyperlink>
    <w:r w:rsidRPr="007A2FE4">
      <w:rPr>
        <w:rFonts w:eastAsiaTheme="minorHAnsi" w:cstheme="minorHAnsi"/>
        <w:bCs/>
        <w:sz w:val="16"/>
        <w:szCs w:val="16"/>
      </w:rPr>
      <w:t xml:space="preserve"> </w:t>
    </w:r>
    <w:r w:rsidRPr="007A2FE4">
      <w:rPr>
        <w:rFonts w:eastAsiaTheme="minorHAnsi" w:cstheme="minorHAnsi"/>
        <w:iCs/>
        <w:color w:val="3B3B3B"/>
        <w:sz w:val="16"/>
        <w:szCs w:val="16"/>
      </w:rPr>
      <w:t>|</w:t>
    </w:r>
    <w:r w:rsidRPr="007A2FE4">
      <w:rPr>
        <w:rFonts w:eastAsiaTheme="minorHAnsi" w:cstheme="minorHAnsi"/>
        <w:bCs/>
        <w:sz w:val="16"/>
        <w:szCs w:val="16"/>
      </w:rPr>
      <w:t xml:space="preserve"> </w:t>
    </w:r>
    <w:hyperlink r:id="rId3" w:history="1">
      <w:r w:rsidRPr="007A2FE4">
        <w:rPr>
          <w:sz w:val="16"/>
          <w:szCs w:val="16"/>
        </w:rPr>
        <w:t>www.greenenergyoptions.co.uk</w:t>
      </w:r>
    </w:hyperlink>
    <w:r w:rsidRPr="000D51A8">
      <w:rPr>
        <w:rStyle w:val="Hyperlink"/>
        <w:rFonts w:eastAsiaTheme="minorHAnsi" w:cstheme="minorHAnsi"/>
        <w:bCs/>
        <w:color w:val="58595B"/>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704" w:rsidRDefault="00A01704" w:rsidP="00D931DC">
      <w:pPr>
        <w:spacing w:line="240" w:lineRule="auto"/>
      </w:pPr>
      <w:r>
        <w:separator/>
      </w:r>
    </w:p>
  </w:footnote>
  <w:footnote w:type="continuationSeparator" w:id="0">
    <w:p w:rsidR="00A01704" w:rsidRDefault="00A01704" w:rsidP="00D931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04" w:rsidRPr="00373309" w:rsidRDefault="00A01704" w:rsidP="005A0641">
    <w:pPr>
      <w:pStyle w:val="Heading1"/>
      <w:jc w:val="right"/>
      <w:rPr>
        <w:rFonts w:eastAsiaTheme="minorHAnsi"/>
      </w:rPr>
    </w:pPr>
    <w:r>
      <w:rPr>
        <w:rFonts w:ascii="Calibri-Bold" w:eastAsiaTheme="minorHAnsi" w:hAnsi="Calibri-Bold" w:cs="Calibri-Bold"/>
        <w:noProof/>
        <w:color w:val="3B3B3B"/>
        <w:sz w:val="17"/>
        <w:szCs w:val="17"/>
        <w:lang w:eastAsia="en-GB"/>
      </w:rPr>
      <w:drawing>
        <wp:anchor distT="0" distB="0" distL="114300" distR="114300" simplePos="0" relativeHeight="251659264" behindDoc="0" locked="0" layoutInCell="1" allowOverlap="1" wp14:anchorId="6BB08D3F" wp14:editId="6F27975B">
          <wp:simplePos x="0" y="0"/>
          <wp:positionH relativeFrom="column">
            <wp:posOffset>2458</wp:posOffset>
          </wp:positionH>
          <wp:positionV relativeFrom="paragraph">
            <wp:posOffset>2704</wp:posOffset>
          </wp:positionV>
          <wp:extent cx="1081405" cy="767080"/>
          <wp:effectExtent l="0" t="0" r="4445" b="0"/>
          <wp:wrapNone/>
          <wp:docPr id="7" name="Picture 7" descr="C:\Users\CRush\Desktop\GEO_Logo (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h\Desktop\GEO_Logo (Dec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40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1DC">
      <w:rPr>
        <w:rFonts w:ascii="Calibri-Bold" w:eastAsiaTheme="minorHAnsi" w:hAnsi="Calibri-Bold" w:cs="Calibri-Bold"/>
        <w:color w:val="3B3B3B"/>
        <w:sz w:val="17"/>
        <w:szCs w:val="17"/>
      </w:rPr>
      <w:t xml:space="preserve"> </w:t>
    </w:r>
    <w:r>
      <w:rPr>
        <w:rFonts w:ascii="Calibri-Bold" w:eastAsiaTheme="minorHAnsi" w:hAnsi="Calibri-Bold" w:cs="Calibri-Bold"/>
        <w:color w:val="3B3B3B"/>
        <w:sz w:val="17"/>
        <w:szCs w:val="17"/>
      </w:rPr>
      <w:t xml:space="preserve"> </w:t>
    </w:r>
  </w:p>
  <w:p w:rsidR="00A01704" w:rsidRDefault="00A01704" w:rsidP="00D931DC">
    <w:pPr>
      <w:pStyle w:val="Header"/>
      <w:jc w:val="right"/>
      <w:rPr>
        <w:rFonts w:cstheme="minorHAnsi"/>
      </w:rPr>
    </w:pPr>
  </w:p>
  <w:p w:rsidR="00A01704" w:rsidRDefault="00A01704" w:rsidP="00D931DC">
    <w:pPr>
      <w:pStyle w:val="Header"/>
      <w:jc w:val="right"/>
      <w:rPr>
        <w:rFonts w:cstheme="minorHAnsi"/>
      </w:rPr>
    </w:pPr>
  </w:p>
  <w:p w:rsidR="00A01704" w:rsidRDefault="00A01704" w:rsidP="00D931DC">
    <w:pPr>
      <w:pStyle w:val="Header"/>
      <w:jc w:val="right"/>
      <w:rPr>
        <w:rFonts w:cstheme="minorHAnsi"/>
      </w:rPr>
    </w:pPr>
  </w:p>
  <w:p w:rsidR="00A01704" w:rsidRDefault="00A01704" w:rsidP="00D931DC">
    <w:pPr>
      <w:pStyle w:val="Header"/>
      <w:jc w:val="right"/>
      <w:rPr>
        <w:rFonts w:cstheme="minorHAnsi"/>
      </w:rPr>
    </w:pPr>
  </w:p>
  <w:p w:rsidR="00A01704" w:rsidRDefault="00A01704" w:rsidP="00D931DC">
    <w:pPr>
      <w:pStyle w:val="Header"/>
      <w:jc w:val="right"/>
      <w:rPr>
        <w:rFonts w:cstheme="minorHAnsi"/>
      </w:rPr>
    </w:pPr>
  </w:p>
  <w:p w:rsidR="00A01704" w:rsidRDefault="00A01704" w:rsidP="00D931DC">
    <w:pPr>
      <w:pStyle w:val="Header"/>
      <w:jc w:val="right"/>
      <w:rPr>
        <w:rFonts w:cstheme="minorHAnsi"/>
      </w:rPr>
    </w:pPr>
  </w:p>
  <w:p w:rsidR="00A01704" w:rsidRPr="00D931DC" w:rsidRDefault="00A01704" w:rsidP="00D931DC">
    <w:pPr>
      <w:pStyle w:val="Header"/>
      <w:jc w:val="right"/>
      <w:rPr>
        <w:rFonts w:cs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04" w:rsidRPr="005A0641" w:rsidRDefault="00A01704" w:rsidP="005A0641">
    <w:pPr>
      <w:pStyle w:val="Heading1"/>
      <w:jc w:val="right"/>
      <w:rPr>
        <w:rFonts w:ascii="Calibri-Bold" w:eastAsiaTheme="minorHAnsi" w:hAnsi="Calibri-Bold" w:cs="Calibri-Bold"/>
        <w:color w:val="3B3B3B"/>
        <w:sz w:val="17"/>
        <w:szCs w:val="17"/>
      </w:rPr>
    </w:pPr>
    <w:r>
      <w:rPr>
        <w:noProof/>
        <w:lang w:eastAsia="en-GB"/>
      </w:rPr>
      <w:drawing>
        <wp:anchor distT="0" distB="0" distL="114300" distR="114300" simplePos="0" relativeHeight="251667456" behindDoc="0" locked="0" layoutInCell="1" allowOverlap="1">
          <wp:simplePos x="0" y="0"/>
          <wp:positionH relativeFrom="column">
            <wp:posOffset>2254004</wp:posOffset>
          </wp:positionH>
          <wp:positionV relativeFrom="paragraph">
            <wp:posOffset>179521</wp:posOffset>
          </wp:positionV>
          <wp:extent cx="1530985" cy="400908"/>
          <wp:effectExtent l="0" t="0" r="0" b="0"/>
          <wp:wrapNone/>
          <wp:docPr id="2" name="Picture 2" descr="C:\Users\CRush\Desktop\Etleafn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ush\Desktop\Etleafnew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0985" cy="4009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Bold" w:eastAsiaTheme="minorHAnsi" w:hAnsi="Calibri-Bold" w:cs="Calibri-Bold"/>
        <w:noProof/>
        <w:color w:val="3B3B3B"/>
        <w:sz w:val="17"/>
        <w:szCs w:val="17"/>
        <w:lang w:eastAsia="en-GB"/>
      </w:rPr>
      <w:drawing>
        <wp:anchor distT="0" distB="0" distL="114300" distR="114300" simplePos="0" relativeHeight="251662336" behindDoc="0" locked="0" layoutInCell="1" allowOverlap="1" wp14:anchorId="07A6E39F" wp14:editId="287702CF">
          <wp:simplePos x="0" y="0"/>
          <wp:positionH relativeFrom="column">
            <wp:posOffset>2458</wp:posOffset>
          </wp:positionH>
          <wp:positionV relativeFrom="paragraph">
            <wp:posOffset>2704</wp:posOffset>
          </wp:positionV>
          <wp:extent cx="1081405" cy="767080"/>
          <wp:effectExtent l="0" t="0" r="4445" b="0"/>
          <wp:wrapNone/>
          <wp:docPr id="8" name="Picture 8" descr="C:\Users\CRush\Desktop\GEO_Logo (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h\Desktop\GEO_Logo (Dec201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140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1DC">
      <w:rPr>
        <w:rFonts w:ascii="Calibri-Bold" w:eastAsiaTheme="minorHAnsi" w:hAnsi="Calibri-Bold" w:cs="Calibri-Bold"/>
        <w:color w:val="3B3B3B"/>
        <w:sz w:val="17"/>
        <w:szCs w:val="17"/>
      </w:rPr>
      <w:t xml:space="preserve"> </w:t>
    </w:r>
    <w:r>
      <w:rPr>
        <w:rFonts w:ascii="Calibri-Bold" w:eastAsiaTheme="minorHAnsi" w:hAnsi="Calibri-Bold" w:cs="Calibri-Bold"/>
        <w:color w:val="3B3B3B"/>
        <w:sz w:val="17"/>
        <w:szCs w:val="17"/>
      </w:rPr>
      <w:t xml:space="preserve"> </w:t>
    </w:r>
    <w:r>
      <w:rPr>
        <w:rFonts w:eastAsiaTheme="minorHAnsi"/>
      </w:rPr>
      <w:t>Press Release</w:t>
    </w:r>
  </w:p>
  <w:p w:rsidR="00A01704" w:rsidRDefault="00A01704" w:rsidP="005A0641">
    <w:pPr>
      <w:jc w:val="right"/>
    </w:pPr>
    <w:r>
      <w:t>22 May 2012</w:t>
    </w:r>
  </w:p>
  <w:p w:rsidR="00A01704" w:rsidRDefault="00A01704" w:rsidP="005A0641">
    <w:pPr>
      <w:jc w:val="right"/>
    </w:pPr>
  </w:p>
  <w:p w:rsidR="00A01704" w:rsidRDefault="00A01704" w:rsidP="005A0641">
    <w:pPr>
      <w:jc w:val="right"/>
    </w:pPr>
  </w:p>
  <w:p w:rsidR="00A01704" w:rsidRDefault="00A01704" w:rsidP="005A0641">
    <w:pPr>
      <w:jc w:val="right"/>
    </w:pPr>
  </w:p>
  <w:p w:rsidR="00A01704" w:rsidRPr="00373309" w:rsidRDefault="00A01704" w:rsidP="005A0641">
    <w:pPr>
      <w:jc w:val="right"/>
    </w:pPr>
  </w:p>
  <w:p w:rsidR="00A01704" w:rsidRDefault="00A017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70E"/>
    <w:multiLevelType w:val="hybridMultilevel"/>
    <w:tmpl w:val="53AE9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F73FCE"/>
    <w:multiLevelType w:val="hybridMultilevel"/>
    <w:tmpl w:val="0A4A0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BCD3287"/>
    <w:multiLevelType w:val="hybridMultilevel"/>
    <w:tmpl w:val="22B49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0D74BE"/>
    <w:multiLevelType w:val="hybridMultilevel"/>
    <w:tmpl w:val="3C306F7C"/>
    <w:lvl w:ilvl="0" w:tplc="20A81B86">
      <w:numFmt w:val="bullet"/>
      <w:lvlText w:val=""/>
      <w:lvlJc w:val="left"/>
      <w:pPr>
        <w:ind w:left="720" w:hanging="360"/>
      </w:pPr>
      <w:rPr>
        <w:rFonts w:ascii="Symbol" w:eastAsia="Calibri" w:hAnsi="Symbol"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E264D1"/>
    <w:multiLevelType w:val="hybridMultilevel"/>
    <w:tmpl w:val="D9B46A2E"/>
    <w:lvl w:ilvl="0" w:tplc="01823A0A">
      <w:start w:val="1"/>
      <w:numFmt w:val="decimal"/>
      <w:lvlText w:val="%1."/>
      <w:lvlJc w:val="left"/>
      <w:pPr>
        <w:ind w:left="720" w:hanging="360"/>
      </w:pPr>
      <w:rPr>
        <w:rFonts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7D04822"/>
    <w:multiLevelType w:val="hybridMultilevel"/>
    <w:tmpl w:val="3AE497AE"/>
    <w:lvl w:ilvl="0" w:tplc="32E26B84">
      <w:numFmt w:val="bullet"/>
      <w:lvlText w:val=""/>
      <w:lvlJc w:val="left"/>
      <w:pPr>
        <w:ind w:left="720" w:hanging="360"/>
      </w:pPr>
      <w:rPr>
        <w:rFonts w:ascii="Symbol" w:eastAsia="Calibri" w:hAnsi="Symbol" w:cs="ArialMT" w:hint="default"/>
        <w:color w:val="0072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BE11565"/>
    <w:multiLevelType w:val="hybridMultilevel"/>
    <w:tmpl w:val="C834018E"/>
    <w:lvl w:ilvl="0" w:tplc="01823A0A">
      <w:start w:val="1"/>
      <w:numFmt w:val="decimal"/>
      <w:pStyle w:val="Numbers"/>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2B7698"/>
    <w:multiLevelType w:val="hybridMultilevel"/>
    <w:tmpl w:val="4586B84E"/>
    <w:lvl w:ilvl="0" w:tplc="FFA88740">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0"/>
  </w:num>
  <w:num w:numId="5">
    <w:abstractNumId w:val="2"/>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960"/>
    <w:rsid w:val="00046A3E"/>
    <w:rsid w:val="00051270"/>
    <w:rsid w:val="00075D00"/>
    <w:rsid w:val="000D51A8"/>
    <w:rsid w:val="00104E14"/>
    <w:rsid w:val="001055F8"/>
    <w:rsid w:val="00107A09"/>
    <w:rsid w:val="00124A51"/>
    <w:rsid w:val="00134E2E"/>
    <w:rsid w:val="0013593D"/>
    <w:rsid w:val="00145334"/>
    <w:rsid w:val="00155F36"/>
    <w:rsid w:val="001F1465"/>
    <w:rsid w:val="001F20DF"/>
    <w:rsid w:val="00216960"/>
    <w:rsid w:val="00233111"/>
    <w:rsid w:val="002433AF"/>
    <w:rsid w:val="002847F9"/>
    <w:rsid w:val="002850FA"/>
    <w:rsid w:val="00291DB4"/>
    <w:rsid w:val="0029778C"/>
    <w:rsid w:val="002D2084"/>
    <w:rsid w:val="002D5405"/>
    <w:rsid w:val="002F380C"/>
    <w:rsid w:val="002F4584"/>
    <w:rsid w:val="00310BBE"/>
    <w:rsid w:val="00356B64"/>
    <w:rsid w:val="00357C50"/>
    <w:rsid w:val="00373309"/>
    <w:rsid w:val="003B21B6"/>
    <w:rsid w:val="00404628"/>
    <w:rsid w:val="00455D5B"/>
    <w:rsid w:val="00474A6C"/>
    <w:rsid w:val="0048540B"/>
    <w:rsid w:val="005A0641"/>
    <w:rsid w:val="005D31F9"/>
    <w:rsid w:val="00671CE5"/>
    <w:rsid w:val="006C47AA"/>
    <w:rsid w:val="006C5E8B"/>
    <w:rsid w:val="006D0A8C"/>
    <w:rsid w:val="006D59C2"/>
    <w:rsid w:val="006E114E"/>
    <w:rsid w:val="006E3BFE"/>
    <w:rsid w:val="006E533E"/>
    <w:rsid w:val="007026D0"/>
    <w:rsid w:val="00704D0E"/>
    <w:rsid w:val="00721A21"/>
    <w:rsid w:val="0077086A"/>
    <w:rsid w:val="007743FF"/>
    <w:rsid w:val="00777376"/>
    <w:rsid w:val="00782428"/>
    <w:rsid w:val="007A0ADC"/>
    <w:rsid w:val="007A2FE4"/>
    <w:rsid w:val="007B1948"/>
    <w:rsid w:val="007C68B9"/>
    <w:rsid w:val="007F332C"/>
    <w:rsid w:val="008740B7"/>
    <w:rsid w:val="008C4405"/>
    <w:rsid w:val="008E633C"/>
    <w:rsid w:val="00912E22"/>
    <w:rsid w:val="009130F8"/>
    <w:rsid w:val="0092038C"/>
    <w:rsid w:val="00A01704"/>
    <w:rsid w:val="00A2460D"/>
    <w:rsid w:val="00A25F20"/>
    <w:rsid w:val="00A26635"/>
    <w:rsid w:val="00A43BEA"/>
    <w:rsid w:val="00AA7C85"/>
    <w:rsid w:val="00AB7405"/>
    <w:rsid w:val="00AD30BE"/>
    <w:rsid w:val="00B05BC9"/>
    <w:rsid w:val="00B36CFC"/>
    <w:rsid w:val="00B515AB"/>
    <w:rsid w:val="00B61519"/>
    <w:rsid w:val="00B71833"/>
    <w:rsid w:val="00BB1932"/>
    <w:rsid w:val="00BC1491"/>
    <w:rsid w:val="00BC7EE4"/>
    <w:rsid w:val="00BE05B6"/>
    <w:rsid w:val="00BE2E6F"/>
    <w:rsid w:val="00BE6EC1"/>
    <w:rsid w:val="00C151E4"/>
    <w:rsid w:val="00C2148C"/>
    <w:rsid w:val="00C43318"/>
    <w:rsid w:val="00C84443"/>
    <w:rsid w:val="00CB335A"/>
    <w:rsid w:val="00CC0D6E"/>
    <w:rsid w:val="00CC1D44"/>
    <w:rsid w:val="00CF6EC9"/>
    <w:rsid w:val="00D0650C"/>
    <w:rsid w:val="00D322CC"/>
    <w:rsid w:val="00D45747"/>
    <w:rsid w:val="00D526AF"/>
    <w:rsid w:val="00D860CC"/>
    <w:rsid w:val="00D931DC"/>
    <w:rsid w:val="00D94299"/>
    <w:rsid w:val="00E0347F"/>
    <w:rsid w:val="00E13CAD"/>
    <w:rsid w:val="00E54AE6"/>
    <w:rsid w:val="00E55786"/>
    <w:rsid w:val="00E820BE"/>
    <w:rsid w:val="00EA4B27"/>
    <w:rsid w:val="00EC3B5C"/>
    <w:rsid w:val="00EC6228"/>
    <w:rsid w:val="00EC7BAF"/>
    <w:rsid w:val="00ED0CAD"/>
    <w:rsid w:val="00F1208E"/>
    <w:rsid w:val="00F3560A"/>
    <w:rsid w:val="00FD1C8D"/>
    <w:rsid w:val="00FD5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3309"/>
    <w:pPr>
      <w:spacing w:after="0"/>
    </w:pPr>
    <w:rPr>
      <w:rFonts w:eastAsia="Calibri" w:cs="Times New Roman"/>
      <w:color w:val="58595B"/>
      <w:sz w:val="20"/>
    </w:rPr>
  </w:style>
  <w:style w:type="paragraph" w:styleId="Heading1">
    <w:name w:val="heading 1"/>
    <w:basedOn w:val="Normal"/>
    <w:next w:val="Normal"/>
    <w:link w:val="Heading1Char"/>
    <w:uiPriority w:val="9"/>
    <w:qFormat/>
    <w:rsid w:val="006C5E8B"/>
    <w:pPr>
      <w:keepNext/>
      <w:keepLines/>
      <w:spacing w:before="480" w:line="240" w:lineRule="auto"/>
      <w:outlineLvl w:val="0"/>
    </w:pPr>
    <w:rPr>
      <w:rFonts w:asciiTheme="majorHAnsi" w:eastAsia="Times New Roman" w:hAnsiTheme="majorHAnsi"/>
      <w:b/>
      <w:bCs/>
      <w:color w:val="F37321"/>
      <w:sz w:val="28"/>
      <w:szCs w:val="28"/>
    </w:rPr>
  </w:style>
  <w:style w:type="paragraph" w:styleId="Heading2">
    <w:name w:val="heading 2"/>
    <w:basedOn w:val="Normal"/>
    <w:next w:val="Normal"/>
    <w:link w:val="Heading2Char"/>
    <w:uiPriority w:val="9"/>
    <w:unhideWhenUsed/>
    <w:qFormat/>
    <w:rsid w:val="006C5E8B"/>
    <w:pPr>
      <w:keepNext/>
      <w:keepLines/>
      <w:spacing w:before="200" w:line="240" w:lineRule="auto"/>
      <w:outlineLvl w:val="1"/>
    </w:pPr>
    <w:rPr>
      <w:rFonts w:asciiTheme="majorHAnsi" w:eastAsia="Times New Roman" w:hAnsiTheme="majorHAnsi"/>
      <w:b/>
      <w:bCs/>
      <w:sz w:val="26"/>
      <w:szCs w:val="26"/>
    </w:rPr>
  </w:style>
  <w:style w:type="paragraph" w:styleId="Heading3">
    <w:name w:val="heading 3"/>
    <w:basedOn w:val="Normal"/>
    <w:next w:val="Normal"/>
    <w:link w:val="Heading3Char"/>
    <w:uiPriority w:val="9"/>
    <w:unhideWhenUsed/>
    <w:qFormat/>
    <w:rsid w:val="006C5E8B"/>
    <w:pPr>
      <w:keepNext/>
      <w:keepLines/>
      <w:spacing w:before="200" w:line="240" w:lineRule="auto"/>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6C5E8B"/>
    <w:pPr>
      <w:keepNext/>
      <w:keepLines/>
      <w:spacing w:before="200" w:line="240" w:lineRule="auto"/>
      <w:outlineLvl w:val="3"/>
    </w:pPr>
    <w:rPr>
      <w:rFonts w:asciiTheme="majorHAnsi" w:eastAsiaTheme="majorEastAsia" w:hAnsiTheme="majorHAnsi" w:cstheme="majorBidi"/>
      <w:b/>
      <w:bCs/>
      <w:i/>
      <w:iCs/>
      <w:color w:val="F37321"/>
    </w:rPr>
  </w:style>
  <w:style w:type="paragraph" w:styleId="Heading5">
    <w:name w:val="heading 5"/>
    <w:basedOn w:val="Normal"/>
    <w:next w:val="Normal"/>
    <w:link w:val="Heading5Char"/>
    <w:uiPriority w:val="9"/>
    <w:unhideWhenUsed/>
    <w:rsid w:val="006C5E8B"/>
    <w:pPr>
      <w:keepNext/>
      <w:keepLines/>
      <w:spacing w:before="200"/>
      <w:outlineLvl w:val="4"/>
    </w:pPr>
    <w:rPr>
      <w:rFonts w:asciiTheme="majorHAnsi" w:eastAsiaTheme="majorEastAsia" w:hAnsiTheme="majorHAnsi" w:cstheme="majorBidi"/>
      <w:color w:val="823607" w:themeColor="accent1" w:themeShade="7F"/>
    </w:rPr>
  </w:style>
  <w:style w:type="paragraph" w:styleId="Heading6">
    <w:name w:val="heading 6"/>
    <w:basedOn w:val="Normal"/>
    <w:next w:val="Normal"/>
    <w:link w:val="Heading6Char"/>
    <w:uiPriority w:val="9"/>
    <w:unhideWhenUsed/>
    <w:rsid w:val="006C5E8B"/>
    <w:pPr>
      <w:keepNext/>
      <w:keepLines/>
      <w:spacing w:before="200"/>
      <w:outlineLvl w:val="5"/>
    </w:pPr>
    <w:rPr>
      <w:rFonts w:asciiTheme="majorHAnsi" w:eastAsiaTheme="majorEastAsia" w:hAnsiTheme="majorHAnsi" w:cstheme="majorBidi"/>
      <w:i/>
      <w:iCs/>
      <w:color w:val="8236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8B"/>
    <w:rPr>
      <w:rFonts w:asciiTheme="majorHAnsi" w:eastAsia="Times New Roman" w:hAnsiTheme="majorHAnsi" w:cs="Times New Roman"/>
      <w:b/>
      <w:bCs/>
      <w:color w:val="F37321"/>
      <w:sz w:val="28"/>
      <w:szCs w:val="28"/>
    </w:rPr>
  </w:style>
  <w:style w:type="character" w:customStyle="1" w:styleId="Heading2Char">
    <w:name w:val="Heading 2 Char"/>
    <w:basedOn w:val="DefaultParagraphFont"/>
    <w:link w:val="Heading2"/>
    <w:uiPriority w:val="9"/>
    <w:rsid w:val="006C5E8B"/>
    <w:rPr>
      <w:rFonts w:asciiTheme="majorHAnsi" w:eastAsia="Times New Roman" w:hAnsiTheme="majorHAnsi" w:cs="Times New Roman"/>
      <w:b/>
      <w:bCs/>
      <w:color w:val="58595B"/>
      <w:sz w:val="26"/>
      <w:szCs w:val="26"/>
    </w:rPr>
  </w:style>
  <w:style w:type="character" w:customStyle="1" w:styleId="Heading3Char">
    <w:name w:val="Heading 3 Char"/>
    <w:basedOn w:val="DefaultParagraphFont"/>
    <w:link w:val="Heading3"/>
    <w:uiPriority w:val="9"/>
    <w:rsid w:val="006C5E8B"/>
    <w:rPr>
      <w:rFonts w:asciiTheme="majorHAnsi" w:eastAsia="Times New Roman" w:hAnsiTheme="majorHAnsi" w:cs="Times New Roman"/>
      <w:b/>
      <w:bCs/>
      <w:color w:val="58595B"/>
    </w:rPr>
  </w:style>
  <w:style w:type="paragraph" w:styleId="Subtitle">
    <w:name w:val="Subtitle"/>
    <w:basedOn w:val="Normal"/>
    <w:next w:val="Normal"/>
    <w:link w:val="SubtitleChar"/>
    <w:uiPriority w:val="11"/>
    <w:qFormat/>
    <w:rsid w:val="00C2148C"/>
    <w:pPr>
      <w:numPr>
        <w:ilvl w:val="1"/>
      </w:numPr>
      <w:spacing w:before="200"/>
    </w:pPr>
    <w:rPr>
      <w:rFonts w:eastAsia="Times New Roman"/>
      <w:iCs/>
      <w:spacing w:val="15"/>
      <w:sz w:val="24"/>
      <w:szCs w:val="24"/>
    </w:rPr>
  </w:style>
  <w:style w:type="character" w:customStyle="1" w:styleId="SubtitleChar">
    <w:name w:val="Subtitle Char"/>
    <w:basedOn w:val="DefaultParagraphFont"/>
    <w:link w:val="Subtitle"/>
    <w:uiPriority w:val="11"/>
    <w:rsid w:val="00C2148C"/>
    <w:rPr>
      <w:rFonts w:eastAsia="Times New Roman" w:cs="Times New Roman"/>
      <w:iCs/>
      <w:color w:val="58595B"/>
      <w:spacing w:val="15"/>
      <w:sz w:val="24"/>
      <w:szCs w:val="24"/>
    </w:rPr>
  </w:style>
  <w:style w:type="character" w:styleId="Emphasis">
    <w:name w:val="Emphasis"/>
    <w:uiPriority w:val="20"/>
    <w:qFormat/>
    <w:rsid w:val="006C5E8B"/>
    <w:rPr>
      <w:rFonts w:asciiTheme="minorHAnsi" w:hAnsiTheme="minorHAnsi"/>
      <w:i/>
      <w:iCs/>
      <w:color w:val="58595B"/>
      <w:sz w:val="20"/>
    </w:rPr>
  </w:style>
  <w:style w:type="paragraph" w:customStyle="1" w:styleId="Bullet">
    <w:name w:val="Bullet"/>
    <w:basedOn w:val="ListParagraph"/>
    <w:link w:val="BulletChar"/>
    <w:qFormat/>
    <w:rsid w:val="00D931DC"/>
    <w:pPr>
      <w:numPr>
        <w:numId w:val="1"/>
      </w:numPr>
    </w:pPr>
  </w:style>
  <w:style w:type="paragraph" w:customStyle="1" w:styleId="Numbers">
    <w:name w:val="Numbers"/>
    <w:basedOn w:val="Bullet"/>
    <w:link w:val="NumbersChar"/>
    <w:qFormat/>
    <w:rsid w:val="00373309"/>
    <w:pPr>
      <w:numPr>
        <w:numId w:val="2"/>
      </w:numPr>
      <w:ind w:left="714" w:hanging="357"/>
    </w:pPr>
  </w:style>
  <w:style w:type="character" w:customStyle="1" w:styleId="BulletChar">
    <w:name w:val="Bullet Char"/>
    <w:link w:val="Bullet"/>
    <w:rsid w:val="00D931DC"/>
    <w:rPr>
      <w:rFonts w:ascii="TheSansLight Plain" w:eastAsia="Calibri" w:hAnsi="TheSansLight Plain" w:cs="Times New Roman"/>
      <w:sz w:val="20"/>
    </w:rPr>
  </w:style>
  <w:style w:type="character" w:customStyle="1" w:styleId="NumbersChar">
    <w:name w:val="Numbers Char"/>
    <w:link w:val="Numbers"/>
    <w:rsid w:val="00373309"/>
    <w:rPr>
      <w:rFonts w:eastAsia="Calibri" w:cs="Times New Roman"/>
      <w:color w:val="58595B"/>
      <w:sz w:val="20"/>
    </w:rPr>
  </w:style>
  <w:style w:type="paragraph" w:styleId="ListParagraph">
    <w:name w:val="List Paragraph"/>
    <w:basedOn w:val="Normal"/>
    <w:uiPriority w:val="34"/>
    <w:rsid w:val="00D931DC"/>
    <w:pPr>
      <w:ind w:left="720"/>
      <w:contextualSpacing/>
    </w:pPr>
  </w:style>
  <w:style w:type="paragraph" w:styleId="Header">
    <w:name w:val="header"/>
    <w:basedOn w:val="Normal"/>
    <w:link w:val="HeaderChar"/>
    <w:uiPriority w:val="99"/>
    <w:unhideWhenUsed/>
    <w:rsid w:val="00D931DC"/>
    <w:pPr>
      <w:tabs>
        <w:tab w:val="center" w:pos="4513"/>
        <w:tab w:val="right" w:pos="9026"/>
      </w:tabs>
      <w:spacing w:line="240" w:lineRule="auto"/>
    </w:pPr>
  </w:style>
  <w:style w:type="character" w:customStyle="1" w:styleId="HeaderChar">
    <w:name w:val="Header Char"/>
    <w:basedOn w:val="DefaultParagraphFont"/>
    <w:link w:val="Header"/>
    <w:uiPriority w:val="99"/>
    <w:rsid w:val="00D931DC"/>
    <w:rPr>
      <w:rFonts w:ascii="TheSansLight Plain" w:eastAsia="Calibri" w:hAnsi="TheSansLight Plain" w:cs="Times New Roman"/>
      <w:sz w:val="20"/>
    </w:rPr>
  </w:style>
  <w:style w:type="paragraph" w:styleId="Footer">
    <w:name w:val="footer"/>
    <w:basedOn w:val="Normal"/>
    <w:link w:val="FooterChar"/>
    <w:uiPriority w:val="99"/>
    <w:unhideWhenUsed/>
    <w:rsid w:val="00D931DC"/>
    <w:pPr>
      <w:tabs>
        <w:tab w:val="center" w:pos="4513"/>
        <w:tab w:val="right" w:pos="9026"/>
      </w:tabs>
      <w:spacing w:line="240" w:lineRule="auto"/>
    </w:pPr>
  </w:style>
  <w:style w:type="character" w:customStyle="1" w:styleId="FooterChar">
    <w:name w:val="Footer Char"/>
    <w:basedOn w:val="DefaultParagraphFont"/>
    <w:link w:val="Footer"/>
    <w:uiPriority w:val="99"/>
    <w:rsid w:val="00D931DC"/>
    <w:rPr>
      <w:rFonts w:ascii="TheSansLight Plain" w:eastAsia="Calibri" w:hAnsi="TheSansLight Plain" w:cs="Times New Roman"/>
      <w:sz w:val="20"/>
    </w:rPr>
  </w:style>
  <w:style w:type="paragraph" w:styleId="BalloonText">
    <w:name w:val="Balloon Text"/>
    <w:basedOn w:val="Normal"/>
    <w:link w:val="BalloonTextChar"/>
    <w:uiPriority w:val="99"/>
    <w:semiHidden/>
    <w:unhideWhenUsed/>
    <w:rsid w:val="00D931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1DC"/>
    <w:rPr>
      <w:rFonts w:ascii="Tahoma" w:eastAsia="Calibri" w:hAnsi="Tahoma" w:cs="Tahoma"/>
      <w:sz w:val="16"/>
      <w:szCs w:val="16"/>
    </w:rPr>
  </w:style>
  <w:style w:type="character" w:styleId="Hyperlink">
    <w:name w:val="Hyperlink"/>
    <w:basedOn w:val="DefaultParagraphFont"/>
    <w:unhideWhenUsed/>
    <w:rsid w:val="00D931DC"/>
    <w:rPr>
      <w:color w:val="F37321" w:themeColor="hyperlink"/>
      <w:u w:val="single"/>
    </w:rPr>
  </w:style>
  <w:style w:type="paragraph" w:styleId="NoSpacing">
    <w:name w:val="No Spacing"/>
    <w:uiPriority w:val="1"/>
    <w:qFormat/>
    <w:rsid w:val="00373309"/>
    <w:pPr>
      <w:spacing w:after="0" w:line="240" w:lineRule="auto"/>
    </w:pPr>
    <w:rPr>
      <w:rFonts w:eastAsia="Calibri" w:cs="Times New Roman"/>
      <w:color w:val="58595B"/>
      <w:sz w:val="20"/>
    </w:rPr>
  </w:style>
  <w:style w:type="character" w:customStyle="1" w:styleId="Heading4Char">
    <w:name w:val="Heading 4 Char"/>
    <w:basedOn w:val="DefaultParagraphFont"/>
    <w:link w:val="Heading4"/>
    <w:uiPriority w:val="9"/>
    <w:rsid w:val="006C5E8B"/>
    <w:rPr>
      <w:rFonts w:asciiTheme="majorHAnsi" w:eastAsiaTheme="majorEastAsia" w:hAnsiTheme="majorHAnsi" w:cstheme="majorBidi"/>
      <w:b/>
      <w:bCs/>
      <w:i/>
      <w:iCs/>
      <w:color w:val="F37321"/>
      <w:sz w:val="20"/>
    </w:rPr>
  </w:style>
  <w:style w:type="character" w:customStyle="1" w:styleId="Heading5Char">
    <w:name w:val="Heading 5 Char"/>
    <w:basedOn w:val="DefaultParagraphFont"/>
    <w:link w:val="Heading5"/>
    <w:uiPriority w:val="9"/>
    <w:rsid w:val="006C5E8B"/>
    <w:rPr>
      <w:rFonts w:asciiTheme="majorHAnsi" w:eastAsiaTheme="majorEastAsia" w:hAnsiTheme="majorHAnsi" w:cstheme="majorBidi"/>
      <w:color w:val="823607" w:themeColor="accent1" w:themeShade="7F"/>
      <w:sz w:val="20"/>
    </w:rPr>
  </w:style>
  <w:style w:type="character" w:customStyle="1" w:styleId="Heading6Char">
    <w:name w:val="Heading 6 Char"/>
    <w:basedOn w:val="DefaultParagraphFont"/>
    <w:link w:val="Heading6"/>
    <w:uiPriority w:val="9"/>
    <w:rsid w:val="006C5E8B"/>
    <w:rPr>
      <w:rFonts w:asciiTheme="majorHAnsi" w:eastAsiaTheme="majorEastAsia" w:hAnsiTheme="majorHAnsi" w:cstheme="majorBidi"/>
      <w:i/>
      <w:iCs/>
      <w:color w:val="823607" w:themeColor="accent1" w:themeShade="7F"/>
      <w:sz w:val="20"/>
    </w:rPr>
  </w:style>
  <w:style w:type="paragraph" w:styleId="Title">
    <w:name w:val="Title"/>
    <w:basedOn w:val="Normal"/>
    <w:next w:val="Normal"/>
    <w:link w:val="TitleChar"/>
    <w:uiPriority w:val="10"/>
    <w:qFormat/>
    <w:rsid w:val="006C5E8B"/>
    <w:pPr>
      <w:pBdr>
        <w:bottom w:val="single" w:sz="8" w:space="4" w:color="F37321"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C5E8B"/>
    <w:rPr>
      <w:rFonts w:asciiTheme="majorHAnsi" w:eastAsiaTheme="majorEastAsia" w:hAnsiTheme="majorHAnsi" w:cstheme="majorBidi"/>
      <w:color w:val="58595B"/>
      <w:spacing w:val="5"/>
      <w:kern w:val="28"/>
      <w:sz w:val="52"/>
      <w:szCs w:val="52"/>
    </w:rPr>
  </w:style>
  <w:style w:type="character" w:styleId="SubtleEmphasis">
    <w:name w:val="Subtle Emphasis"/>
    <w:basedOn w:val="DefaultParagraphFont"/>
    <w:uiPriority w:val="19"/>
    <w:rsid w:val="006C5E8B"/>
    <w:rPr>
      <w:i/>
      <w:iCs/>
      <w:color w:val="ABACAE" w:themeColor="text1" w:themeTint="7F"/>
    </w:rPr>
  </w:style>
  <w:style w:type="character" w:styleId="IntenseEmphasis">
    <w:name w:val="Intense Emphasis"/>
    <w:basedOn w:val="DefaultParagraphFont"/>
    <w:uiPriority w:val="21"/>
    <w:rsid w:val="006C5E8B"/>
    <w:rPr>
      <w:b/>
      <w:bCs/>
      <w:i/>
      <w:iCs/>
      <w:color w:val="F37321" w:themeColor="accent1"/>
    </w:rPr>
  </w:style>
  <w:style w:type="paragraph" w:styleId="Quote">
    <w:name w:val="Quote"/>
    <w:basedOn w:val="Normal"/>
    <w:next w:val="Normal"/>
    <w:link w:val="QuoteChar"/>
    <w:uiPriority w:val="29"/>
    <w:qFormat/>
    <w:rsid w:val="006C5E8B"/>
    <w:pPr>
      <w:spacing w:line="240" w:lineRule="auto"/>
    </w:pPr>
    <w:rPr>
      <w:i/>
      <w:iCs/>
    </w:rPr>
  </w:style>
  <w:style w:type="character" w:customStyle="1" w:styleId="QuoteChar">
    <w:name w:val="Quote Char"/>
    <w:basedOn w:val="DefaultParagraphFont"/>
    <w:link w:val="Quote"/>
    <w:uiPriority w:val="29"/>
    <w:rsid w:val="006C5E8B"/>
    <w:rPr>
      <w:rFonts w:eastAsia="Calibri" w:cs="Times New Roman"/>
      <w:i/>
      <w:iCs/>
      <w:color w:val="58595B"/>
      <w:sz w:val="20"/>
    </w:rPr>
  </w:style>
  <w:style w:type="character" w:styleId="IntenseReference">
    <w:name w:val="Intense Reference"/>
    <w:basedOn w:val="DefaultParagraphFont"/>
    <w:uiPriority w:val="32"/>
    <w:rsid w:val="006C5E8B"/>
    <w:rPr>
      <w:b/>
      <w:bCs/>
      <w:smallCaps/>
      <w:color w:val="58595B" w:themeColor="accent2"/>
      <w:spacing w:val="5"/>
      <w:u w:val="single"/>
    </w:rPr>
  </w:style>
  <w:style w:type="character" w:styleId="SubtleReference">
    <w:name w:val="Subtle Reference"/>
    <w:basedOn w:val="DefaultParagraphFont"/>
    <w:uiPriority w:val="31"/>
    <w:rsid w:val="006C5E8B"/>
    <w:rPr>
      <w:smallCaps/>
      <w:color w:val="58595B" w:themeColor="accent2"/>
      <w:u w:val="single"/>
    </w:rPr>
  </w:style>
  <w:style w:type="character" w:customStyle="1" w:styleId="st">
    <w:name w:val="st"/>
    <w:basedOn w:val="DefaultParagraphFont"/>
    <w:rsid w:val="00216960"/>
  </w:style>
  <w:style w:type="character" w:styleId="Strong">
    <w:name w:val="Strong"/>
    <w:basedOn w:val="DefaultParagraphFont"/>
    <w:uiPriority w:val="22"/>
    <w:qFormat/>
    <w:rsid w:val="00BE05B6"/>
    <w:rPr>
      <w:b/>
      <w:bCs/>
    </w:rPr>
  </w:style>
  <w:style w:type="character" w:customStyle="1" w:styleId="org">
    <w:name w:val="org"/>
    <w:basedOn w:val="DefaultParagraphFont"/>
    <w:rsid w:val="00BE05B6"/>
  </w:style>
  <w:style w:type="paragraph" w:customStyle="1" w:styleId="Default">
    <w:name w:val="Default"/>
    <w:rsid w:val="00310BBE"/>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BE2E6F"/>
  </w:style>
  <w:style w:type="character" w:customStyle="1" w:styleId="hps">
    <w:name w:val="hps"/>
    <w:basedOn w:val="DefaultParagraphFont"/>
    <w:rsid w:val="0092038C"/>
  </w:style>
  <w:style w:type="character" w:styleId="CommentReference">
    <w:name w:val="annotation reference"/>
    <w:basedOn w:val="DefaultParagraphFont"/>
    <w:uiPriority w:val="99"/>
    <w:semiHidden/>
    <w:unhideWhenUsed/>
    <w:rsid w:val="00E820BE"/>
    <w:rPr>
      <w:sz w:val="16"/>
      <w:szCs w:val="16"/>
    </w:rPr>
  </w:style>
  <w:style w:type="paragraph" w:styleId="CommentText">
    <w:name w:val="annotation text"/>
    <w:basedOn w:val="Normal"/>
    <w:link w:val="CommentTextChar"/>
    <w:uiPriority w:val="99"/>
    <w:semiHidden/>
    <w:unhideWhenUsed/>
    <w:rsid w:val="00E820BE"/>
    <w:pPr>
      <w:spacing w:line="240" w:lineRule="auto"/>
    </w:pPr>
    <w:rPr>
      <w:szCs w:val="20"/>
    </w:rPr>
  </w:style>
  <w:style w:type="character" w:customStyle="1" w:styleId="CommentTextChar">
    <w:name w:val="Comment Text Char"/>
    <w:basedOn w:val="DefaultParagraphFont"/>
    <w:link w:val="CommentText"/>
    <w:uiPriority w:val="99"/>
    <w:semiHidden/>
    <w:rsid w:val="00E820BE"/>
    <w:rPr>
      <w:rFonts w:eastAsia="Calibri" w:cs="Times New Roman"/>
      <w:color w:val="58595B"/>
      <w:sz w:val="20"/>
      <w:szCs w:val="20"/>
    </w:rPr>
  </w:style>
  <w:style w:type="paragraph" w:styleId="CommentSubject">
    <w:name w:val="annotation subject"/>
    <w:basedOn w:val="CommentText"/>
    <w:next w:val="CommentText"/>
    <w:link w:val="CommentSubjectChar"/>
    <w:uiPriority w:val="99"/>
    <w:semiHidden/>
    <w:unhideWhenUsed/>
    <w:rsid w:val="00E820BE"/>
    <w:rPr>
      <w:b/>
      <w:bCs/>
    </w:rPr>
  </w:style>
  <w:style w:type="character" w:customStyle="1" w:styleId="CommentSubjectChar">
    <w:name w:val="Comment Subject Char"/>
    <w:basedOn w:val="CommentTextChar"/>
    <w:link w:val="CommentSubject"/>
    <w:uiPriority w:val="99"/>
    <w:semiHidden/>
    <w:rsid w:val="00E820BE"/>
    <w:rPr>
      <w:rFonts w:eastAsia="Calibri" w:cs="Times New Roman"/>
      <w:b/>
      <w:bCs/>
      <w:color w:val="58595B"/>
      <w:sz w:val="20"/>
      <w:szCs w:val="20"/>
    </w:rPr>
  </w:style>
  <w:style w:type="character" w:styleId="FollowedHyperlink">
    <w:name w:val="FollowedHyperlink"/>
    <w:basedOn w:val="DefaultParagraphFont"/>
    <w:uiPriority w:val="99"/>
    <w:semiHidden/>
    <w:unhideWhenUsed/>
    <w:rsid w:val="00D45747"/>
    <w:rPr>
      <w:color w:val="262626" w:themeColor="followedHyperlink"/>
      <w:u w:val="single"/>
    </w:rPr>
  </w:style>
  <w:style w:type="paragraph" w:styleId="NormalWeb">
    <w:name w:val="Normal (Web)"/>
    <w:basedOn w:val="Normal"/>
    <w:uiPriority w:val="99"/>
    <w:semiHidden/>
    <w:unhideWhenUsed/>
    <w:rsid w:val="00671CE5"/>
    <w:pPr>
      <w:spacing w:before="100" w:beforeAutospacing="1" w:after="225" w:line="240" w:lineRule="auto"/>
    </w:pPr>
    <w:rPr>
      <w:rFonts w:ascii="Times New Roman" w:eastAsia="Times New Roman" w:hAnsi="Times New Roman"/>
      <w:color w:val="auto"/>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3309"/>
    <w:pPr>
      <w:spacing w:after="0"/>
    </w:pPr>
    <w:rPr>
      <w:rFonts w:eastAsia="Calibri" w:cs="Times New Roman"/>
      <w:color w:val="58595B"/>
      <w:sz w:val="20"/>
    </w:rPr>
  </w:style>
  <w:style w:type="paragraph" w:styleId="Heading1">
    <w:name w:val="heading 1"/>
    <w:basedOn w:val="Normal"/>
    <w:next w:val="Normal"/>
    <w:link w:val="Heading1Char"/>
    <w:uiPriority w:val="9"/>
    <w:qFormat/>
    <w:rsid w:val="006C5E8B"/>
    <w:pPr>
      <w:keepNext/>
      <w:keepLines/>
      <w:spacing w:before="480" w:line="240" w:lineRule="auto"/>
      <w:outlineLvl w:val="0"/>
    </w:pPr>
    <w:rPr>
      <w:rFonts w:asciiTheme="majorHAnsi" w:eastAsia="Times New Roman" w:hAnsiTheme="majorHAnsi"/>
      <w:b/>
      <w:bCs/>
      <w:color w:val="F37321"/>
      <w:sz w:val="28"/>
      <w:szCs w:val="28"/>
    </w:rPr>
  </w:style>
  <w:style w:type="paragraph" w:styleId="Heading2">
    <w:name w:val="heading 2"/>
    <w:basedOn w:val="Normal"/>
    <w:next w:val="Normal"/>
    <w:link w:val="Heading2Char"/>
    <w:uiPriority w:val="9"/>
    <w:unhideWhenUsed/>
    <w:qFormat/>
    <w:rsid w:val="006C5E8B"/>
    <w:pPr>
      <w:keepNext/>
      <w:keepLines/>
      <w:spacing w:before="200" w:line="240" w:lineRule="auto"/>
      <w:outlineLvl w:val="1"/>
    </w:pPr>
    <w:rPr>
      <w:rFonts w:asciiTheme="majorHAnsi" w:eastAsia="Times New Roman" w:hAnsiTheme="majorHAnsi"/>
      <w:b/>
      <w:bCs/>
      <w:sz w:val="26"/>
      <w:szCs w:val="26"/>
    </w:rPr>
  </w:style>
  <w:style w:type="paragraph" w:styleId="Heading3">
    <w:name w:val="heading 3"/>
    <w:basedOn w:val="Normal"/>
    <w:next w:val="Normal"/>
    <w:link w:val="Heading3Char"/>
    <w:uiPriority w:val="9"/>
    <w:unhideWhenUsed/>
    <w:qFormat/>
    <w:rsid w:val="006C5E8B"/>
    <w:pPr>
      <w:keepNext/>
      <w:keepLines/>
      <w:spacing w:before="200" w:line="240" w:lineRule="auto"/>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6C5E8B"/>
    <w:pPr>
      <w:keepNext/>
      <w:keepLines/>
      <w:spacing w:before="200" w:line="240" w:lineRule="auto"/>
      <w:outlineLvl w:val="3"/>
    </w:pPr>
    <w:rPr>
      <w:rFonts w:asciiTheme="majorHAnsi" w:eastAsiaTheme="majorEastAsia" w:hAnsiTheme="majorHAnsi" w:cstheme="majorBidi"/>
      <w:b/>
      <w:bCs/>
      <w:i/>
      <w:iCs/>
      <w:color w:val="F37321"/>
    </w:rPr>
  </w:style>
  <w:style w:type="paragraph" w:styleId="Heading5">
    <w:name w:val="heading 5"/>
    <w:basedOn w:val="Normal"/>
    <w:next w:val="Normal"/>
    <w:link w:val="Heading5Char"/>
    <w:uiPriority w:val="9"/>
    <w:unhideWhenUsed/>
    <w:rsid w:val="006C5E8B"/>
    <w:pPr>
      <w:keepNext/>
      <w:keepLines/>
      <w:spacing w:before="200"/>
      <w:outlineLvl w:val="4"/>
    </w:pPr>
    <w:rPr>
      <w:rFonts w:asciiTheme="majorHAnsi" w:eastAsiaTheme="majorEastAsia" w:hAnsiTheme="majorHAnsi" w:cstheme="majorBidi"/>
      <w:color w:val="823607" w:themeColor="accent1" w:themeShade="7F"/>
    </w:rPr>
  </w:style>
  <w:style w:type="paragraph" w:styleId="Heading6">
    <w:name w:val="heading 6"/>
    <w:basedOn w:val="Normal"/>
    <w:next w:val="Normal"/>
    <w:link w:val="Heading6Char"/>
    <w:uiPriority w:val="9"/>
    <w:unhideWhenUsed/>
    <w:rsid w:val="006C5E8B"/>
    <w:pPr>
      <w:keepNext/>
      <w:keepLines/>
      <w:spacing w:before="200"/>
      <w:outlineLvl w:val="5"/>
    </w:pPr>
    <w:rPr>
      <w:rFonts w:asciiTheme="majorHAnsi" w:eastAsiaTheme="majorEastAsia" w:hAnsiTheme="majorHAnsi" w:cstheme="majorBidi"/>
      <w:i/>
      <w:iCs/>
      <w:color w:val="8236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8B"/>
    <w:rPr>
      <w:rFonts w:asciiTheme="majorHAnsi" w:eastAsia="Times New Roman" w:hAnsiTheme="majorHAnsi" w:cs="Times New Roman"/>
      <w:b/>
      <w:bCs/>
      <w:color w:val="F37321"/>
      <w:sz w:val="28"/>
      <w:szCs w:val="28"/>
    </w:rPr>
  </w:style>
  <w:style w:type="character" w:customStyle="1" w:styleId="Heading2Char">
    <w:name w:val="Heading 2 Char"/>
    <w:basedOn w:val="DefaultParagraphFont"/>
    <w:link w:val="Heading2"/>
    <w:uiPriority w:val="9"/>
    <w:rsid w:val="006C5E8B"/>
    <w:rPr>
      <w:rFonts w:asciiTheme="majorHAnsi" w:eastAsia="Times New Roman" w:hAnsiTheme="majorHAnsi" w:cs="Times New Roman"/>
      <w:b/>
      <w:bCs/>
      <w:color w:val="58595B"/>
      <w:sz w:val="26"/>
      <w:szCs w:val="26"/>
    </w:rPr>
  </w:style>
  <w:style w:type="character" w:customStyle="1" w:styleId="Heading3Char">
    <w:name w:val="Heading 3 Char"/>
    <w:basedOn w:val="DefaultParagraphFont"/>
    <w:link w:val="Heading3"/>
    <w:uiPriority w:val="9"/>
    <w:rsid w:val="006C5E8B"/>
    <w:rPr>
      <w:rFonts w:asciiTheme="majorHAnsi" w:eastAsia="Times New Roman" w:hAnsiTheme="majorHAnsi" w:cs="Times New Roman"/>
      <w:b/>
      <w:bCs/>
      <w:color w:val="58595B"/>
    </w:rPr>
  </w:style>
  <w:style w:type="paragraph" w:styleId="Subtitle">
    <w:name w:val="Subtitle"/>
    <w:basedOn w:val="Normal"/>
    <w:next w:val="Normal"/>
    <w:link w:val="SubtitleChar"/>
    <w:uiPriority w:val="11"/>
    <w:qFormat/>
    <w:rsid w:val="00C2148C"/>
    <w:pPr>
      <w:numPr>
        <w:ilvl w:val="1"/>
      </w:numPr>
      <w:spacing w:before="200"/>
    </w:pPr>
    <w:rPr>
      <w:rFonts w:eastAsia="Times New Roman"/>
      <w:iCs/>
      <w:spacing w:val="15"/>
      <w:sz w:val="24"/>
      <w:szCs w:val="24"/>
    </w:rPr>
  </w:style>
  <w:style w:type="character" w:customStyle="1" w:styleId="SubtitleChar">
    <w:name w:val="Subtitle Char"/>
    <w:basedOn w:val="DefaultParagraphFont"/>
    <w:link w:val="Subtitle"/>
    <w:uiPriority w:val="11"/>
    <w:rsid w:val="00C2148C"/>
    <w:rPr>
      <w:rFonts w:eastAsia="Times New Roman" w:cs="Times New Roman"/>
      <w:iCs/>
      <w:color w:val="58595B"/>
      <w:spacing w:val="15"/>
      <w:sz w:val="24"/>
      <w:szCs w:val="24"/>
    </w:rPr>
  </w:style>
  <w:style w:type="character" w:styleId="Emphasis">
    <w:name w:val="Emphasis"/>
    <w:uiPriority w:val="20"/>
    <w:qFormat/>
    <w:rsid w:val="006C5E8B"/>
    <w:rPr>
      <w:rFonts w:asciiTheme="minorHAnsi" w:hAnsiTheme="minorHAnsi"/>
      <w:i/>
      <w:iCs/>
      <w:color w:val="58595B"/>
      <w:sz w:val="20"/>
    </w:rPr>
  </w:style>
  <w:style w:type="paragraph" w:customStyle="1" w:styleId="Bullet">
    <w:name w:val="Bullet"/>
    <w:basedOn w:val="ListParagraph"/>
    <w:link w:val="BulletChar"/>
    <w:qFormat/>
    <w:rsid w:val="00D931DC"/>
    <w:pPr>
      <w:numPr>
        <w:numId w:val="1"/>
      </w:numPr>
    </w:pPr>
  </w:style>
  <w:style w:type="paragraph" w:customStyle="1" w:styleId="Numbers">
    <w:name w:val="Numbers"/>
    <w:basedOn w:val="Bullet"/>
    <w:link w:val="NumbersChar"/>
    <w:qFormat/>
    <w:rsid w:val="00373309"/>
    <w:pPr>
      <w:numPr>
        <w:numId w:val="2"/>
      </w:numPr>
      <w:ind w:left="714" w:hanging="357"/>
    </w:pPr>
  </w:style>
  <w:style w:type="character" w:customStyle="1" w:styleId="BulletChar">
    <w:name w:val="Bullet Char"/>
    <w:link w:val="Bullet"/>
    <w:rsid w:val="00D931DC"/>
    <w:rPr>
      <w:rFonts w:ascii="TheSansLight Plain" w:eastAsia="Calibri" w:hAnsi="TheSansLight Plain" w:cs="Times New Roman"/>
      <w:sz w:val="20"/>
    </w:rPr>
  </w:style>
  <w:style w:type="character" w:customStyle="1" w:styleId="NumbersChar">
    <w:name w:val="Numbers Char"/>
    <w:link w:val="Numbers"/>
    <w:rsid w:val="00373309"/>
    <w:rPr>
      <w:rFonts w:eastAsia="Calibri" w:cs="Times New Roman"/>
      <w:color w:val="58595B"/>
      <w:sz w:val="20"/>
    </w:rPr>
  </w:style>
  <w:style w:type="paragraph" w:styleId="ListParagraph">
    <w:name w:val="List Paragraph"/>
    <w:basedOn w:val="Normal"/>
    <w:uiPriority w:val="34"/>
    <w:rsid w:val="00D931DC"/>
    <w:pPr>
      <w:ind w:left="720"/>
      <w:contextualSpacing/>
    </w:pPr>
  </w:style>
  <w:style w:type="paragraph" w:styleId="Header">
    <w:name w:val="header"/>
    <w:basedOn w:val="Normal"/>
    <w:link w:val="HeaderChar"/>
    <w:uiPriority w:val="99"/>
    <w:unhideWhenUsed/>
    <w:rsid w:val="00D931DC"/>
    <w:pPr>
      <w:tabs>
        <w:tab w:val="center" w:pos="4513"/>
        <w:tab w:val="right" w:pos="9026"/>
      </w:tabs>
      <w:spacing w:line="240" w:lineRule="auto"/>
    </w:pPr>
  </w:style>
  <w:style w:type="character" w:customStyle="1" w:styleId="HeaderChar">
    <w:name w:val="Header Char"/>
    <w:basedOn w:val="DefaultParagraphFont"/>
    <w:link w:val="Header"/>
    <w:uiPriority w:val="99"/>
    <w:rsid w:val="00D931DC"/>
    <w:rPr>
      <w:rFonts w:ascii="TheSansLight Plain" w:eastAsia="Calibri" w:hAnsi="TheSansLight Plain" w:cs="Times New Roman"/>
      <w:sz w:val="20"/>
    </w:rPr>
  </w:style>
  <w:style w:type="paragraph" w:styleId="Footer">
    <w:name w:val="footer"/>
    <w:basedOn w:val="Normal"/>
    <w:link w:val="FooterChar"/>
    <w:uiPriority w:val="99"/>
    <w:unhideWhenUsed/>
    <w:rsid w:val="00D931DC"/>
    <w:pPr>
      <w:tabs>
        <w:tab w:val="center" w:pos="4513"/>
        <w:tab w:val="right" w:pos="9026"/>
      </w:tabs>
      <w:spacing w:line="240" w:lineRule="auto"/>
    </w:pPr>
  </w:style>
  <w:style w:type="character" w:customStyle="1" w:styleId="FooterChar">
    <w:name w:val="Footer Char"/>
    <w:basedOn w:val="DefaultParagraphFont"/>
    <w:link w:val="Footer"/>
    <w:uiPriority w:val="99"/>
    <w:rsid w:val="00D931DC"/>
    <w:rPr>
      <w:rFonts w:ascii="TheSansLight Plain" w:eastAsia="Calibri" w:hAnsi="TheSansLight Plain" w:cs="Times New Roman"/>
      <w:sz w:val="20"/>
    </w:rPr>
  </w:style>
  <w:style w:type="paragraph" w:styleId="BalloonText">
    <w:name w:val="Balloon Text"/>
    <w:basedOn w:val="Normal"/>
    <w:link w:val="BalloonTextChar"/>
    <w:uiPriority w:val="99"/>
    <w:semiHidden/>
    <w:unhideWhenUsed/>
    <w:rsid w:val="00D931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1DC"/>
    <w:rPr>
      <w:rFonts w:ascii="Tahoma" w:eastAsia="Calibri" w:hAnsi="Tahoma" w:cs="Tahoma"/>
      <w:sz w:val="16"/>
      <w:szCs w:val="16"/>
    </w:rPr>
  </w:style>
  <w:style w:type="character" w:styleId="Hyperlink">
    <w:name w:val="Hyperlink"/>
    <w:basedOn w:val="DefaultParagraphFont"/>
    <w:unhideWhenUsed/>
    <w:rsid w:val="00D931DC"/>
    <w:rPr>
      <w:color w:val="F37321" w:themeColor="hyperlink"/>
      <w:u w:val="single"/>
    </w:rPr>
  </w:style>
  <w:style w:type="paragraph" w:styleId="NoSpacing">
    <w:name w:val="No Spacing"/>
    <w:uiPriority w:val="1"/>
    <w:qFormat/>
    <w:rsid w:val="00373309"/>
    <w:pPr>
      <w:spacing w:after="0" w:line="240" w:lineRule="auto"/>
    </w:pPr>
    <w:rPr>
      <w:rFonts w:eastAsia="Calibri" w:cs="Times New Roman"/>
      <w:color w:val="58595B"/>
      <w:sz w:val="20"/>
    </w:rPr>
  </w:style>
  <w:style w:type="character" w:customStyle="1" w:styleId="Heading4Char">
    <w:name w:val="Heading 4 Char"/>
    <w:basedOn w:val="DefaultParagraphFont"/>
    <w:link w:val="Heading4"/>
    <w:uiPriority w:val="9"/>
    <w:rsid w:val="006C5E8B"/>
    <w:rPr>
      <w:rFonts w:asciiTheme="majorHAnsi" w:eastAsiaTheme="majorEastAsia" w:hAnsiTheme="majorHAnsi" w:cstheme="majorBidi"/>
      <w:b/>
      <w:bCs/>
      <w:i/>
      <w:iCs/>
      <w:color w:val="F37321"/>
      <w:sz w:val="20"/>
    </w:rPr>
  </w:style>
  <w:style w:type="character" w:customStyle="1" w:styleId="Heading5Char">
    <w:name w:val="Heading 5 Char"/>
    <w:basedOn w:val="DefaultParagraphFont"/>
    <w:link w:val="Heading5"/>
    <w:uiPriority w:val="9"/>
    <w:rsid w:val="006C5E8B"/>
    <w:rPr>
      <w:rFonts w:asciiTheme="majorHAnsi" w:eastAsiaTheme="majorEastAsia" w:hAnsiTheme="majorHAnsi" w:cstheme="majorBidi"/>
      <w:color w:val="823607" w:themeColor="accent1" w:themeShade="7F"/>
      <w:sz w:val="20"/>
    </w:rPr>
  </w:style>
  <w:style w:type="character" w:customStyle="1" w:styleId="Heading6Char">
    <w:name w:val="Heading 6 Char"/>
    <w:basedOn w:val="DefaultParagraphFont"/>
    <w:link w:val="Heading6"/>
    <w:uiPriority w:val="9"/>
    <w:rsid w:val="006C5E8B"/>
    <w:rPr>
      <w:rFonts w:asciiTheme="majorHAnsi" w:eastAsiaTheme="majorEastAsia" w:hAnsiTheme="majorHAnsi" w:cstheme="majorBidi"/>
      <w:i/>
      <w:iCs/>
      <w:color w:val="823607" w:themeColor="accent1" w:themeShade="7F"/>
      <w:sz w:val="20"/>
    </w:rPr>
  </w:style>
  <w:style w:type="paragraph" w:styleId="Title">
    <w:name w:val="Title"/>
    <w:basedOn w:val="Normal"/>
    <w:next w:val="Normal"/>
    <w:link w:val="TitleChar"/>
    <w:uiPriority w:val="10"/>
    <w:qFormat/>
    <w:rsid w:val="006C5E8B"/>
    <w:pPr>
      <w:pBdr>
        <w:bottom w:val="single" w:sz="8" w:space="4" w:color="F37321"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C5E8B"/>
    <w:rPr>
      <w:rFonts w:asciiTheme="majorHAnsi" w:eastAsiaTheme="majorEastAsia" w:hAnsiTheme="majorHAnsi" w:cstheme="majorBidi"/>
      <w:color w:val="58595B"/>
      <w:spacing w:val="5"/>
      <w:kern w:val="28"/>
      <w:sz w:val="52"/>
      <w:szCs w:val="52"/>
    </w:rPr>
  </w:style>
  <w:style w:type="character" w:styleId="SubtleEmphasis">
    <w:name w:val="Subtle Emphasis"/>
    <w:basedOn w:val="DefaultParagraphFont"/>
    <w:uiPriority w:val="19"/>
    <w:rsid w:val="006C5E8B"/>
    <w:rPr>
      <w:i/>
      <w:iCs/>
      <w:color w:val="ABACAE" w:themeColor="text1" w:themeTint="7F"/>
    </w:rPr>
  </w:style>
  <w:style w:type="character" w:styleId="IntenseEmphasis">
    <w:name w:val="Intense Emphasis"/>
    <w:basedOn w:val="DefaultParagraphFont"/>
    <w:uiPriority w:val="21"/>
    <w:rsid w:val="006C5E8B"/>
    <w:rPr>
      <w:b/>
      <w:bCs/>
      <w:i/>
      <w:iCs/>
      <w:color w:val="F37321" w:themeColor="accent1"/>
    </w:rPr>
  </w:style>
  <w:style w:type="paragraph" w:styleId="Quote">
    <w:name w:val="Quote"/>
    <w:basedOn w:val="Normal"/>
    <w:next w:val="Normal"/>
    <w:link w:val="QuoteChar"/>
    <w:uiPriority w:val="29"/>
    <w:qFormat/>
    <w:rsid w:val="006C5E8B"/>
    <w:pPr>
      <w:spacing w:line="240" w:lineRule="auto"/>
    </w:pPr>
    <w:rPr>
      <w:i/>
      <w:iCs/>
    </w:rPr>
  </w:style>
  <w:style w:type="character" w:customStyle="1" w:styleId="QuoteChar">
    <w:name w:val="Quote Char"/>
    <w:basedOn w:val="DefaultParagraphFont"/>
    <w:link w:val="Quote"/>
    <w:uiPriority w:val="29"/>
    <w:rsid w:val="006C5E8B"/>
    <w:rPr>
      <w:rFonts w:eastAsia="Calibri" w:cs="Times New Roman"/>
      <w:i/>
      <w:iCs/>
      <w:color w:val="58595B"/>
      <w:sz w:val="20"/>
    </w:rPr>
  </w:style>
  <w:style w:type="character" w:styleId="IntenseReference">
    <w:name w:val="Intense Reference"/>
    <w:basedOn w:val="DefaultParagraphFont"/>
    <w:uiPriority w:val="32"/>
    <w:rsid w:val="006C5E8B"/>
    <w:rPr>
      <w:b/>
      <w:bCs/>
      <w:smallCaps/>
      <w:color w:val="58595B" w:themeColor="accent2"/>
      <w:spacing w:val="5"/>
      <w:u w:val="single"/>
    </w:rPr>
  </w:style>
  <w:style w:type="character" w:styleId="SubtleReference">
    <w:name w:val="Subtle Reference"/>
    <w:basedOn w:val="DefaultParagraphFont"/>
    <w:uiPriority w:val="31"/>
    <w:rsid w:val="006C5E8B"/>
    <w:rPr>
      <w:smallCaps/>
      <w:color w:val="58595B" w:themeColor="accent2"/>
      <w:u w:val="single"/>
    </w:rPr>
  </w:style>
  <w:style w:type="character" w:customStyle="1" w:styleId="st">
    <w:name w:val="st"/>
    <w:basedOn w:val="DefaultParagraphFont"/>
    <w:rsid w:val="00216960"/>
  </w:style>
  <w:style w:type="character" w:styleId="Strong">
    <w:name w:val="Strong"/>
    <w:basedOn w:val="DefaultParagraphFont"/>
    <w:uiPriority w:val="22"/>
    <w:qFormat/>
    <w:rsid w:val="00BE05B6"/>
    <w:rPr>
      <w:b/>
      <w:bCs/>
    </w:rPr>
  </w:style>
  <w:style w:type="character" w:customStyle="1" w:styleId="org">
    <w:name w:val="org"/>
    <w:basedOn w:val="DefaultParagraphFont"/>
    <w:rsid w:val="00BE05B6"/>
  </w:style>
  <w:style w:type="paragraph" w:customStyle="1" w:styleId="Default">
    <w:name w:val="Default"/>
    <w:rsid w:val="00310BBE"/>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BE2E6F"/>
  </w:style>
  <w:style w:type="character" w:customStyle="1" w:styleId="hps">
    <w:name w:val="hps"/>
    <w:basedOn w:val="DefaultParagraphFont"/>
    <w:rsid w:val="0092038C"/>
  </w:style>
  <w:style w:type="character" w:styleId="CommentReference">
    <w:name w:val="annotation reference"/>
    <w:basedOn w:val="DefaultParagraphFont"/>
    <w:uiPriority w:val="99"/>
    <w:semiHidden/>
    <w:unhideWhenUsed/>
    <w:rsid w:val="00E820BE"/>
    <w:rPr>
      <w:sz w:val="16"/>
      <w:szCs w:val="16"/>
    </w:rPr>
  </w:style>
  <w:style w:type="paragraph" w:styleId="CommentText">
    <w:name w:val="annotation text"/>
    <w:basedOn w:val="Normal"/>
    <w:link w:val="CommentTextChar"/>
    <w:uiPriority w:val="99"/>
    <w:semiHidden/>
    <w:unhideWhenUsed/>
    <w:rsid w:val="00E820BE"/>
    <w:pPr>
      <w:spacing w:line="240" w:lineRule="auto"/>
    </w:pPr>
    <w:rPr>
      <w:szCs w:val="20"/>
    </w:rPr>
  </w:style>
  <w:style w:type="character" w:customStyle="1" w:styleId="CommentTextChar">
    <w:name w:val="Comment Text Char"/>
    <w:basedOn w:val="DefaultParagraphFont"/>
    <w:link w:val="CommentText"/>
    <w:uiPriority w:val="99"/>
    <w:semiHidden/>
    <w:rsid w:val="00E820BE"/>
    <w:rPr>
      <w:rFonts w:eastAsia="Calibri" w:cs="Times New Roman"/>
      <w:color w:val="58595B"/>
      <w:sz w:val="20"/>
      <w:szCs w:val="20"/>
    </w:rPr>
  </w:style>
  <w:style w:type="paragraph" w:styleId="CommentSubject">
    <w:name w:val="annotation subject"/>
    <w:basedOn w:val="CommentText"/>
    <w:next w:val="CommentText"/>
    <w:link w:val="CommentSubjectChar"/>
    <w:uiPriority w:val="99"/>
    <w:semiHidden/>
    <w:unhideWhenUsed/>
    <w:rsid w:val="00E820BE"/>
    <w:rPr>
      <w:b/>
      <w:bCs/>
    </w:rPr>
  </w:style>
  <w:style w:type="character" w:customStyle="1" w:styleId="CommentSubjectChar">
    <w:name w:val="Comment Subject Char"/>
    <w:basedOn w:val="CommentTextChar"/>
    <w:link w:val="CommentSubject"/>
    <w:uiPriority w:val="99"/>
    <w:semiHidden/>
    <w:rsid w:val="00E820BE"/>
    <w:rPr>
      <w:rFonts w:eastAsia="Calibri" w:cs="Times New Roman"/>
      <w:b/>
      <w:bCs/>
      <w:color w:val="58595B"/>
      <w:sz w:val="20"/>
      <w:szCs w:val="20"/>
    </w:rPr>
  </w:style>
  <w:style w:type="character" w:styleId="FollowedHyperlink">
    <w:name w:val="FollowedHyperlink"/>
    <w:basedOn w:val="DefaultParagraphFont"/>
    <w:uiPriority w:val="99"/>
    <w:semiHidden/>
    <w:unhideWhenUsed/>
    <w:rsid w:val="00D45747"/>
    <w:rPr>
      <w:color w:val="262626" w:themeColor="followedHyperlink"/>
      <w:u w:val="single"/>
    </w:rPr>
  </w:style>
  <w:style w:type="paragraph" w:styleId="NormalWeb">
    <w:name w:val="Normal (Web)"/>
    <w:basedOn w:val="Normal"/>
    <w:uiPriority w:val="99"/>
    <w:semiHidden/>
    <w:unhideWhenUsed/>
    <w:rsid w:val="00671CE5"/>
    <w:pPr>
      <w:spacing w:before="100" w:beforeAutospacing="1" w:after="225" w:line="240" w:lineRule="auto"/>
    </w:pPr>
    <w:rPr>
      <w:rFonts w:ascii="Times New Roman" w:eastAsia="Times New Roman" w:hAnsi="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9146">
      <w:bodyDiv w:val="1"/>
      <w:marLeft w:val="0"/>
      <w:marRight w:val="0"/>
      <w:marTop w:val="0"/>
      <w:marBottom w:val="0"/>
      <w:divBdr>
        <w:top w:val="none" w:sz="0" w:space="0" w:color="auto"/>
        <w:left w:val="none" w:sz="0" w:space="0" w:color="auto"/>
        <w:bottom w:val="none" w:sz="0" w:space="0" w:color="auto"/>
        <w:right w:val="none" w:sz="0" w:space="0" w:color="auto"/>
      </w:divBdr>
    </w:div>
    <w:div w:id="62026116">
      <w:bodyDiv w:val="1"/>
      <w:marLeft w:val="0"/>
      <w:marRight w:val="0"/>
      <w:marTop w:val="0"/>
      <w:marBottom w:val="0"/>
      <w:divBdr>
        <w:top w:val="none" w:sz="0" w:space="0" w:color="auto"/>
        <w:left w:val="none" w:sz="0" w:space="0" w:color="auto"/>
        <w:bottom w:val="none" w:sz="0" w:space="0" w:color="auto"/>
        <w:right w:val="none" w:sz="0" w:space="0" w:color="auto"/>
      </w:divBdr>
    </w:div>
    <w:div w:id="119539861">
      <w:bodyDiv w:val="1"/>
      <w:marLeft w:val="120"/>
      <w:marRight w:val="120"/>
      <w:marTop w:val="120"/>
      <w:marBottom w:val="120"/>
      <w:divBdr>
        <w:top w:val="none" w:sz="0" w:space="0" w:color="auto"/>
        <w:left w:val="none" w:sz="0" w:space="0" w:color="auto"/>
        <w:bottom w:val="none" w:sz="0" w:space="0" w:color="auto"/>
        <w:right w:val="none" w:sz="0" w:space="0" w:color="auto"/>
      </w:divBdr>
    </w:div>
    <w:div w:id="291636844">
      <w:bodyDiv w:val="1"/>
      <w:marLeft w:val="0"/>
      <w:marRight w:val="0"/>
      <w:marTop w:val="0"/>
      <w:marBottom w:val="0"/>
      <w:divBdr>
        <w:top w:val="none" w:sz="0" w:space="0" w:color="auto"/>
        <w:left w:val="none" w:sz="0" w:space="0" w:color="auto"/>
        <w:bottom w:val="none" w:sz="0" w:space="0" w:color="auto"/>
        <w:right w:val="none" w:sz="0" w:space="0" w:color="auto"/>
      </w:divBdr>
    </w:div>
    <w:div w:id="515536057">
      <w:bodyDiv w:val="1"/>
      <w:marLeft w:val="0"/>
      <w:marRight w:val="0"/>
      <w:marTop w:val="0"/>
      <w:marBottom w:val="0"/>
      <w:divBdr>
        <w:top w:val="none" w:sz="0" w:space="0" w:color="auto"/>
        <w:left w:val="none" w:sz="0" w:space="0" w:color="auto"/>
        <w:bottom w:val="none" w:sz="0" w:space="0" w:color="auto"/>
        <w:right w:val="none" w:sz="0" w:space="0" w:color="auto"/>
      </w:divBdr>
    </w:div>
    <w:div w:id="576942440">
      <w:bodyDiv w:val="1"/>
      <w:marLeft w:val="0"/>
      <w:marRight w:val="0"/>
      <w:marTop w:val="0"/>
      <w:marBottom w:val="0"/>
      <w:divBdr>
        <w:top w:val="none" w:sz="0" w:space="0" w:color="auto"/>
        <w:left w:val="none" w:sz="0" w:space="0" w:color="auto"/>
        <w:bottom w:val="none" w:sz="0" w:space="0" w:color="auto"/>
        <w:right w:val="none" w:sz="0" w:space="0" w:color="auto"/>
      </w:divBdr>
    </w:div>
    <w:div w:id="704063362">
      <w:bodyDiv w:val="1"/>
      <w:marLeft w:val="0"/>
      <w:marRight w:val="0"/>
      <w:marTop w:val="0"/>
      <w:marBottom w:val="0"/>
      <w:divBdr>
        <w:top w:val="none" w:sz="0" w:space="0" w:color="auto"/>
        <w:left w:val="none" w:sz="0" w:space="0" w:color="auto"/>
        <w:bottom w:val="none" w:sz="0" w:space="0" w:color="auto"/>
        <w:right w:val="none" w:sz="0" w:space="0" w:color="auto"/>
      </w:divBdr>
    </w:div>
    <w:div w:id="944313258">
      <w:bodyDiv w:val="1"/>
      <w:marLeft w:val="120"/>
      <w:marRight w:val="120"/>
      <w:marTop w:val="120"/>
      <w:marBottom w:val="120"/>
      <w:divBdr>
        <w:top w:val="none" w:sz="0" w:space="0" w:color="auto"/>
        <w:left w:val="none" w:sz="0" w:space="0" w:color="auto"/>
        <w:bottom w:val="none" w:sz="0" w:space="0" w:color="auto"/>
        <w:right w:val="none" w:sz="0" w:space="0" w:color="auto"/>
      </w:divBdr>
    </w:div>
    <w:div w:id="1222400014">
      <w:bodyDiv w:val="1"/>
      <w:marLeft w:val="0"/>
      <w:marRight w:val="0"/>
      <w:marTop w:val="0"/>
      <w:marBottom w:val="0"/>
      <w:divBdr>
        <w:top w:val="none" w:sz="0" w:space="0" w:color="auto"/>
        <w:left w:val="none" w:sz="0" w:space="0" w:color="auto"/>
        <w:bottom w:val="none" w:sz="0" w:space="0" w:color="auto"/>
        <w:right w:val="none" w:sz="0" w:space="0" w:color="auto"/>
      </w:divBdr>
    </w:div>
    <w:div w:id="1234318786">
      <w:bodyDiv w:val="1"/>
      <w:marLeft w:val="0"/>
      <w:marRight w:val="0"/>
      <w:marTop w:val="0"/>
      <w:marBottom w:val="0"/>
      <w:divBdr>
        <w:top w:val="none" w:sz="0" w:space="0" w:color="auto"/>
        <w:left w:val="none" w:sz="0" w:space="0" w:color="auto"/>
        <w:bottom w:val="none" w:sz="0" w:space="0" w:color="auto"/>
        <w:right w:val="none" w:sz="0" w:space="0" w:color="auto"/>
      </w:divBdr>
    </w:div>
    <w:div w:id="1263763061">
      <w:bodyDiv w:val="1"/>
      <w:marLeft w:val="0"/>
      <w:marRight w:val="0"/>
      <w:marTop w:val="0"/>
      <w:marBottom w:val="0"/>
      <w:divBdr>
        <w:top w:val="none" w:sz="0" w:space="0" w:color="auto"/>
        <w:left w:val="none" w:sz="0" w:space="0" w:color="auto"/>
        <w:bottom w:val="none" w:sz="0" w:space="0" w:color="auto"/>
        <w:right w:val="none" w:sz="0" w:space="0" w:color="auto"/>
      </w:divBdr>
    </w:div>
    <w:div w:id="1744794319">
      <w:bodyDiv w:val="1"/>
      <w:marLeft w:val="0"/>
      <w:marRight w:val="0"/>
      <w:marTop w:val="0"/>
      <w:marBottom w:val="0"/>
      <w:divBdr>
        <w:top w:val="none" w:sz="0" w:space="0" w:color="auto"/>
        <w:left w:val="none" w:sz="0" w:space="0" w:color="auto"/>
        <w:bottom w:val="none" w:sz="0" w:space="0" w:color="auto"/>
        <w:right w:val="none" w:sz="0" w:space="0" w:color="auto"/>
      </w:divBdr>
    </w:div>
    <w:div w:id="1903246513">
      <w:bodyDiv w:val="1"/>
      <w:marLeft w:val="0"/>
      <w:marRight w:val="0"/>
      <w:marTop w:val="0"/>
      <w:marBottom w:val="0"/>
      <w:divBdr>
        <w:top w:val="none" w:sz="0" w:space="0" w:color="auto"/>
        <w:left w:val="none" w:sz="0" w:space="0" w:color="auto"/>
        <w:bottom w:val="none" w:sz="0" w:space="0" w:color="auto"/>
        <w:right w:val="none" w:sz="0" w:space="0" w:color="auto"/>
      </w:divBdr>
      <w:divsChild>
        <w:div w:id="1190099115">
          <w:marLeft w:val="0"/>
          <w:marRight w:val="0"/>
          <w:marTop w:val="0"/>
          <w:marBottom w:val="0"/>
          <w:divBdr>
            <w:top w:val="none" w:sz="0" w:space="0" w:color="auto"/>
            <w:left w:val="none" w:sz="0" w:space="0" w:color="auto"/>
            <w:bottom w:val="none" w:sz="0" w:space="0" w:color="auto"/>
            <w:right w:val="none" w:sz="0" w:space="0" w:color="auto"/>
          </w:divBdr>
          <w:divsChild>
            <w:div w:id="858854620">
              <w:marLeft w:val="0"/>
              <w:marRight w:val="0"/>
              <w:marTop w:val="0"/>
              <w:marBottom w:val="0"/>
              <w:divBdr>
                <w:top w:val="none" w:sz="0" w:space="0" w:color="auto"/>
                <w:left w:val="none" w:sz="0" w:space="0" w:color="auto"/>
                <w:bottom w:val="none" w:sz="0" w:space="0" w:color="auto"/>
                <w:right w:val="none" w:sz="0" w:space="0" w:color="auto"/>
              </w:divBdr>
              <w:divsChild>
                <w:div w:id="1336768231">
                  <w:marLeft w:val="0"/>
                  <w:marRight w:val="0"/>
                  <w:marTop w:val="0"/>
                  <w:marBottom w:val="0"/>
                  <w:divBdr>
                    <w:top w:val="none" w:sz="0" w:space="0" w:color="auto"/>
                    <w:left w:val="none" w:sz="0" w:space="0" w:color="auto"/>
                    <w:bottom w:val="none" w:sz="0" w:space="0" w:color="auto"/>
                    <w:right w:val="none" w:sz="0" w:space="0" w:color="auto"/>
                  </w:divBdr>
                  <w:divsChild>
                    <w:div w:id="1125268039">
                      <w:marLeft w:val="0"/>
                      <w:marRight w:val="0"/>
                      <w:marTop w:val="0"/>
                      <w:marBottom w:val="0"/>
                      <w:divBdr>
                        <w:top w:val="none" w:sz="0" w:space="0" w:color="auto"/>
                        <w:left w:val="none" w:sz="0" w:space="0" w:color="auto"/>
                        <w:bottom w:val="none" w:sz="0" w:space="0" w:color="auto"/>
                        <w:right w:val="none" w:sz="0" w:space="0" w:color="auto"/>
                      </w:divBdr>
                      <w:divsChild>
                        <w:div w:id="2014254900">
                          <w:marLeft w:val="0"/>
                          <w:marRight w:val="0"/>
                          <w:marTop w:val="0"/>
                          <w:marBottom w:val="0"/>
                          <w:divBdr>
                            <w:top w:val="none" w:sz="0" w:space="0" w:color="auto"/>
                            <w:left w:val="none" w:sz="0" w:space="0" w:color="auto"/>
                            <w:bottom w:val="none" w:sz="0" w:space="0" w:color="auto"/>
                            <w:right w:val="none" w:sz="0" w:space="0" w:color="auto"/>
                          </w:divBdr>
                          <w:divsChild>
                            <w:div w:id="1460806251">
                              <w:marLeft w:val="0"/>
                              <w:marRight w:val="0"/>
                              <w:marTop w:val="0"/>
                              <w:marBottom w:val="0"/>
                              <w:divBdr>
                                <w:top w:val="none" w:sz="0" w:space="0" w:color="auto"/>
                                <w:left w:val="none" w:sz="0" w:space="0" w:color="auto"/>
                                <w:bottom w:val="none" w:sz="0" w:space="0" w:color="auto"/>
                                <w:right w:val="none" w:sz="0" w:space="0" w:color="auto"/>
                              </w:divBdr>
                              <w:divsChild>
                                <w:div w:id="1037042320">
                                  <w:marLeft w:val="0"/>
                                  <w:marRight w:val="0"/>
                                  <w:marTop w:val="0"/>
                                  <w:marBottom w:val="0"/>
                                  <w:divBdr>
                                    <w:top w:val="none" w:sz="0" w:space="0" w:color="auto"/>
                                    <w:left w:val="none" w:sz="0" w:space="0" w:color="auto"/>
                                    <w:bottom w:val="none" w:sz="0" w:space="0" w:color="auto"/>
                                    <w:right w:val="none" w:sz="0" w:space="0" w:color="auto"/>
                                  </w:divBdr>
                                  <w:divsChild>
                                    <w:div w:id="1934976012">
                                      <w:marLeft w:val="0"/>
                                      <w:marRight w:val="0"/>
                                      <w:marTop w:val="0"/>
                                      <w:marBottom w:val="0"/>
                                      <w:divBdr>
                                        <w:top w:val="none" w:sz="0" w:space="0" w:color="auto"/>
                                        <w:left w:val="none" w:sz="0" w:space="0" w:color="auto"/>
                                        <w:bottom w:val="none" w:sz="0" w:space="0" w:color="auto"/>
                                        <w:right w:val="none" w:sz="0" w:space="0" w:color="auto"/>
                                      </w:divBdr>
                                      <w:divsChild>
                                        <w:div w:id="944575052">
                                          <w:marLeft w:val="0"/>
                                          <w:marRight w:val="0"/>
                                          <w:marTop w:val="0"/>
                                          <w:marBottom w:val="0"/>
                                          <w:divBdr>
                                            <w:top w:val="none" w:sz="0" w:space="0" w:color="auto"/>
                                            <w:left w:val="none" w:sz="0" w:space="0" w:color="auto"/>
                                            <w:bottom w:val="none" w:sz="0" w:space="0" w:color="auto"/>
                                            <w:right w:val="none" w:sz="0" w:space="0" w:color="auto"/>
                                          </w:divBdr>
                                          <w:divsChild>
                                            <w:div w:id="485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asaett.com/2012/03/final_empower/" TargetMode="External"/><Relationship Id="rId13" Type="http://schemas.openxmlformats.org/officeDocument/2006/relationships/hyperlink" Target="mailto:Pierariboldi@etneo.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dargus.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reenenergyoptions.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tneoenergy.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aasaett.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greenenergyoptions.co.uk" TargetMode="External"/><Relationship Id="rId2" Type="http://schemas.openxmlformats.org/officeDocument/2006/relationships/hyperlink" Target="mailto:info@greenenergyoptions.co.uk"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greenenergyoptions.co.uk" TargetMode="External"/><Relationship Id="rId2" Type="http://schemas.openxmlformats.org/officeDocument/2006/relationships/hyperlink" Target="mailto:info@greenenergyoptions.co.uk"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ush\Desktop\Repositioning\Documents%20with%20New%20Logo\GEO%20Documents.dotx" TargetMode="External"/></Relationships>
</file>

<file path=word/theme/theme1.xml><?xml version="1.0" encoding="utf-8"?>
<a:theme xmlns:a="http://schemas.openxmlformats.org/drawingml/2006/main" name="GEONEWLOGO">
  <a:themeElements>
    <a:clrScheme name="NEWGEO">
      <a:dk1>
        <a:srgbClr val="58595B"/>
      </a:dk1>
      <a:lt1>
        <a:sysClr val="window" lastClr="FFFFFF"/>
      </a:lt1>
      <a:dk2>
        <a:srgbClr val="595959"/>
      </a:dk2>
      <a:lt2>
        <a:srgbClr val="FFFFFF"/>
      </a:lt2>
      <a:accent1>
        <a:srgbClr val="F37321"/>
      </a:accent1>
      <a:accent2>
        <a:srgbClr val="58595B"/>
      </a:accent2>
      <a:accent3>
        <a:srgbClr val="F7AB79"/>
      </a:accent3>
      <a:accent4>
        <a:srgbClr val="9A9B9D"/>
      </a:accent4>
      <a:accent5>
        <a:srgbClr val="C4530A"/>
      </a:accent5>
      <a:accent6>
        <a:srgbClr val="FDE5D2"/>
      </a:accent6>
      <a:hlink>
        <a:srgbClr val="F37321"/>
      </a:hlink>
      <a:folHlink>
        <a:srgbClr val="26262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sz="1200" dirty="0" smtClean="0"/>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GEO Documents</Template>
  <TotalTime>14</TotalTime>
  <Pages>4</Pages>
  <Words>1170</Words>
  <Characters>6671</Characters>
  <Application>Microsoft Office Word</Application>
  <DocSecurity>0</DocSecurity>
  <Lines>55</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GEO and Etneo Make Energy Engaging for Italian households.</vt:lpstr>
    </vt:vector>
  </TitlesOfParts>
  <Company>Microsoft</Company>
  <LinksUpToDate>false</LinksUpToDate>
  <CharactersWithSpaces>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Rush</dc:creator>
  <cp:lastModifiedBy>Christine Rush</cp:lastModifiedBy>
  <cp:revision>4</cp:revision>
  <cp:lastPrinted>2011-12-23T11:53:00Z</cp:lastPrinted>
  <dcterms:created xsi:type="dcterms:W3CDTF">2012-05-21T12:25:00Z</dcterms:created>
  <dcterms:modified xsi:type="dcterms:W3CDTF">2012-05-22T14:09:00Z</dcterms:modified>
</cp:coreProperties>
</file>