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22" w:rsidRDefault="00DC7469" w:rsidP="00AC2E22">
      <w:pPr>
        <w:rPr>
          <w:rFonts w:ascii="Arial" w:hAnsi="Arial" w:cs="Arial"/>
          <w:b/>
          <w:szCs w:val="22"/>
        </w:rPr>
      </w:pPr>
      <w:r>
        <w:rPr>
          <w:rFonts w:ascii="Arial" w:hAnsi="Arial" w:cs="Arial"/>
          <w:b/>
          <w:szCs w:val="22"/>
        </w:rPr>
        <w:t>Epson</w:t>
      </w:r>
      <w:r w:rsidR="00615152">
        <w:rPr>
          <w:rFonts w:ascii="Arial" w:hAnsi="Arial" w:cs="Arial"/>
          <w:b/>
          <w:szCs w:val="22"/>
        </w:rPr>
        <w:t xml:space="preserve"> launches </w:t>
      </w:r>
      <w:r w:rsidR="000439E8">
        <w:rPr>
          <w:rFonts w:ascii="Arial" w:hAnsi="Arial" w:cs="Arial"/>
          <w:b/>
          <w:szCs w:val="22"/>
        </w:rPr>
        <w:t xml:space="preserve">new </w:t>
      </w:r>
      <w:proofErr w:type="spellStart"/>
      <w:r w:rsidR="000439E8">
        <w:rPr>
          <w:rFonts w:ascii="Arial" w:hAnsi="Arial" w:cs="Arial"/>
          <w:b/>
          <w:szCs w:val="22"/>
        </w:rPr>
        <w:t>SureColor</w:t>
      </w:r>
      <w:proofErr w:type="spellEnd"/>
      <w:r w:rsidR="000439E8">
        <w:rPr>
          <w:rFonts w:ascii="Arial" w:hAnsi="Arial" w:cs="Arial"/>
          <w:b/>
          <w:szCs w:val="22"/>
        </w:rPr>
        <w:t xml:space="preserve"> SC-P5000 printer</w:t>
      </w:r>
    </w:p>
    <w:p w:rsidR="00C95EDA" w:rsidRDefault="00C95EDA" w:rsidP="00AC2E22">
      <w:pPr>
        <w:rPr>
          <w:rFonts w:ascii="Arial" w:hAnsi="Arial" w:cs="Arial"/>
          <w:b/>
          <w:szCs w:val="22"/>
        </w:rPr>
      </w:pPr>
    </w:p>
    <w:p w:rsidR="00377BAD" w:rsidRDefault="00C95EDA" w:rsidP="00C95EDA">
      <w:pPr>
        <w:spacing w:line="276" w:lineRule="auto"/>
        <w:jc w:val="center"/>
        <w:rPr>
          <w:rFonts w:ascii="Arial" w:hAnsi="Arial" w:cs="Arial"/>
          <w:sz w:val="22"/>
          <w:szCs w:val="22"/>
        </w:rPr>
      </w:pPr>
      <w:r>
        <w:rPr>
          <w:rFonts w:ascii="Arial" w:hAnsi="Arial" w:cs="Arial"/>
          <w:noProof/>
          <w:sz w:val="22"/>
          <w:szCs w:val="22"/>
          <w:lang w:val="en-MY" w:eastAsia="en-MY"/>
        </w:rPr>
        <w:drawing>
          <wp:inline distT="0" distB="0" distL="0" distR="0" wp14:anchorId="39DEFE42" wp14:editId="3ACCFBF3">
            <wp:extent cx="2971800" cy="178288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5000_0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8511" cy="1780911"/>
                    </a:xfrm>
                    <a:prstGeom prst="rect">
                      <a:avLst/>
                    </a:prstGeom>
                  </pic:spPr>
                </pic:pic>
              </a:graphicData>
            </a:graphic>
          </wp:inline>
        </w:drawing>
      </w:r>
    </w:p>
    <w:p w:rsidR="00377BAD" w:rsidRDefault="00377BAD" w:rsidP="00DC4D37">
      <w:pPr>
        <w:spacing w:line="276" w:lineRule="auto"/>
        <w:jc w:val="center"/>
        <w:rPr>
          <w:rFonts w:ascii="Arial" w:hAnsi="Arial" w:cs="Arial"/>
          <w:sz w:val="22"/>
          <w:szCs w:val="22"/>
        </w:rPr>
      </w:pPr>
    </w:p>
    <w:p w:rsidR="00DC4D37" w:rsidRPr="00F27EA8" w:rsidRDefault="00821885" w:rsidP="00DC4D37">
      <w:pPr>
        <w:spacing w:line="276" w:lineRule="auto"/>
        <w:jc w:val="center"/>
        <w:rPr>
          <w:rFonts w:ascii="Arial" w:hAnsi="Arial" w:cs="Arial"/>
          <w:sz w:val="22"/>
          <w:szCs w:val="22"/>
        </w:rPr>
      </w:pPr>
      <w:r w:rsidRPr="00F27EA8">
        <w:rPr>
          <w:rFonts w:ascii="Arial" w:hAnsi="Arial" w:cs="Arial"/>
          <w:sz w:val="22"/>
          <w:szCs w:val="22"/>
        </w:rPr>
        <w:t xml:space="preserve">Epson </w:t>
      </w:r>
      <w:proofErr w:type="spellStart"/>
      <w:r w:rsidRPr="00F27EA8">
        <w:rPr>
          <w:rFonts w:ascii="Arial" w:hAnsi="Arial" w:cs="Arial"/>
          <w:sz w:val="22"/>
          <w:szCs w:val="22"/>
        </w:rPr>
        <w:t>SureColor</w:t>
      </w:r>
      <w:proofErr w:type="spellEnd"/>
      <w:r w:rsidRPr="00F27EA8">
        <w:rPr>
          <w:rFonts w:ascii="Arial" w:hAnsi="Arial" w:cs="Arial"/>
          <w:sz w:val="22"/>
          <w:szCs w:val="22"/>
        </w:rPr>
        <w:t xml:space="preserve"> SC-P5000 Printer</w:t>
      </w:r>
    </w:p>
    <w:p w:rsidR="00F27EA8" w:rsidRDefault="00F27EA8" w:rsidP="00993B4D">
      <w:pPr>
        <w:spacing w:line="276" w:lineRule="auto"/>
        <w:rPr>
          <w:rFonts w:ascii="Arial" w:hAnsi="Arial" w:cs="Arial"/>
          <w:sz w:val="22"/>
          <w:szCs w:val="22"/>
        </w:rPr>
      </w:pPr>
    </w:p>
    <w:p w:rsidR="0080178A" w:rsidRPr="0080178A" w:rsidRDefault="00D8205C" w:rsidP="00993B4D">
      <w:pPr>
        <w:spacing w:line="276" w:lineRule="auto"/>
      </w:pPr>
      <w:r>
        <w:rPr>
          <w:rFonts w:ascii="Arial" w:hAnsi="Arial" w:cs="Arial"/>
          <w:b/>
          <w:sz w:val="22"/>
          <w:szCs w:val="22"/>
        </w:rPr>
        <w:t>Malaysia, February 3</w:t>
      </w:r>
      <w:r w:rsidRPr="00D8205C">
        <w:rPr>
          <w:rFonts w:ascii="Arial" w:hAnsi="Arial" w:cs="Arial"/>
          <w:b/>
          <w:sz w:val="22"/>
          <w:szCs w:val="22"/>
          <w:vertAlign w:val="superscript"/>
        </w:rPr>
        <w:t>rd</w:t>
      </w:r>
      <w:r w:rsidR="00F27EA8" w:rsidRPr="00F27EA8">
        <w:rPr>
          <w:rFonts w:ascii="Arial" w:hAnsi="Arial" w:cs="Arial"/>
          <w:b/>
          <w:sz w:val="22"/>
          <w:szCs w:val="22"/>
        </w:rPr>
        <w:t>, 2017</w:t>
      </w:r>
      <w:r w:rsidR="00737B98">
        <w:rPr>
          <w:rFonts w:ascii="Arial" w:hAnsi="Arial" w:cs="Arial"/>
          <w:sz w:val="22"/>
          <w:szCs w:val="22"/>
        </w:rPr>
        <w:t xml:space="preserve"> – </w:t>
      </w:r>
      <w:r w:rsidR="009D05E8">
        <w:rPr>
          <w:rFonts w:ascii="Arial" w:hAnsi="Arial" w:cs="Arial"/>
          <w:sz w:val="22"/>
          <w:szCs w:val="22"/>
        </w:rPr>
        <w:t>Epson will be la</w:t>
      </w:r>
      <w:r w:rsidR="009371B6">
        <w:rPr>
          <w:rFonts w:ascii="Arial" w:hAnsi="Arial" w:cs="Arial"/>
          <w:sz w:val="22"/>
          <w:szCs w:val="22"/>
        </w:rPr>
        <w:t xml:space="preserve">unching the new </w:t>
      </w:r>
      <w:r w:rsidR="00737B98">
        <w:rPr>
          <w:rFonts w:ascii="Arial" w:hAnsi="Arial" w:cs="Arial"/>
          <w:sz w:val="22"/>
          <w:szCs w:val="22"/>
        </w:rPr>
        <w:t xml:space="preserve">17-inch </w:t>
      </w:r>
      <w:proofErr w:type="spellStart"/>
      <w:r w:rsidR="009371B6">
        <w:rPr>
          <w:rFonts w:ascii="Arial" w:hAnsi="Arial" w:cs="Arial"/>
          <w:sz w:val="22"/>
          <w:szCs w:val="22"/>
        </w:rPr>
        <w:t>SureColor</w:t>
      </w:r>
      <w:proofErr w:type="spellEnd"/>
      <w:r w:rsidR="009371B6">
        <w:rPr>
          <w:rFonts w:ascii="Arial" w:hAnsi="Arial" w:cs="Arial"/>
          <w:sz w:val="22"/>
          <w:szCs w:val="22"/>
        </w:rPr>
        <w:t xml:space="preserve"> SC-P5000 </w:t>
      </w:r>
      <w:r w:rsidR="005E7B24">
        <w:rPr>
          <w:rFonts w:ascii="Arial" w:hAnsi="Arial" w:cs="Arial"/>
          <w:sz w:val="22"/>
          <w:szCs w:val="22"/>
        </w:rPr>
        <w:t>printer</w:t>
      </w:r>
      <w:r w:rsidR="00106A76">
        <w:rPr>
          <w:rFonts w:ascii="Arial" w:hAnsi="Arial" w:cs="Arial"/>
          <w:sz w:val="22"/>
          <w:szCs w:val="22"/>
        </w:rPr>
        <w:t xml:space="preserve">, </w:t>
      </w:r>
      <w:r w:rsidR="009371B6">
        <w:rPr>
          <w:rFonts w:ascii="Arial" w:hAnsi="Arial" w:cs="Arial"/>
          <w:sz w:val="22"/>
          <w:szCs w:val="22"/>
        </w:rPr>
        <w:t xml:space="preserve">designed </w:t>
      </w:r>
      <w:r w:rsidR="00737B98">
        <w:rPr>
          <w:rFonts w:ascii="Arial" w:hAnsi="Arial" w:cs="Arial"/>
          <w:sz w:val="22"/>
          <w:szCs w:val="22"/>
        </w:rPr>
        <w:t>to meet the needs of the</w:t>
      </w:r>
      <w:r w:rsidR="009371B6">
        <w:rPr>
          <w:rFonts w:ascii="Arial" w:hAnsi="Arial" w:cs="Arial"/>
          <w:sz w:val="22"/>
          <w:szCs w:val="22"/>
        </w:rPr>
        <w:t xml:space="preserve"> </w:t>
      </w:r>
      <w:r w:rsidR="00371069">
        <w:rPr>
          <w:rFonts w:ascii="Arial" w:hAnsi="Arial" w:cs="Arial"/>
          <w:sz w:val="22"/>
          <w:szCs w:val="22"/>
        </w:rPr>
        <w:t>proofing, fine art and photography application</w:t>
      </w:r>
      <w:r w:rsidR="005E7B24">
        <w:rPr>
          <w:rFonts w:ascii="Arial" w:hAnsi="Arial" w:cs="Arial"/>
          <w:sz w:val="22"/>
          <w:szCs w:val="22"/>
        </w:rPr>
        <w:t>s.</w:t>
      </w:r>
      <w:r w:rsidR="0080178A">
        <w:rPr>
          <w:rFonts w:ascii="Arial" w:hAnsi="Arial" w:cs="Arial"/>
          <w:sz w:val="22"/>
          <w:szCs w:val="22"/>
        </w:rPr>
        <w:t xml:space="preserve"> </w:t>
      </w:r>
      <w:r w:rsidR="006E08DC">
        <w:rPr>
          <w:rFonts w:ascii="Arial" w:hAnsi="Arial" w:cs="Arial"/>
          <w:sz w:val="22"/>
          <w:szCs w:val="22"/>
        </w:rPr>
        <w:t xml:space="preserve"> </w:t>
      </w:r>
      <w:r w:rsidR="0080178A">
        <w:rPr>
          <w:rFonts w:ascii="Arial" w:hAnsi="Arial" w:cs="Arial"/>
          <w:sz w:val="22"/>
          <w:szCs w:val="22"/>
        </w:rPr>
        <w:t xml:space="preserve">With the launch of the SC-P5000 printer, Epson now offers the full suite of print sizes from A4 to 64-inch, completing </w:t>
      </w:r>
      <w:r w:rsidR="00821885">
        <w:rPr>
          <w:rFonts w:ascii="Arial" w:hAnsi="Arial" w:cs="Arial"/>
          <w:sz w:val="22"/>
          <w:szCs w:val="22"/>
        </w:rPr>
        <w:t>its</w:t>
      </w:r>
      <w:r w:rsidR="00185F83">
        <w:rPr>
          <w:rFonts w:ascii="Arial" w:hAnsi="Arial" w:cs="Arial"/>
          <w:sz w:val="22"/>
          <w:szCs w:val="22"/>
        </w:rPr>
        <w:t xml:space="preserve"> line-up of</w:t>
      </w:r>
      <w:r w:rsidR="0080178A">
        <w:rPr>
          <w:rFonts w:ascii="Arial" w:hAnsi="Arial" w:cs="Arial"/>
          <w:sz w:val="22"/>
          <w:szCs w:val="22"/>
        </w:rPr>
        <w:t xml:space="preserve"> </w:t>
      </w:r>
      <w:r w:rsidR="00821885">
        <w:rPr>
          <w:rFonts w:ascii="Arial" w:hAnsi="Arial" w:cs="Arial"/>
          <w:sz w:val="22"/>
          <w:szCs w:val="22"/>
        </w:rPr>
        <w:t>the</w:t>
      </w:r>
      <w:bookmarkStart w:id="0" w:name="_GoBack"/>
      <w:bookmarkEnd w:id="0"/>
      <w:r w:rsidR="00821885">
        <w:rPr>
          <w:rFonts w:ascii="Arial" w:hAnsi="Arial" w:cs="Arial"/>
          <w:sz w:val="22"/>
          <w:szCs w:val="22"/>
        </w:rPr>
        <w:t xml:space="preserve"> Epson</w:t>
      </w:r>
      <w:r w:rsidR="0080178A">
        <w:rPr>
          <w:rFonts w:ascii="Arial" w:hAnsi="Arial" w:cs="Arial"/>
          <w:sz w:val="22"/>
          <w:szCs w:val="22"/>
        </w:rPr>
        <w:t xml:space="preserve"> P-series printers.</w:t>
      </w:r>
    </w:p>
    <w:p w:rsidR="0080178A" w:rsidRDefault="0080178A" w:rsidP="00993B4D">
      <w:pPr>
        <w:spacing w:line="276" w:lineRule="auto"/>
        <w:rPr>
          <w:rFonts w:ascii="Arial" w:hAnsi="Arial" w:cs="Arial"/>
          <w:sz w:val="22"/>
          <w:szCs w:val="22"/>
        </w:rPr>
      </w:pPr>
    </w:p>
    <w:p w:rsidR="000439E8" w:rsidRDefault="005E7B24" w:rsidP="00993B4D">
      <w:pPr>
        <w:spacing w:line="276" w:lineRule="auto"/>
        <w:rPr>
          <w:rFonts w:ascii="Arial" w:hAnsi="Arial" w:cs="Arial"/>
          <w:sz w:val="22"/>
          <w:szCs w:val="22"/>
        </w:rPr>
      </w:pPr>
      <w:r>
        <w:rPr>
          <w:rFonts w:ascii="Arial" w:hAnsi="Arial" w:cs="Arial"/>
          <w:sz w:val="22"/>
          <w:szCs w:val="22"/>
        </w:rPr>
        <w:t xml:space="preserve">The SC-P5000 </w:t>
      </w:r>
      <w:r w:rsidR="0035199C">
        <w:rPr>
          <w:rFonts w:ascii="Arial" w:hAnsi="Arial" w:cs="Arial"/>
          <w:sz w:val="22"/>
          <w:szCs w:val="22"/>
        </w:rPr>
        <w:t xml:space="preserve">printer </w:t>
      </w:r>
      <w:r>
        <w:rPr>
          <w:rFonts w:ascii="Arial" w:hAnsi="Arial" w:cs="Arial"/>
          <w:sz w:val="22"/>
          <w:szCs w:val="22"/>
        </w:rPr>
        <w:t>comes with</w:t>
      </w:r>
      <w:r w:rsidR="00106A76">
        <w:rPr>
          <w:rFonts w:ascii="Arial" w:hAnsi="Arial" w:cs="Arial"/>
          <w:sz w:val="22"/>
          <w:szCs w:val="22"/>
        </w:rPr>
        <w:t xml:space="preserve"> the latest in ink technology, the</w:t>
      </w:r>
      <w:r>
        <w:rPr>
          <w:rFonts w:ascii="Arial" w:hAnsi="Arial" w:cs="Arial"/>
          <w:sz w:val="22"/>
          <w:szCs w:val="22"/>
        </w:rPr>
        <w:t xml:space="preserve"> new</w:t>
      </w:r>
      <w:r w:rsidR="00737B98">
        <w:rPr>
          <w:rFonts w:ascii="Arial" w:hAnsi="Arial" w:cs="Arial"/>
          <w:sz w:val="22"/>
          <w:szCs w:val="22"/>
        </w:rPr>
        <w:t xml:space="preserve"> </w:t>
      </w:r>
      <w:proofErr w:type="spellStart"/>
      <w:r w:rsidR="00737B98">
        <w:rPr>
          <w:rFonts w:ascii="Arial" w:hAnsi="Arial" w:cs="Arial"/>
          <w:sz w:val="22"/>
          <w:szCs w:val="22"/>
        </w:rPr>
        <w:t>Ultrachrome</w:t>
      </w:r>
      <w:proofErr w:type="spellEnd"/>
      <w:r w:rsidR="00737B98">
        <w:rPr>
          <w:rFonts w:ascii="Arial" w:hAnsi="Arial" w:cs="Arial"/>
          <w:sz w:val="22"/>
          <w:szCs w:val="22"/>
        </w:rPr>
        <w:t xml:space="preserve"> HDX </w:t>
      </w:r>
      <w:r w:rsidR="00821885">
        <w:rPr>
          <w:rFonts w:ascii="Arial" w:hAnsi="Arial" w:cs="Arial"/>
          <w:sz w:val="22"/>
          <w:szCs w:val="22"/>
        </w:rPr>
        <w:t>ink that brings</w:t>
      </w:r>
      <w:r w:rsidR="00106A76">
        <w:rPr>
          <w:rFonts w:ascii="Arial" w:hAnsi="Arial" w:cs="Arial"/>
          <w:sz w:val="22"/>
          <w:szCs w:val="22"/>
        </w:rPr>
        <w:t xml:space="preserve"> </w:t>
      </w:r>
      <w:r w:rsidR="00737B98">
        <w:rPr>
          <w:rFonts w:ascii="Arial" w:hAnsi="Arial" w:cs="Arial"/>
          <w:sz w:val="22"/>
          <w:szCs w:val="22"/>
        </w:rPr>
        <w:t>a</w:t>
      </w:r>
      <w:r w:rsidR="005C2A39">
        <w:rPr>
          <w:rFonts w:ascii="Arial" w:hAnsi="Arial" w:cs="Arial"/>
          <w:sz w:val="22"/>
          <w:szCs w:val="22"/>
        </w:rPr>
        <w:t>n</w:t>
      </w:r>
      <w:r w:rsidR="00737B98">
        <w:rPr>
          <w:rFonts w:ascii="Arial" w:hAnsi="Arial" w:cs="Arial"/>
          <w:sz w:val="22"/>
          <w:szCs w:val="22"/>
        </w:rPr>
        <w:t xml:space="preserve"> </w:t>
      </w:r>
      <w:r w:rsidR="005C2A39">
        <w:rPr>
          <w:rFonts w:ascii="Arial" w:hAnsi="Arial" w:cs="Arial"/>
          <w:sz w:val="22"/>
          <w:szCs w:val="22"/>
        </w:rPr>
        <w:t>expanded</w:t>
      </w:r>
      <w:r w:rsidR="00737B98">
        <w:rPr>
          <w:rFonts w:ascii="Arial" w:hAnsi="Arial" w:cs="Arial"/>
          <w:sz w:val="22"/>
          <w:szCs w:val="22"/>
        </w:rPr>
        <w:t xml:space="preserve"> </w:t>
      </w:r>
      <w:proofErr w:type="spellStart"/>
      <w:r w:rsidR="00737B98">
        <w:rPr>
          <w:rFonts w:ascii="Arial" w:hAnsi="Arial" w:cs="Arial"/>
          <w:sz w:val="22"/>
          <w:szCs w:val="22"/>
        </w:rPr>
        <w:t>colour</w:t>
      </w:r>
      <w:proofErr w:type="spellEnd"/>
      <w:r w:rsidR="00737B98">
        <w:rPr>
          <w:rFonts w:ascii="Arial" w:hAnsi="Arial" w:cs="Arial"/>
          <w:sz w:val="22"/>
          <w:szCs w:val="22"/>
        </w:rPr>
        <w:t xml:space="preserve"> gamut, delivering outstanding print quality and unparalleled </w:t>
      </w:r>
      <w:proofErr w:type="spellStart"/>
      <w:r w:rsidR="00737B98">
        <w:rPr>
          <w:rFonts w:ascii="Arial" w:hAnsi="Arial" w:cs="Arial"/>
          <w:sz w:val="22"/>
          <w:szCs w:val="22"/>
        </w:rPr>
        <w:t>colour</w:t>
      </w:r>
      <w:proofErr w:type="spellEnd"/>
      <w:r w:rsidR="00737B98">
        <w:rPr>
          <w:rFonts w:ascii="Arial" w:hAnsi="Arial" w:cs="Arial"/>
          <w:sz w:val="22"/>
          <w:szCs w:val="22"/>
        </w:rPr>
        <w:t xml:space="preserve"> matching capabilities</w:t>
      </w:r>
      <w:r w:rsidR="001C5F71">
        <w:rPr>
          <w:rFonts w:ascii="Arial" w:hAnsi="Arial" w:cs="Arial"/>
          <w:sz w:val="22"/>
          <w:szCs w:val="22"/>
        </w:rPr>
        <w:t xml:space="preserve"> for </w:t>
      </w:r>
      <w:r w:rsidR="0035199C">
        <w:rPr>
          <w:rFonts w:ascii="Arial" w:hAnsi="Arial" w:cs="Arial"/>
          <w:sz w:val="22"/>
          <w:szCs w:val="22"/>
        </w:rPr>
        <w:t>brilliantly detailed</w:t>
      </w:r>
      <w:r w:rsidR="001C5F71">
        <w:rPr>
          <w:rFonts w:ascii="Arial" w:hAnsi="Arial" w:cs="Arial"/>
          <w:sz w:val="22"/>
          <w:szCs w:val="22"/>
        </w:rPr>
        <w:t xml:space="preserve"> images</w:t>
      </w:r>
      <w:r w:rsidR="00737B98">
        <w:rPr>
          <w:rFonts w:ascii="Arial" w:hAnsi="Arial" w:cs="Arial"/>
          <w:sz w:val="22"/>
          <w:szCs w:val="22"/>
        </w:rPr>
        <w:t xml:space="preserve">. </w:t>
      </w:r>
    </w:p>
    <w:p w:rsidR="00371069" w:rsidRDefault="00371069" w:rsidP="00993B4D">
      <w:pPr>
        <w:spacing w:line="276" w:lineRule="auto"/>
        <w:rPr>
          <w:rFonts w:ascii="Arial" w:hAnsi="Arial" w:cs="Arial"/>
          <w:sz w:val="22"/>
          <w:szCs w:val="22"/>
        </w:rPr>
      </w:pPr>
    </w:p>
    <w:p w:rsidR="00106A76" w:rsidRDefault="00DE11D9" w:rsidP="005C2A39">
      <w:pPr>
        <w:spacing w:line="276" w:lineRule="auto"/>
        <w:rPr>
          <w:rFonts w:ascii="Arial" w:hAnsi="Arial" w:cs="Arial"/>
          <w:sz w:val="22"/>
          <w:szCs w:val="22"/>
        </w:rPr>
      </w:pPr>
      <w:r>
        <w:rPr>
          <w:rFonts w:ascii="Arial" w:hAnsi="Arial" w:cs="Arial"/>
          <w:sz w:val="22"/>
          <w:szCs w:val="22"/>
        </w:rPr>
        <w:t xml:space="preserve">The SC-P5000 with </w:t>
      </w:r>
      <w:proofErr w:type="spellStart"/>
      <w:r>
        <w:rPr>
          <w:rFonts w:ascii="Arial" w:hAnsi="Arial" w:cs="Arial"/>
          <w:sz w:val="22"/>
          <w:szCs w:val="22"/>
        </w:rPr>
        <w:t>Ultrachrome</w:t>
      </w:r>
      <w:proofErr w:type="spellEnd"/>
      <w:r>
        <w:rPr>
          <w:rFonts w:ascii="Arial" w:hAnsi="Arial" w:cs="Arial"/>
          <w:sz w:val="22"/>
          <w:szCs w:val="22"/>
        </w:rPr>
        <w:t xml:space="preserve"> HDX </w:t>
      </w:r>
      <w:r w:rsidR="003E7DB3">
        <w:rPr>
          <w:rFonts w:ascii="Arial" w:hAnsi="Arial" w:cs="Arial"/>
          <w:sz w:val="22"/>
          <w:szCs w:val="22"/>
        </w:rPr>
        <w:t xml:space="preserve">ink </w:t>
      </w:r>
      <w:r>
        <w:rPr>
          <w:rFonts w:ascii="Arial" w:hAnsi="Arial" w:cs="Arial"/>
          <w:sz w:val="22"/>
          <w:szCs w:val="22"/>
        </w:rPr>
        <w:t xml:space="preserve">comes with violet HDX </w:t>
      </w:r>
      <w:proofErr w:type="spellStart"/>
      <w:r>
        <w:rPr>
          <w:rFonts w:ascii="Arial" w:hAnsi="Arial" w:cs="Arial"/>
          <w:sz w:val="22"/>
          <w:szCs w:val="22"/>
        </w:rPr>
        <w:t>inkset</w:t>
      </w:r>
      <w:proofErr w:type="spellEnd"/>
      <w:r>
        <w:rPr>
          <w:rFonts w:ascii="Arial" w:hAnsi="Arial" w:cs="Arial"/>
          <w:sz w:val="22"/>
          <w:szCs w:val="22"/>
        </w:rPr>
        <w:t xml:space="preserve"> to reproduce </w:t>
      </w:r>
      <w:proofErr w:type="spellStart"/>
      <w:r>
        <w:rPr>
          <w:rFonts w:ascii="Arial" w:hAnsi="Arial" w:cs="Arial"/>
          <w:sz w:val="22"/>
          <w:szCs w:val="22"/>
        </w:rPr>
        <w:t>colours</w:t>
      </w:r>
      <w:proofErr w:type="spellEnd"/>
      <w:r>
        <w:rPr>
          <w:rFonts w:ascii="Arial" w:hAnsi="Arial" w:cs="Arial"/>
          <w:sz w:val="22"/>
          <w:szCs w:val="22"/>
        </w:rPr>
        <w:t xml:space="preserve"> with near-perfect </w:t>
      </w:r>
      <w:proofErr w:type="spellStart"/>
      <w:r>
        <w:rPr>
          <w:rFonts w:ascii="Arial" w:hAnsi="Arial" w:cs="Arial"/>
          <w:sz w:val="22"/>
          <w:szCs w:val="22"/>
        </w:rPr>
        <w:t>colour</w:t>
      </w:r>
      <w:proofErr w:type="spellEnd"/>
      <w:r>
        <w:rPr>
          <w:rFonts w:ascii="Arial" w:hAnsi="Arial" w:cs="Arial"/>
          <w:sz w:val="22"/>
          <w:szCs w:val="22"/>
        </w:rPr>
        <w:t xml:space="preserve"> matching</w:t>
      </w:r>
      <w:r w:rsidR="00472490">
        <w:rPr>
          <w:rFonts w:ascii="Arial" w:hAnsi="Arial" w:cs="Arial"/>
          <w:sz w:val="22"/>
          <w:szCs w:val="22"/>
        </w:rPr>
        <w:t xml:space="preserve"> </w:t>
      </w:r>
      <w:r>
        <w:rPr>
          <w:rFonts w:ascii="Arial" w:hAnsi="Arial" w:cs="Arial"/>
          <w:sz w:val="22"/>
          <w:szCs w:val="22"/>
        </w:rPr>
        <w:t xml:space="preserve">of 99% </w:t>
      </w:r>
      <w:r w:rsidR="00472490">
        <w:rPr>
          <w:rFonts w:ascii="Arial" w:hAnsi="Arial" w:cs="Arial"/>
          <w:sz w:val="22"/>
          <w:szCs w:val="22"/>
        </w:rPr>
        <w:t xml:space="preserve">of </w:t>
      </w:r>
      <w:r>
        <w:rPr>
          <w:rFonts w:ascii="Arial" w:hAnsi="Arial" w:cs="Arial"/>
          <w:sz w:val="22"/>
          <w:szCs w:val="22"/>
        </w:rPr>
        <w:t>Pantone Sol</w:t>
      </w:r>
      <w:r w:rsidR="00472490">
        <w:rPr>
          <w:rFonts w:ascii="Arial" w:hAnsi="Arial" w:cs="Arial"/>
          <w:sz w:val="22"/>
          <w:szCs w:val="22"/>
        </w:rPr>
        <w:t xml:space="preserve">id Coated </w:t>
      </w:r>
      <w:proofErr w:type="spellStart"/>
      <w:r w:rsidR="00472490">
        <w:rPr>
          <w:rFonts w:ascii="Arial" w:hAnsi="Arial" w:cs="Arial"/>
          <w:sz w:val="22"/>
          <w:szCs w:val="22"/>
        </w:rPr>
        <w:t>Colour</w:t>
      </w:r>
      <w:proofErr w:type="spellEnd"/>
      <w:r w:rsidR="00472490">
        <w:rPr>
          <w:rFonts w:ascii="Arial" w:hAnsi="Arial" w:cs="Arial"/>
          <w:sz w:val="22"/>
          <w:szCs w:val="22"/>
        </w:rPr>
        <w:t xml:space="preserve"> accuracy, suitable for </w:t>
      </w:r>
      <w:proofErr w:type="spellStart"/>
      <w:r w:rsidR="005C2A39">
        <w:rPr>
          <w:rFonts w:ascii="Arial" w:hAnsi="Arial" w:cs="Arial"/>
          <w:sz w:val="22"/>
          <w:szCs w:val="22"/>
        </w:rPr>
        <w:t>colour</w:t>
      </w:r>
      <w:proofErr w:type="spellEnd"/>
      <w:r w:rsidR="005C2A39">
        <w:rPr>
          <w:rFonts w:ascii="Arial" w:hAnsi="Arial" w:cs="Arial"/>
          <w:sz w:val="22"/>
          <w:szCs w:val="22"/>
        </w:rPr>
        <w:t xml:space="preserve"> proofing. Fine art p</w:t>
      </w:r>
      <w:r w:rsidR="003E7DB3">
        <w:rPr>
          <w:rFonts w:ascii="Arial" w:hAnsi="Arial" w:cs="Arial"/>
          <w:sz w:val="22"/>
          <w:szCs w:val="22"/>
        </w:rPr>
        <w:t xml:space="preserve">hotographers can use the SC-P5000 to reproduce their artwork with 98% of Pantone Solid Coated </w:t>
      </w:r>
      <w:proofErr w:type="spellStart"/>
      <w:r w:rsidR="003E7DB3">
        <w:rPr>
          <w:rFonts w:ascii="Arial" w:hAnsi="Arial" w:cs="Arial"/>
          <w:sz w:val="22"/>
          <w:szCs w:val="22"/>
        </w:rPr>
        <w:t>Colours</w:t>
      </w:r>
      <w:proofErr w:type="spellEnd"/>
      <w:r w:rsidR="003E7DB3">
        <w:rPr>
          <w:rFonts w:ascii="Arial" w:hAnsi="Arial" w:cs="Arial"/>
          <w:sz w:val="22"/>
          <w:szCs w:val="22"/>
        </w:rPr>
        <w:t>.</w:t>
      </w:r>
      <w:r w:rsidR="005C2A39" w:rsidRPr="005C2A39">
        <w:rPr>
          <w:rFonts w:ascii="Arial" w:hAnsi="Arial" w:cs="Arial"/>
          <w:sz w:val="22"/>
          <w:szCs w:val="22"/>
        </w:rPr>
        <w:t xml:space="preserve"> </w:t>
      </w:r>
    </w:p>
    <w:p w:rsidR="00106A76" w:rsidRDefault="00106A76" w:rsidP="005C2A39">
      <w:pPr>
        <w:spacing w:line="276" w:lineRule="auto"/>
        <w:rPr>
          <w:rFonts w:ascii="Arial" w:hAnsi="Arial" w:cs="Arial"/>
          <w:sz w:val="22"/>
          <w:szCs w:val="22"/>
        </w:rPr>
      </w:pPr>
    </w:p>
    <w:p w:rsidR="005C2A39" w:rsidRDefault="005C2A39" w:rsidP="005C2A39">
      <w:pPr>
        <w:spacing w:line="276" w:lineRule="auto"/>
        <w:rPr>
          <w:rFonts w:ascii="Arial" w:hAnsi="Arial" w:cs="Arial"/>
          <w:sz w:val="22"/>
          <w:szCs w:val="22"/>
        </w:rPr>
      </w:pPr>
      <w:r>
        <w:rPr>
          <w:rFonts w:ascii="Arial" w:hAnsi="Arial" w:cs="Arial"/>
          <w:sz w:val="22"/>
          <w:szCs w:val="22"/>
        </w:rPr>
        <w:t xml:space="preserve">The new </w:t>
      </w:r>
      <w:proofErr w:type="spellStart"/>
      <w:r>
        <w:rPr>
          <w:rFonts w:ascii="Arial" w:hAnsi="Arial" w:cs="Arial"/>
          <w:sz w:val="22"/>
          <w:szCs w:val="22"/>
        </w:rPr>
        <w:t>Ultrachrome</w:t>
      </w:r>
      <w:proofErr w:type="spellEnd"/>
      <w:r>
        <w:rPr>
          <w:rFonts w:ascii="Arial" w:hAnsi="Arial" w:cs="Arial"/>
          <w:sz w:val="22"/>
          <w:szCs w:val="22"/>
        </w:rPr>
        <w:t xml:space="preserve"> HDX ink delivers exceptional print quality to the prints, with a high print permanence rating for fine art photo prints</w:t>
      </w:r>
      <w:r w:rsidR="00106A76">
        <w:rPr>
          <w:rFonts w:ascii="Arial" w:hAnsi="Arial" w:cs="Arial"/>
          <w:sz w:val="22"/>
          <w:szCs w:val="22"/>
        </w:rPr>
        <w:t xml:space="preserve"> and improved lightfastness for extremely long-lasting prints. It prints at a high-resolution </w:t>
      </w:r>
      <w:r w:rsidR="006E08DC">
        <w:rPr>
          <w:rFonts w:ascii="Arial" w:hAnsi="Arial" w:cs="Arial"/>
          <w:sz w:val="22"/>
          <w:szCs w:val="22"/>
        </w:rPr>
        <w:t xml:space="preserve">of 2880 x </w:t>
      </w:r>
      <w:r w:rsidR="00106A76">
        <w:rPr>
          <w:rFonts w:ascii="Arial" w:hAnsi="Arial" w:cs="Arial"/>
          <w:sz w:val="22"/>
          <w:szCs w:val="22"/>
        </w:rPr>
        <w:t>1440dpi</w:t>
      </w:r>
      <w:r w:rsidR="00821885">
        <w:rPr>
          <w:rFonts w:ascii="Arial" w:hAnsi="Arial" w:cs="Arial"/>
          <w:sz w:val="22"/>
          <w:szCs w:val="22"/>
        </w:rPr>
        <w:t>,</w:t>
      </w:r>
      <w:r w:rsidR="00106A76">
        <w:rPr>
          <w:rFonts w:ascii="Arial" w:hAnsi="Arial" w:cs="Arial"/>
          <w:sz w:val="22"/>
          <w:szCs w:val="22"/>
        </w:rPr>
        <w:t xml:space="preserve"> ensuring crisp and detailed results.</w:t>
      </w:r>
    </w:p>
    <w:p w:rsidR="00106A76" w:rsidRDefault="00106A76" w:rsidP="00993B4D">
      <w:pPr>
        <w:spacing w:line="276" w:lineRule="auto"/>
        <w:rPr>
          <w:rFonts w:ascii="Arial" w:hAnsi="Arial" w:cs="Arial"/>
          <w:sz w:val="22"/>
          <w:szCs w:val="22"/>
        </w:rPr>
      </w:pPr>
    </w:p>
    <w:p w:rsidR="00853EF9" w:rsidRDefault="00F63293" w:rsidP="00993B4D">
      <w:pPr>
        <w:spacing w:line="276" w:lineRule="auto"/>
        <w:rPr>
          <w:rFonts w:ascii="Arial" w:hAnsi="Arial" w:cs="Arial"/>
          <w:sz w:val="22"/>
          <w:szCs w:val="22"/>
        </w:rPr>
      </w:pPr>
      <w:r>
        <w:rPr>
          <w:rFonts w:ascii="Arial" w:hAnsi="Arial" w:cs="Arial"/>
          <w:sz w:val="22"/>
          <w:szCs w:val="22"/>
        </w:rPr>
        <w:t>T</w:t>
      </w:r>
      <w:r w:rsidR="005E7B24">
        <w:rPr>
          <w:rFonts w:ascii="Arial" w:hAnsi="Arial" w:cs="Arial"/>
          <w:sz w:val="22"/>
          <w:szCs w:val="22"/>
        </w:rPr>
        <w:t xml:space="preserve">he SC-P5000 printer </w:t>
      </w:r>
      <w:r w:rsidR="00737B98">
        <w:rPr>
          <w:rFonts w:ascii="Arial" w:hAnsi="Arial" w:cs="Arial"/>
          <w:sz w:val="22"/>
          <w:szCs w:val="22"/>
        </w:rPr>
        <w:t>incorporates</w:t>
      </w:r>
      <w:r w:rsidR="005E7B24">
        <w:rPr>
          <w:rFonts w:ascii="Arial" w:hAnsi="Arial" w:cs="Arial"/>
          <w:sz w:val="22"/>
          <w:szCs w:val="22"/>
        </w:rPr>
        <w:t xml:space="preserve"> the Epson </w:t>
      </w:r>
      <w:proofErr w:type="spellStart"/>
      <w:r w:rsidR="005E7B24">
        <w:rPr>
          <w:rFonts w:ascii="Arial" w:hAnsi="Arial" w:cs="Arial"/>
          <w:sz w:val="22"/>
          <w:szCs w:val="22"/>
        </w:rPr>
        <w:t>PrecisionCore</w:t>
      </w:r>
      <w:proofErr w:type="spellEnd"/>
      <w:r w:rsidR="005E7B24">
        <w:rPr>
          <w:rFonts w:ascii="Arial" w:hAnsi="Arial" w:cs="Arial"/>
          <w:sz w:val="22"/>
          <w:szCs w:val="22"/>
        </w:rPr>
        <w:t xml:space="preserve"> </w:t>
      </w:r>
      <w:proofErr w:type="spellStart"/>
      <w:r w:rsidR="005E7B24">
        <w:rPr>
          <w:rFonts w:ascii="Arial" w:hAnsi="Arial" w:cs="Arial"/>
          <w:sz w:val="22"/>
          <w:szCs w:val="22"/>
        </w:rPr>
        <w:t>printhead</w:t>
      </w:r>
      <w:proofErr w:type="spellEnd"/>
      <w:r w:rsidR="00FC4289">
        <w:rPr>
          <w:rFonts w:ascii="Arial" w:hAnsi="Arial" w:cs="Arial"/>
          <w:sz w:val="22"/>
          <w:szCs w:val="22"/>
        </w:rPr>
        <w:t xml:space="preserve"> </w:t>
      </w:r>
      <w:r w:rsidR="00737B98">
        <w:rPr>
          <w:rFonts w:ascii="Arial" w:hAnsi="Arial" w:cs="Arial"/>
          <w:sz w:val="22"/>
          <w:szCs w:val="22"/>
        </w:rPr>
        <w:t xml:space="preserve">technology </w:t>
      </w:r>
      <w:r w:rsidR="00737B98" w:rsidRPr="00737B98">
        <w:rPr>
          <w:rFonts w:ascii="Arial" w:hAnsi="Arial" w:cs="Arial"/>
          <w:sz w:val="22"/>
          <w:szCs w:val="22"/>
        </w:rPr>
        <w:t>with Variable Size Dot Technology to produce outstanding performance and long-lasting quality output with ultra-precise control of dot size, shape and placement</w:t>
      </w:r>
      <w:r w:rsidR="00737B98">
        <w:rPr>
          <w:rFonts w:ascii="Arial" w:hAnsi="Arial" w:cs="Arial"/>
          <w:sz w:val="22"/>
          <w:szCs w:val="22"/>
        </w:rPr>
        <w:t xml:space="preserve">. The </w:t>
      </w:r>
      <w:proofErr w:type="spellStart"/>
      <w:r w:rsidR="00737B98">
        <w:rPr>
          <w:rFonts w:ascii="Arial" w:hAnsi="Arial" w:cs="Arial"/>
          <w:sz w:val="22"/>
          <w:szCs w:val="22"/>
        </w:rPr>
        <w:t>printhead</w:t>
      </w:r>
      <w:proofErr w:type="spellEnd"/>
      <w:r w:rsidR="00737B98">
        <w:rPr>
          <w:rFonts w:ascii="Arial" w:hAnsi="Arial" w:cs="Arial"/>
          <w:sz w:val="22"/>
          <w:szCs w:val="22"/>
        </w:rPr>
        <w:t xml:space="preserve"> </w:t>
      </w:r>
      <w:r w:rsidR="00D03FEE">
        <w:rPr>
          <w:rFonts w:ascii="Arial" w:hAnsi="Arial" w:cs="Arial"/>
          <w:sz w:val="22"/>
          <w:szCs w:val="22"/>
        </w:rPr>
        <w:t xml:space="preserve">comes with </w:t>
      </w:r>
      <w:r>
        <w:rPr>
          <w:rFonts w:ascii="Arial" w:hAnsi="Arial" w:cs="Arial"/>
          <w:sz w:val="22"/>
          <w:szCs w:val="22"/>
        </w:rPr>
        <w:t xml:space="preserve">ink repelling coating for </w:t>
      </w:r>
      <w:r w:rsidR="00853EF9">
        <w:rPr>
          <w:rFonts w:ascii="Arial" w:hAnsi="Arial" w:cs="Arial"/>
          <w:sz w:val="22"/>
          <w:szCs w:val="22"/>
        </w:rPr>
        <w:t>reduced nozzle clogging.</w:t>
      </w:r>
    </w:p>
    <w:p w:rsidR="00853EF9" w:rsidRDefault="00853EF9" w:rsidP="00993B4D">
      <w:pPr>
        <w:spacing w:line="276" w:lineRule="auto"/>
        <w:rPr>
          <w:rFonts w:ascii="Arial" w:hAnsi="Arial" w:cs="Arial"/>
          <w:sz w:val="22"/>
          <w:szCs w:val="22"/>
        </w:rPr>
      </w:pPr>
    </w:p>
    <w:p w:rsidR="006E08DC" w:rsidRDefault="006E08DC" w:rsidP="006E08DC">
      <w:pPr>
        <w:spacing w:line="276" w:lineRule="auto"/>
        <w:rPr>
          <w:rFonts w:ascii="Arial" w:hAnsi="Arial" w:cs="Arial"/>
          <w:sz w:val="22"/>
          <w:szCs w:val="22"/>
        </w:rPr>
      </w:pPr>
      <w:r>
        <w:rPr>
          <w:rFonts w:ascii="Arial" w:hAnsi="Arial" w:cs="Arial"/>
          <w:sz w:val="22"/>
          <w:szCs w:val="22"/>
        </w:rPr>
        <w:t xml:space="preserve">The SC-P5000 printer offers an enhanced body for reduced maintenance. It comes with new covers and seals to limit dust intrusion, and an improved automatic nozzle check. Epson’s new </w:t>
      </w:r>
      <w:proofErr w:type="spellStart"/>
      <w:r>
        <w:rPr>
          <w:rFonts w:ascii="Arial" w:hAnsi="Arial" w:cs="Arial"/>
          <w:sz w:val="22"/>
          <w:szCs w:val="22"/>
        </w:rPr>
        <w:t>colour</w:t>
      </w:r>
      <w:proofErr w:type="spellEnd"/>
      <w:r>
        <w:rPr>
          <w:rFonts w:ascii="Arial" w:hAnsi="Arial" w:cs="Arial"/>
          <w:sz w:val="22"/>
          <w:szCs w:val="22"/>
        </w:rPr>
        <w:t xml:space="preserve"> calibration software brings convenience and ease in set-up. The printer fits seamlessly into any proofing workflow and can be supplied with a </w:t>
      </w:r>
      <w:proofErr w:type="spellStart"/>
      <w:r>
        <w:rPr>
          <w:rFonts w:ascii="Arial" w:hAnsi="Arial" w:cs="Arial"/>
          <w:sz w:val="22"/>
          <w:szCs w:val="22"/>
        </w:rPr>
        <w:t>SpectroProofer</w:t>
      </w:r>
      <w:proofErr w:type="spellEnd"/>
      <w:r>
        <w:rPr>
          <w:rFonts w:ascii="Arial" w:hAnsi="Arial" w:cs="Arial"/>
          <w:sz w:val="22"/>
          <w:szCs w:val="22"/>
        </w:rPr>
        <w:t xml:space="preserve">, which can handle </w:t>
      </w:r>
      <w:proofErr w:type="spellStart"/>
      <w:r>
        <w:rPr>
          <w:rFonts w:ascii="Arial" w:hAnsi="Arial" w:cs="Arial"/>
          <w:sz w:val="22"/>
          <w:szCs w:val="22"/>
        </w:rPr>
        <w:t>colour</w:t>
      </w:r>
      <w:proofErr w:type="spellEnd"/>
      <w:r>
        <w:rPr>
          <w:rFonts w:ascii="Arial" w:hAnsi="Arial" w:cs="Arial"/>
          <w:sz w:val="22"/>
          <w:szCs w:val="22"/>
        </w:rPr>
        <w:t xml:space="preserve"> proof checking.</w:t>
      </w:r>
    </w:p>
    <w:p w:rsidR="000439E8" w:rsidRDefault="000439E8" w:rsidP="00993B4D">
      <w:pPr>
        <w:spacing w:line="276" w:lineRule="auto"/>
        <w:rPr>
          <w:rFonts w:ascii="Arial" w:hAnsi="Arial" w:cs="Arial"/>
          <w:sz w:val="22"/>
          <w:szCs w:val="22"/>
        </w:rPr>
      </w:pPr>
    </w:p>
    <w:p w:rsidR="00F27EA8" w:rsidRPr="00F8647E" w:rsidRDefault="006E08DC" w:rsidP="00F27EA8">
      <w:pPr>
        <w:spacing w:line="276" w:lineRule="auto"/>
        <w:rPr>
          <w:rFonts w:ascii="Arial" w:hAnsi="Arial" w:cs="Arial"/>
          <w:sz w:val="22"/>
          <w:szCs w:val="22"/>
        </w:rPr>
      </w:pPr>
      <w:r>
        <w:rPr>
          <w:rFonts w:ascii="Arial" w:hAnsi="Arial" w:cs="Arial"/>
          <w:sz w:val="22"/>
          <w:szCs w:val="22"/>
        </w:rPr>
        <w:lastRenderedPageBreak/>
        <w:t>“</w:t>
      </w:r>
      <w:r w:rsidR="009862F5">
        <w:rPr>
          <w:rFonts w:ascii="Arial" w:hAnsi="Arial" w:cs="Arial"/>
          <w:sz w:val="22"/>
          <w:szCs w:val="22"/>
        </w:rPr>
        <w:t>The</w:t>
      </w:r>
      <w:r>
        <w:rPr>
          <w:rFonts w:ascii="Arial" w:hAnsi="Arial" w:cs="Arial"/>
          <w:sz w:val="22"/>
          <w:szCs w:val="22"/>
        </w:rPr>
        <w:t xml:space="preserve"> SC-P5000 delivers precise </w:t>
      </w:r>
      <w:proofErr w:type="spellStart"/>
      <w:r>
        <w:rPr>
          <w:rFonts w:ascii="Arial" w:hAnsi="Arial" w:cs="Arial"/>
          <w:sz w:val="22"/>
          <w:szCs w:val="22"/>
        </w:rPr>
        <w:t>colours</w:t>
      </w:r>
      <w:proofErr w:type="spellEnd"/>
      <w:r>
        <w:rPr>
          <w:rFonts w:ascii="Arial" w:hAnsi="Arial" w:cs="Arial"/>
          <w:sz w:val="22"/>
          <w:szCs w:val="22"/>
        </w:rPr>
        <w:t xml:space="preserve"> that match </w:t>
      </w:r>
      <w:r w:rsidR="009862F5">
        <w:rPr>
          <w:rFonts w:ascii="Arial" w:hAnsi="Arial" w:cs="Arial"/>
          <w:sz w:val="22"/>
          <w:szCs w:val="22"/>
        </w:rPr>
        <w:t>exactly</w:t>
      </w:r>
      <w:r>
        <w:rPr>
          <w:rFonts w:ascii="Arial" w:hAnsi="Arial" w:cs="Arial"/>
          <w:sz w:val="22"/>
          <w:szCs w:val="22"/>
        </w:rPr>
        <w:t xml:space="preserve"> and that are easy to achieve with a printer that is highly reliable. Photographers, designers and artists can rest assured knowing that their ar</w:t>
      </w:r>
      <w:r w:rsidR="009862F5">
        <w:rPr>
          <w:rFonts w:ascii="Arial" w:hAnsi="Arial" w:cs="Arial"/>
          <w:sz w:val="22"/>
          <w:szCs w:val="22"/>
        </w:rPr>
        <w:t xml:space="preserve">twork can be reproduced perfectly in the finish print to their demanding standards,” </w:t>
      </w:r>
      <w:r w:rsidR="00F27EA8" w:rsidRPr="00F8647E">
        <w:rPr>
          <w:rFonts w:ascii="Arial" w:hAnsi="Arial" w:cs="Arial"/>
          <w:sz w:val="22"/>
          <w:szCs w:val="22"/>
        </w:rPr>
        <w:t>said</w:t>
      </w:r>
      <w:r w:rsidR="00F27EA8">
        <w:rPr>
          <w:rFonts w:ascii="Arial" w:hAnsi="Arial" w:cs="Arial"/>
          <w:sz w:val="22"/>
          <w:szCs w:val="22"/>
        </w:rPr>
        <w:t xml:space="preserve"> </w:t>
      </w:r>
      <w:r w:rsidR="00F27EA8" w:rsidRPr="002A0A5A">
        <w:rPr>
          <w:rFonts w:ascii="Arial" w:eastAsiaTheme="minorHAnsi" w:hAnsi="Arial" w:cs="Arial"/>
          <w:sz w:val="22"/>
          <w:szCs w:val="22"/>
        </w:rPr>
        <w:t xml:space="preserve">Danny Lee, General Manager, Sales &amp; Marketing, </w:t>
      </w:r>
      <w:proofErr w:type="gramStart"/>
      <w:r w:rsidR="00F27EA8" w:rsidRPr="002A0A5A">
        <w:rPr>
          <w:rFonts w:ascii="Arial" w:eastAsiaTheme="minorHAnsi" w:hAnsi="Arial" w:cs="Arial"/>
          <w:sz w:val="22"/>
          <w:szCs w:val="22"/>
        </w:rPr>
        <w:t>Epson</w:t>
      </w:r>
      <w:proofErr w:type="gramEnd"/>
      <w:r w:rsidR="00F27EA8">
        <w:rPr>
          <w:rFonts w:ascii="Arial" w:eastAsiaTheme="minorHAnsi" w:hAnsi="Arial" w:cs="Arial"/>
          <w:sz w:val="22"/>
          <w:szCs w:val="22"/>
        </w:rPr>
        <w:t xml:space="preserve"> Malaysia.</w:t>
      </w:r>
    </w:p>
    <w:p w:rsidR="00FE2231" w:rsidRPr="00AC2E22" w:rsidRDefault="00FE2231" w:rsidP="00FE2231">
      <w:pPr>
        <w:spacing w:line="276" w:lineRule="auto"/>
        <w:rPr>
          <w:rFonts w:ascii="Arial" w:hAnsi="Arial" w:cs="Arial"/>
          <w:sz w:val="22"/>
          <w:szCs w:val="22"/>
        </w:rPr>
      </w:pPr>
    </w:p>
    <w:p w:rsidR="00FE2231" w:rsidRPr="00AC2E22" w:rsidRDefault="00FE2231" w:rsidP="00FE2231">
      <w:pPr>
        <w:spacing w:line="276" w:lineRule="auto"/>
        <w:jc w:val="center"/>
        <w:rPr>
          <w:rFonts w:ascii="Arial" w:hAnsi="Arial" w:cs="Arial"/>
          <w:sz w:val="22"/>
          <w:szCs w:val="22"/>
        </w:rPr>
      </w:pPr>
      <w:r w:rsidRPr="00AC2E22">
        <w:rPr>
          <w:rFonts w:ascii="Arial" w:hAnsi="Arial" w:cs="Arial"/>
          <w:sz w:val="22"/>
          <w:szCs w:val="22"/>
        </w:rPr>
        <w:t>***</w:t>
      </w:r>
    </w:p>
    <w:p w:rsidR="00FE2231" w:rsidRPr="00AC2E22" w:rsidRDefault="00FE2231" w:rsidP="00FE2231">
      <w:pPr>
        <w:spacing w:line="276" w:lineRule="auto"/>
        <w:rPr>
          <w:rFonts w:ascii="Arial" w:hAnsi="Arial" w:cs="Arial"/>
          <w:sz w:val="22"/>
          <w:szCs w:val="22"/>
        </w:rPr>
      </w:pPr>
    </w:p>
    <w:p w:rsidR="00ED16D8" w:rsidRPr="00AC2E22" w:rsidRDefault="00ED16D8" w:rsidP="00ED16D8">
      <w:pPr>
        <w:pStyle w:val="40Continoustext11pt"/>
        <w:spacing w:after="0" w:line="240" w:lineRule="auto"/>
        <w:rPr>
          <w:rFonts w:ascii="Arial" w:hAnsi="Arial" w:cs="Arial"/>
          <w:b/>
          <w:szCs w:val="22"/>
        </w:rPr>
      </w:pPr>
      <w:r w:rsidRPr="00AC2E22">
        <w:rPr>
          <w:rFonts w:ascii="Arial" w:hAnsi="Arial" w:cs="Arial"/>
          <w:b/>
          <w:szCs w:val="22"/>
        </w:rPr>
        <w:t>About Epson</w:t>
      </w:r>
    </w:p>
    <w:p w:rsidR="00ED16D8" w:rsidRPr="00AC2E22" w:rsidRDefault="00ED16D8" w:rsidP="00ED16D8">
      <w:pPr>
        <w:pStyle w:val="BodyText2"/>
        <w:rPr>
          <w:rFonts w:ascii="Arial" w:hAnsi="Arial" w:cs="Arial"/>
          <w:bCs/>
          <w:sz w:val="22"/>
          <w:szCs w:val="22"/>
        </w:rPr>
      </w:pPr>
      <w:r w:rsidRPr="00AC2E22">
        <w:rPr>
          <w:rFonts w:ascii="Arial" w:hAnsi="Arial" w:cs="Arial"/>
          <w:bCs/>
          <w:sz w:val="22"/>
          <w:szCs w:val="22"/>
        </w:rPr>
        <w:t>Epson is a global technology leader dedicated to connecting people, things and information with its original efficient, compact and precision technologies. With a lineup that ranges from inkjet printers and digital printing systems to 3LCD projectors, smart glasses, sensing systems and industrial robots, the company is focused on driving innovations and exceeding customer expectations in inkjet, visual communications, wearables and robotics.</w:t>
      </w:r>
    </w:p>
    <w:p w:rsidR="00ED16D8" w:rsidRPr="00AC2E22" w:rsidRDefault="00ED16D8" w:rsidP="00ED16D8">
      <w:pPr>
        <w:pStyle w:val="BodyText2"/>
        <w:rPr>
          <w:rFonts w:ascii="Arial" w:hAnsi="Arial" w:cs="Arial"/>
          <w:bCs/>
          <w:sz w:val="22"/>
          <w:szCs w:val="22"/>
        </w:rPr>
      </w:pPr>
      <w:r w:rsidRPr="00AC2E22">
        <w:rPr>
          <w:rFonts w:ascii="Arial" w:hAnsi="Arial" w:cs="Arial"/>
          <w:bCs/>
          <w:sz w:val="22"/>
          <w:szCs w:val="22"/>
        </w:rPr>
        <w:br/>
        <w:t xml:space="preserve">Led by the Japan-based Seiko Epson Corporation, the Epson Group comprises </w:t>
      </w:r>
      <w:r w:rsidR="0070669F">
        <w:rPr>
          <w:rFonts w:ascii="Arial" w:hAnsi="Arial" w:cs="Arial"/>
          <w:bCs/>
          <w:sz w:val="22"/>
          <w:szCs w:val="22"/>
        </w:rPr>
        <w:t>more than 73,000 employees in 91</w:t>
      </w:r>
      <w:r w:rsidRPr="00AC2E22">
        <w:rPr>
          <w:rFonts w:ascii="Arial" w:hAnsi="Arial" w:cs="Arial"/>
          <w:bCs/>
          <w:sz w:val="22"/>
          <w:szCs w:val="22"/>
        </w:rPr>
        <w:t xml:space="preserve"> companies around the world, and is proud of its contributions to the communities in which it operates and its ongoing efforts to reduce environmental impacts.</w:t>
      </w:r>
    </w:p>
    <w:p w:rsidR="00ED16D8" w:rsidRPr="00AC2E22" w:rsidRDefault="009B3A0D" w:rsidP="00ED16D8">
      <w:pPr>
        <w:pStyle w:val="40Continoustext11pt"/>
        <w:spacing w:after="0" w:line="240" w:lineRule="auto"/>
        <w:rPr>
          <w:rFonts w:ascii="Arial" w:hAnsi="Arial" w:cs="Arial"/>
          <w:color w:val="4F81BD" w:themeColor="accent1"/>
          <w:szCs w:val="22"/>
          <w:lang w:val="en"/>
        </w:rPr>
      </w:pPr>
      <w:hyperlink r:id="rId11" w:history="1">
        <w:r w:rsidR="00ED16D8" w:rsidRPr="00AC2E22">
          <w:rPr>
            <w:rFonts w:ascii="Arial" w:hAnsi="Arial" w:cs="Arial"/>
            <w:color w:val="4F81BD" w:themeColor="accent1"/>
            <w:szCs w:val="22"/>
            <w:lang w:val="en"/>
          </w:rPr>
          <w:t>http://global.epson.com/</w:t>
        </w:r>
      </w:hyperlink>
    </w:p>
    <w:p w:rsidR="00FE2231" w:rsidRPr="00AC2E22" w:rsidRDefault="00FE2231" w:rsidP="00FE2231">
      <w:pPr>
        <w:spacing w:line="276" w:lineRule="auto"/>
        <w:rPr>
          <w:rStyle w:val="Strong"/>
          <w:rFonts w:ascii="Arial" w:hAnsi="Arial" w:cs="Arial"/>
          <w:sz w:val="22"/>
          <w:szCs w:val="22"/>
        </w:rPr>
      </w:pPr>
    </w:p>
    <w:p w:rsidR="00FE2231" w:rsidRPr="00AC2E22" w:rsidRDefault="00FE2231" w:rsidP="00FE2231">
      <w:pPr>
        <w:spacing w:line="276" w:lineRule="auto"/>
        <w:rPr>
          <w:rStyle w:val="Strong"/>
          <w:rFonts w:ascii="Arial" w:hAnsi="Arial" w:cs="Arial"/>
          <w:sz w:val="22"/>
          <w:szCs w:val="22"/>
        </w:rPr>
      </w:pPr>
    </w:p>
    <w:p w:rsidR="00FE2231" w:rsidRPr="00AC2E22" w:rsidRDefault="00FE2231" w:rsidP="00D456C4">
      <w:pPr>
        <w:pStyle w:val="40Continoustext11pt"/>
        <w:spacing w:after="0" w:line="240" w:lineRule="auto"/>
        <w:rPr>
          <w:rFonts w:ascii="Arial" w:hAnsi="Arial" w:cs="Arial"/>
          <w:b/>
          <w:szCs w:val="22"/>
        </w:rPr>
      </w:pPr>
      <w:r w:rsidRPr="00AC2E22">
        <w:rPr>
          <w:rFonts w:ascii="Arial" w:hAnsi="Arial" w:cs="Arial"/>
          <w:b/>
          <w:szCs w:val="22"/>
        </w:rPr>
        <w:t>About Epson Southeast Asia</w:t>
      </w:r>
    </w:p>
    <w:p w:rsidR="00FE2231" w:rsidRPr="00AC2E22" w:rsidRDefault="00FE2231" w:rsidP="00D456C4">
      <w:pPr>
        <w:pStyle w:val="BodyText2"/>
        <w:rPr>
          <w:rFonts w:ascii="Arial" w:hAnsi="Arial" w:cs="Arial"/>
          <w:bCs/>
          <w:sz w:val="22"/>
          <w:szCs w:val="22"/>
        </w:rPr>
      </w:pPr>
      <w:r w:rsidRPr="00AC2E22">
        <w:rPr>
          <w:rFonts w:ascii="Arial" w:hAnsi="Arial" w:cs="Arial"/>
          <w:bCs/>
          <w:sz w:val="22"/>
          <w:szCs w:val="22"/>
        </w:rPr>
        <w:t xml:space="preserve">Since 1982, Epson has developed a strong presence across major markets in Southeast Asia. Led by the regional headquarters, Epson Singapore Pte Ltd., Epson Southeast Asia spans an extensive network of 10 countries, and is responsible for delivering and supporting Epson’s cutting-edge consumer and business digital imaging products to the customers of these markets through its comprehensive infrastructure of over 360 service outlets, 10 Epson solution </w:t>
      </w:r>
      <w:proofErr w:type="spellStart"/>
      <w:r w:rsidRPr="00AC2E22">
        <w:rPr>
          <w:rFonts w:ascii="Arial" w:hAnsi="Arial" w:cs="Arial"/>
          <w:bCs/>
          <w:sz w:val="22"/>
          <w:szCs w:val="22"/>
        </w:rPr>
        <w:t>centres</w:t>
      </w:r>
      <w:proofErr w:type="spellEnd"/>
      <w:r w:rsidRPr="00AC2E22">
        <w:rPr>
          <w:rFonts w:ascii="Arial" w:hAnsi="Arial" w:cs="Arial"/>
          <w:bCs/>
          <w:sz w:val="22"/>
          <w:szCs w:val="22"/>
        </w:rPr>
        <w:t xml:space="preserve"> and 8 manufacturing facilities. </w:t>
      </w:r>
      <w:hyperlink r:id="rId12" w:history="1">
        <w:r w:rsidRPr="00AC2E22">
          <w:rPr>
            <w:rFonts w:ascii="Arial" w:hAnsi="Arial" w:cs="Arial"/>
            <w:color w:val="4F81BD" w:themeColor="accent1"/>
            <w:sz w:val="22"/>
            <w:szCs w:val="22"/>
            <w:lang w:val="en" w:eastAsia="de-DE"/>
          </w:rPr>
          <w:t>http://www.epson.com.sg</w:t>
        </w:r>
      </w:hyperlink>
      <w:r w:rsidRPr="00AC2E22">
        <w:rPr>
          <w:rFonts w:ascii="Arial" w:hAnsi="Arial" w:cs="Arial"/>
          <w:bCs/>
          <w:sz w:val="22"/>
          <w:szCs w:val="22"/>
        </w:rPr>
        <w:t xml:space="preserve"> </w:t>
      </w:r>
    </w:p>
    <w:p w:rsidR="00FE2231" w:rsidRPr="00AC2E22" w:rsidRDefault="00FE2231" w:rsidP="00FE2231">
      <w:pPr>
        <w:spacing w:line="276" w:lineRule="auto"/>
        <w:rPr>
          <w:rFonts w:ascii="Arial" w:hAnsi="Arial" w:cs="Arial"/>
          <w:sz w:val="22"/>
          <w:szCs w:val="22"/>
        </w:rPr>
      </w:pPr>
    </w:p>
    <w:p w:rsidR="00190E81" w:rsidRPr="00AC2E22" w:rsidRDefault="00190E81" w:rsidP="00FE2231">
      <w:pPr>
        <w:autoSpaceDE w:val="0"/>
        <w:autoSpaceDN w:val="0"/>
        <w:adjustRightInd w:val="0"/>
        <w:spacing w:line="276" w:lineRule="auto"/>
        <w:rPr>
          <w:rFonts w:ascii="Arial" w:hAnsi="Arial" w:cs="Arial"/>
          <w:b/>
          <w:bCs/>
          <w:sz w:val="22"/>
          <w:szCs w:val="22"/>
        </w:rPr>
      </w:pPr>
    </w:p>
    <w:p w:rsidR="000008C1" w:rsidRPr="00F8647E" w:rsidRDefault="000008C1" w:rsidP="000008C1">
      <w:pPr>
        <w:autoSpaceDE w:val="0"/>
        <w:autoSpaceDN w:val="0"/>
        <w:adjustRightInd w:val="0"/>
        <w:spacing w:line="276" w:lineRule="auto"/>
        <w:rPr>
          <w:rFonts w:ascii="Arial" w:hAnsi="Arial" w:cs="Arial"/>
          <w:sz w:val="22"/>
          <w:szCs w:val="22"/>
        </w:rPr>
      </w:pPr>
      <w:r w:rsidRPr="00F8647E">
        <w:rPr>
          <w:rFonts w:ascii="Arial" w:hAnsi="Arial" w:cs="Arial"/>
          <w:b/>
          <w:bCs/>
          <w:sz w:val="22"/>
          <w:szCs w:val="22"/>
        </w:rPr>
        <w:t>Media Enquiries: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2"/>
        <w:gridCol w:w="4660"/>
      </w:tblGrid>
      <w:tr w:rsidR="000008C1" w:rsidRPr="004D49D0" w:rsidTr="00CA7BE1">
        <w:tc>
          <w:tcPr>
            <w:tcW w:w="4910" w:type="dxa"/>
          </w:tcPr>
          <w:p w:rsidR="000008C1" w:rsidRPr="004D49D0" w:rsidRDefault="000008C1" w:rsidP="00CA7BE1">
            <w:pPr>
              <w:spacing w:line="276" w:lineRule="auto"/>
              <w:rPr>
                <w:rFonts w:ascii="Arial" w:hAnsi="Arial" w:cs="Arial"/>
                <w:lang w:val="en-GB"/>
              </w:rPr>
            </w:pPr>
            <w:r w:rsidRPr="004D49D0">
              <w:rPr>
                <w:rFonts w:ascii="Arial" w:hAnsi="Arial" w:cs="Arial"/>
                <w:sz w:val="22"/>
                <w:szCs w:val="22"/>
                <w:lang w:val="en-GB"/>
              </w:rPr>
              <w:t xml:space="preserve">Epson Malaysia </w:t>
            </w:r>
            <w:proofErr w:type="spellStart"/>
            <w:r w:rsidRPr="004D49D0">
              <w:rPr>
                <w:rFonts w:ascii="Arial" w:hAnsi="Arial" w:cs="Arial"/>
                <w:sz w:val="22"/>
                <w:szCs w:val="22"/>
                <w:lang w:val="en-GB"/>
              </w:rPr>
              <w:t>Sdn</w:t>
            </w:r>
            <w:proofErr w:type="spellEnd"/>
            <w:r w:rsidRPr="004D49D0">
              <w:rPr>
                <w:rFonts w:ascii="Arial" w:hAnsi="Arial" w:cs="Arial"/>
                <w:sz w:val="22"/>
                <w:szCs w:val="22"/>
                <w:lang w:val="en-GB"/>
              </w:rPr>
              <w:t xml:space="preserve"> </w:t>
            </w:r>
            <w:proofErr w:type="spellStart"/>
            <w:r w:rsidRPr="004D49D0">
              <w:rPr>
                <w:rFonts w:ascii="Arial" w:hAnsi="Arial" w:cs="Arial"/>
                <w:sz w:val="22"/>
                <w:szCs w:val="22"/>
                <w:lang w:val="en-GB"/>
              </w:rPr>
              <w:t>Bhd</w:t>
            </w:r>
            <w:proofErr w:type="spellEnd"/>
          </w:p>
          <w:p w:rsidR="000008C1" w:rsidRPr="004D49D0" w:rsidRDefault="000008C1" w:rsidP="00CA7BE1">
            <w:pPr>
              <w:spacing w:line="276" w:lineRule="auto"/>
              <w:rPr>
                <w:rFonts w:ascii="Arial" w:hAnsi="Arial" w:cs="Arial"/>
                <w:lang w:val="en-GB"/>
              </w:rPr>
            </w:pPr>
            <w:r w:rsidRPr="004D49D0">
              <w:rPr>
                <w:rFonts w:ascii="Arial" w:hAnsi="Arial" w:cs="Arial"/>
                <w:sz w:val="22"/>
                <w:szCs w:val="22"/>
                <w:lang w:val="en-GB"/>
              </w:rPr>
              <w:t xml:space="preserve">Chua Li </w:t>
            </w:r>
            <w:proofErr w:type="spellStart"/>
            <w:r w:rsidRPr="004D49D0">
              <w:rPr>
                <w:rFonts w:ascii="Arial" w:hAnsi="Arial" w:cs="Arial"/>
                <w:sz w:val="22"/>
                <w:szCs w:val="22"/>
                <w:lang w:val="en-GB"/>
              </w:rPr>
              <w:t>Tinn</w:t>
            </w:r>
            <w:proofErr w:type="spellEnd"/>
          </w:p>
          <w:p w:rsidR="000008C1" w:rsidRPr="004D49D0" w:rsidRDefault="000008C1" w:rsidP="00CA7BE1">
            <w:pPr>
              <w:spacing w:line="276" w:lineRule="auto"/>
              <w:rPr>
                <w:rFonts w:ascii="Arial" w:hAnsi="Arial" w:cs="Arial"/>
                <w:lang w:val="en-GB"/>
              </w:rPr>
            </w:pPr>
            <w:r w:rsidRPr="004D49D0">
              <w:rPr>
                <w:rFonts w:ascii="Arial" w:hAnsi="Arial" w:cs="Arial"/>
                <w:sz w:val="22"/>
                <w:szCs w:val="22"/>
                <w:lang w:val="en-GB"/>
              </w:rPr>
              <w:t>Manager – Marketing Communications</w:t>
            </w:r>
          </w:p>
          <w:p w:rsidR="000008C1" w:rsidRPr="004D49D0" w:rsidRDefault="000008C1" w:rsidP="00CA7BE1">
            <w:pPr>
              <w:spacing w:line="276" w:lineRule="auto"/>
              <w:rPr>
                <w:rFonts w:ascii="Arial" w:hAnsi="Arial" w:cs="Arial"/>
                <w:lang w:val="en-GB"/>
              </w:rPr>
            </w:pPr>
            <w:r w:rsidRPr="004D49D0">
              <w:rPr>
                <w:rFonts w:ascii="Arial" w:hAnsi="Arial" w:cs="Arial"/>
                <w:sz w:val="22"/>
                <w:szCs w:val="22"/>
                <w:lang w:val="en-GB"/>
              </w:rPr>
              <w:t>Tel: (03) 5628 8288 Ext 274</w:t>
            </w:r>
          </w:p>
          <w:p w:rsidR="000008C1" w:rsidRPr="004D49D0" w:rsidRDefault="000008C1" w:rsidP="00CA7BE1">
            <w:pPr>
              <w:spacing w:line="276" w:lineRule="auto"/>
              <w:rPr>
                <w:rFonts w:ascii="Arial" w:hAnsi="Arial" w:cs="Arial"/>
              </w:rPr>
            </w:pPr>
            <w:r w:rsidRPr="004D49D0">
              <w:rPr>
                <w:rFonts w:ascii="Arial" w:hAnsi="Arial" w:cs="Arial"/>
                <w:sz w:val="22"/>
                <w:szCs w:val="22"/>
                <w:lang w:val="en-GB"/>
              </w:rPr>
              <w:t xml:space="preserve">Email: </w:t>
            </w:r>
            <w:hyperlink r:id="rId13" w:history="1">
              <w:r w:rsidRPr="004D49D0">
                <w:rPr>
                  <w:rStyle w:val="Hyperlink"/>
                  <w:rFonts w:ascii="Arial" w:hAnsi="Arial" w:cs="Arial"/>
                  <w:sz w:val="22"/>
                  <w:szCs w:val="22"/>
                  <w:lang w:val="en-GB"/>
                </w:rPr>
                <w:t>ltchua@emsb.epson.com.my</w:t>
              </w:r>
            </w:hyperlink>
          </w:p>
        </w:tc>
        <w:tc>
          <w:tcPr>
            <w:tcW w:w="4911" w:type="dxa"/>
          </w:tcPr>
          <w:p w:rsidR="000008C1" w:rsidRPr="004D49D0" w:rsidRDefault="000008C1" w:rsidP="00CA7BE1">
            <w:pPr>
              <w:spacing w:line="276" w:lineRule="auto"/>
              <w:rPr>
                <w:rFonts w:ascii="Arial" w:hAnsi="Arial" w:cs="Arial"/>
                <w:lang w:val="en-GB"/>
              </w:rPr>
            </w:pPr>
            <w:r w:rsidRPr="004D49D0">
              <w:rPr>
                <w:rFonts w:ascii="Arial" w:hAnsi="Arial" w:cs="Arial"/>
                <w:sz w:val="22"/>
                <w:szCs w:val="22"/>
                <w:lang w:val="en-GB"/>
              </w:rPr>
              <w:t>SWOT Communications</w:t>
            </w:r>
          </w:p>
          <w:p w:rsidR="000008C1" w:rsidRPr="004D49D0" w:rsidRDefault="000008C1" w:rsidP="00CA7BE1">
            <w:pPr>
              <w:spacing w:line="276" w:lineRule="auto"/>
              <w:rPr>
                <w:rFonts w:ascii="Arial" w:hAnsi="Arial" w:cs="Arial"/>
                <w:lang w:val="en-GB"/>
              </w:rPr>
            </w:pPr>
            <w:r w:rsidRPr="004D49D0">
              <w:rPr>
                <w:rFonts w:ascii="Arial" w:hAnsi="Arial" w:cs="Arial"/>
                <w:sz w:val="22"/>
                <w:szCs w:val="22"/>
                <w:lang w:val="en-GB"/>
              </w:rPr>
              <w:t>Edina Manuel</w:t>
            </w:r>
          </w:p>
          <w:p w:rsidR="000008C1" w:rsidRPr="004D49D0" w:rsidRDefault="000008C1" w:rsidP="00CA7BE1">
            <w:pPr>
              <w:spacing w:line="276" w:lineRule="auto"/>
              <w:rPr>
                <w:rFonts w:ascii="Arial" w:hAnsi="Arial" w:cs="Arial"/>
                <w:lang w:val="en-GB"/>
              </w:rPr>
            </w:pPr>
            <w:r w:rsidRPr="004D49D0">
              <w:rPr>
                <w:rFonts w:ascii="Arial" w:hAnsi="Arial" w:cs="Arial"/>
                <w:sz w:val="22"/>
                <w:szCs w:val="22"/>
                <w:lang w:val="en-GB"/>
              </w:rPr>
              <w:t>Tel: 012 2500142</w:t>
            </w:r>
          </w:p>
          <w:p w:rsidR="000008C1" w:rsidRPr="004D49D0" w:rsidRDefault="000008C1" w:rsidP="00CA7BE1">
            <w:pPr>
              <w:spacing w:line="276" w:lineRule="auto"/>
              <w:rPr>
                <w:rFonts w:ascii="Arial" w:hAnsi="Arial" w:cs="Arial"/>
              </w:rPr>
            </w:pPr>
            <w:r w:rsidRPr="004D49D0">
              <w:rPr>
                <w:rFonts w:ascii="Arial" w:hAnsi="Arial" w:cs="Arial"/>
                <w:sz w:val="22"/>
                <w:szCs w:val="22"/>
                <w:lang w:val="en-GB"/>
              </w:rPr>
              <w:t xml:space="preserve">Email: </w:t>
            </w:r>
            <w:hyperlink r:id="rId14" w:history="1">
              <w:r w:rsidRPr="00C259EB">
                <w:rPr>
                  <w:rStyle w:val="Hyperlink"/>
                  <w:rFonts w:ascii="Arial" w:hAnsi="Arial" w:cs="Arial"/>
                  <w:sz w:val="22"/>
                  <w:szCs w:val="22"/>
                  <w:lang w:val="en-GB"/>
                </w:rPr>
                <w:t>edina@swotcommunications.com</w:t>
              </w:r>
            </w:hyperlink>
          </w:p>
        </w:tc>
      </w:tr>
    </w:tbl>
    <w:p w:rsidR="000008C1" w:rsidRPr="00F8647E" w:rsidRDefault="000008C1" w:rsidP="000008C1">
      <w:pPr>
        <w:spacing w:line="276" w:lineRule="auto"/>
        <w:rPr>
          <w:rFonts w:ascii="Arial" w:hAnsi="Arial" w:cs="Arial"/>
          <w:sz w:val="22"/>
          <w:szCs w:val="22"/>
          <w:lang w:val="en-GB"/>
        </w:rPr>
      </w:pPr>
    </w:p>
    <w:p w:rsidR="00FE2231" w:rsidRPr="00AC2E22" w:rsidRDefault="00FE2231">
      <w:pPr>
        <w:rPr>
          <w:rFonts w:ascii="Arial" w:hAnsi="Arial" w:cs="Arial"/>
          <w:sz w:val="22"/>
          <w:szCs w:val="22"/>
        </w:rPr>
      </w:pPr>
    </w:p>
    <w:sectPr w:rsidR="00FE2231" w:rsidRPr="00AC2E2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A0D" w:rsidRDefault="009B3A0D" w:rsidP="00FE2231">
      <w:r>
        <w:separator/>
      </w:r>
    </w:p>
  </w:endnote>
  <w:endnote w:type="continuationSeparator" w:id="0">
    <w:p w:rsidR="009B3A0D" w:rsidRDefault="009B3A0D" w:rsidP="00FE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rpoA">
    <w:altName w:val="Times New Roman"/>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A0D" w:rsidRDefault="009B3A0D" w:rsidP="00FE2231">
      <w:r>
        <w:separator/>
      </w:r>
    </w:p>
  </w:footnote>
  <w:footnote w:type="continuationSeparator" w:id="0">
    <w:p w:rsidR="009B3A0D" w:rsidRDefault="009B3A0D" w:rsidP="00FE2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31" w:rsidRDefault="00FE2231">
    <w:pPr>
      <w:pStyle w:val="Header"/>
    </w:pPr>
    <w:r>
      <w:rPr>
        <w:noProof/>
        <w:lang w:val="en-MY" w:eastAsia="en-MY"/>
      </w:rPr>
      <w:drawing>
        <wp:inline distT="0" distB="0" distL="0" distR="0" wp14:anchorId="2671D0EE" wp14:editId="7768F4E7">
          <wp:extent cx="1725295" cy="763270"/>
          <wp:effectExtent l="0" t="0" r="8255" b="0"/>
          <wp:docPr id="3" name="図 3" descr="説明: ts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ts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63270"/>
                  </a:xfrm>
                  <a:prstGeom prst="rect">
                    <a:avLst/>
                  </a:prstGeom>
                  <a:noFill/>
                  <a:ln>
                    <a:noFill/>
                  </a:ln>
                </pic:spPr>
              </pic:pic>
            </a:graphicData>
          </a:graphic>
        </wp:inline>
      </w:drawing>
    </w:r>
  </w:p>
  <w:p w:rsidR="00FE2231" w:rsidRDefault="00FE22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31"/>
    <w:rsid w:val="000008C1"/>
    <w:rsid w:val="000439E8"/>
    <w:rsid w:val="000E283F"/>
    <w:rsid w:val="00104B51"/>
    <w:rsid w:val="00106A76"/>
    <w:rsid w:val="0018453A"/>
    <w:rsid w:val="00185F83"/>
    <w:rsid w:val="00190E81"/>
    <w:rsid w:val="001C5F71"/>
    <w:rsid w:val="001C7C46"/>
    <w:rsid w:val="00223E04"/>
    <w:rsid w:val="00256DDE"/>
    <w:rsid w:val="0031467E"/>
    <w:rsid w:val="00316468"/>
    <w:rsid w:val="003478D9"/>
    <w:rsid w:val="0035199C"/>
    <w:rsid w:val="0035783E"/>
    <w:rsid w:val="00371069"/>
    <w:rsid w:val="00377BAD"/>
    <w:rsid w:val="003E7DB3"/>
    <w:rsid w:val="003F3641"/>
    <w:rsid w:val="00436E34"/>
    <w:rsid w:val="00445E4E"/>
    <w:rsid w:val="00472490"/>
    <w:rsid w:val="005C2A39"/>
    <w:rsid w:val="005E4B02"/>
    <w:rsid w:val="005E7B24"/>
    <w:rsid w:val="005F05BA"/>
    <w:rsid w:val="005F7DB0"/>
    <w:rsid w:val="00615152"/>
    <w:rsid w:val="00633288"/>
    <w:rsid w:val="00684B7D"/>
    <w:rsid w:val="006D7580"/>
    <w:rsid w:val="006E08DC"/>
    <w:rsid w:val="0070669F"/>
    <w:rsid w:val="00737B98"/>
    <w:rsid w:val="007D0598"/>
    <w:rsid w:val="0080178A"/>
    <w:rsid w:val="00805FCF"/>
    <w:rsid w:val="00812A9A"/>
    <w:rsid w:val="00821885"/>
    <w:rsid w:val="00853EF9"/>
    <w:rsid w:val="008E3B31"/>
    <w:rsid w:val="0093646D"/>
    <w:rsid w:val="00936C19"/>
    <w:rsid w:val="009371B6"/>
    <w:rsid w:val="009862F5"/>
    <w:rsid w:val="00993B4D"/>
    <w:rsid w:val="009B3A0D"/>
    <w:rsid w:val="009D05E8"/>
    <w:rsid w:val="00A0588F"/>
    <w:rsid w:val="00A5244B"/>
    <w:rsid w:val="00AC2E22"/>
    <w:rsid w:val="00AF1B24"/>
    <w:rsid w:val="00B633E3"/>
    <w:rsid w:val="00B91575"/>
    <w:rsid w:val="00B950A7"/>
    <w:rsid w:val="00B95B69"/>
    <w:rsid w:val="00BE2AD2"/>
    <w:rsid w:val="00C4590B"/>
    <w:rsid w:val="00C60722"/>
    <w:rsid w:val="00C95EDA"/>
    <w:rsid w:val="00CD448C"/>
    <w:rsid w:val="00D03FEE"/>
    <w:rsid w:val="00D3692C"/>
    <w:rsid w:val="00D456C4"/>
    <w:rsid w:val="00D8205C"/>
    <w:rsid w:val="00DB62ED"/>
    <w:rsid w:val="00DC4D37"/>
    <w:rsid w:val="00DC7469"/>
    <w:rsid w:val="00DE11D9"/>
    <w:rsid w:val="00ED16D8"/>
    <w:rsid w:val="00F04C70"/>
    <w:rsid w:val="00F27EA8"/>
    <w:rsid w:val="00F63293"/>
    <w:rsid w:val="00F66BE9"/>
    <w:rsid w:val="00F730C0"/>
    <w:rsid w:val="00FB620B"/>
    <w:rsid w:val="00FB769E"/>
    <w:rsid w:val="00FC4289"/>
    <w:rsid w:val="00FE223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31"/>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231"/>
    <w:pPr>
      <w:tabs>
        <w:tab w:val="center" w:pos="4513"/>
        <w:tab w:val="right" w:pos="9026"/>
      </w:tabs>
    </w:pPr>
  </w:style>
  <w:style w:type="character" w:customStyle="1" w:styleId="HeaderChar">
    <w:name w:val="Header Char"/>
    <w:basedOn w:val="DefaultParagraphFont"/>
    <w:link w:val="Header"/>
    <w:uiPriority w:val="99"/>
    <w:rsid w:val="00FE2231"/>
  </w:style>
  <w:style w:type="paragraph" w:styleId="Footer">
    <w:name w:val="footer"/>
    <w:basedOn w:val="Normal"/>
    <w:link w:val="FooterChar"/>
    <w:uiPriority w:val="99"/>
    <w:unhideWhenUsed/>
    <w:rsid w:val="00FE2231"/>
    <w:pPr>
      <w:tabs>
        <w:tab w:val="center" w:pos="4513"/>
        <w:tab w:val="right" w:pos="9026"/>
      </w:tabs>
    </w:pPr>
  </w:style>
  <w:style w:type="character" w:customStyle="1" w:styleId="FooterChar">
    <w:name w:val="Footer Char"/>
    <w:basedOn w:val="DefaultParagraphFont"/>
    <w:link w:val="Footer"/>
    <w:uiPriority w:val="99"/>
    <w:rsid w:val="00FE2231"/>
  </w:style>
  <w:style w:type="paragraph" w:styleId="BalloonText">
    <w:name w:val="Balloon Text"/>
    <w:basedOn w:val="Normal"/>
    <w:link w:val="BalloonTextChar"/>
    <w:uiPriority w:val="99"/>
    <w:semiHidden/>
    <w:unhideWhenUsed/>
    <w:rsid w:val="00FE2231"/>
    <w:rPr>
      <w:rFonts w:ascii="Tahoma" w:hAnsi="Tahoma" w:cs="Tahoma"/>
      <w:sz w:val="16"/>
      <w:szCs w:val="16"/>
    </w:rPr>
  </w:style>
  <w:style w:type="character" w:customStyle="1" w:styleId="BalloonTextChar">
    <w:name w:val="Balloon Text Char"/>
    <w:basedOn w:val="DefaultParagraphFont"/>
    <w:link w:val="BalloonText"/>
    <w:uiPriority w:val="99"/>
    <w:semiHidden/>
    <w:rsid w:val="00FE2231"/>
    <w:rPr>
      <w:rFonts w:ascii="Tahoma" w:hAnsi="Tahoma" w:cs="Tahoma"/>
      <w:sz w:val="16"/>
      <w:szCs w:val="16"/>
    </w:rPr>
  </w:style>
  <w:style w:type="character" w:styleId="Hyperlink">
    <w:name w:val="Hyperlink"/>
    <w:basedOn w:val="DefaultParagraphFont"/>
    <w:uiPriority w:val="99"/>
    <w:rsid w:val="00FE2231"/>
    <w:rPr>
      <w:rFonts w:cs="Times New Roman"/>
      <w:color w:val="0000FF"/>
      <w:u w:val="single"/>
    </w:rPr>
  </w:style>
  <w:style w:type="character" w:styleId="Strong">
    <w:name w:val="Strong"/>
    <w:basedOn w:val="DefaultParagraphFont"/>
    <w:uiPriority w:val="99"/>
    <w:qFormat/>
    <w:rsid w:val="00FE2231"/>
    <w:rPr>
      <w:rFonts w:cs="Times New Roman"/>
      <w:b/>
      <w:bCs/>
    </w:rPr>
  </w:style>
  <w:style w:type="paragraph" w:customStyle="1" w:styleId="strong1">
    <w:name w:val="strong1"/>
    <w:basedOn w:val="Normal"/>
    <w:uiPriority w:val="99"/>
    <w:rsid w:val="00FE2231"/>
    <w:pPr>
      <w:spacing w:before="100" w:beforeAutospacing="1" w:after="100" w:afterAutospacing="1"/>
    </w:pPr>
    <w:rPr>
      <w:rFonts w:ascii="Times New Roman" w:eastAsia="MS Mincho" w:hAnsi="Times New Roman"/>
      <w:lang w:eastAsia="ja-JP"/>
    </w:rPr>
  </w:style>
  <w:style w:type="paragraph" w:customStyle="1" w:styleId="SublinevorHeadline">
    <w:name w:val="Subline vor Headline"/>
    <w:qFormat/>
    <w:rsid w:val="00FE2231"/>
    <w:pPr>
      <w:spacing w:after="0" w:line="340" w:lineRule="exact"/>
    </w:pPr>
    <w:rPr>
      <w:rFonts w:ascii="CorpoA" w:eastAsia="Times New Roman" w:hAnsi="CorpoA" w:cs="Times New Roman"/>
      <w:szCs w:val="20"/>
      <w:u w:val="single"/>
      <w:lang w:val="en-GB" w:eastAsia="de-DE"/>
    </w:rPr>
  </w:style>
  <w:style w:type="character" w:styleId="CommentReference">
    <w:name w:val="annotation reference"/>
    <w:basedOn w:val="DefaultParagraphFont"/>
    <w:semiHidden/>
    <w:unhideWhenUsed/>
    <w:rsid w:val="00FE2231"/>
    <w:rPr>
      <w:sz w:val="16"/>
      <w:szCs w:val="16"/>
    </w:rPr>
  </w:style>
  <w:style w:type="paragraph" w:styleId="CommentText">
    <w:name w:val="annotation text"/>
    <w:basedOn w:val="Normal"/>
    <w:link w:val="CommentTextChar"/>
    <w:semiHidden/>
    <w:unhideWhenUsed/>
    <w:rsid w:val="00FE2231"/>
    <w:rPr>
      <w:sz w:val="20"/>
      <w:szCs w:val="20"/>
    </w:rPr>
  </w:style>
  <w:style w:type="character" w:customStyle="1" w:styleId="CommentTextChar">
    <w:name w:val="Comment Text Char"/>
    <w:basedOn w:val="DefaultParagraphFont"/>
    <w:link w:val="CommentText"/>
    <w:semiHidden/>
    <w:rsid w:val="00FE2231"/>
    <w:rPr>
      <w:rFonts w:ascii="Cambria" w:eastAsia="Times New Roman" w:hAnsi="Cambria" w:cs="Times New Roman"/>
      <w:sz w:val="20"/>
      <w:szCs w:val="20"/>
      <w:lang w:val="en-US"/>
    </w:rPr>
  </w:style>
  <w:style w:type="paragraph" w:customStyle="1" w:styleId="40Continoustext11pt">
    <w:name w:val="4.0 Continous text 11pt"/>
    <w:link w:val="40Continoustext11ptZchnZchn"/>
    <w:qFormat/>
    <w:rsid w:val="00ED16D8"/>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DefaultParagraphFont"/>
    <w:link w:val="40Continoustext11pt"/>
    <w:rsid w:val="00ED16D8"/>
    <w:rPr>
      <w:rFonts w:ascii="CorpoA" w:eastAsia="Times New Roman" w:hAnsi="CorpoA" w:cs="Times New Roman"/>
      <w:szCs w:val="20"/>
      <w:lang w:val="en-GB" w:eastAsia="de-DE"/>
    </w:rPr>
  </w:style>
  <w:style w:type="paragraph" w:styleId="BodyText2">
    <w:name w:val="Body Text 2"/>
    <w:basedOn w:val="Normal"/>
    <w:link w:val="BodyText2Char"/>
    <w:unhideWhenUsed/>
    <w:rsid w:val="00ED16D8"/>
    <w:pPr>
      <w:overflowPunct w:val="0"/>
      <w:autoSpaceDE w:val="0"/>
      <w:autoSpaceDN w:val="0"/>
      <w:adjustRightInd w:val="0"/>
    </w:pPr>
    <w:rPr>
      <w:rFonts w:ascii="Times New Roman" w:hAnsi="Times New Roman"/>
      <w:sz w:val="19"/>
      <w:szCs w:val="20"/>
    </w:rPr>
  </w:style>
  <w:style w:type="character" w:customStyle="1" w:styleId="BodyText2Char">
    <w:name w:val="Body Text 2 Char"/>
    <w:basedOn w:val="DefaultParagraphFont"/>
    <w:link w:val="BodyText2"/>
    <w:rsid w:val="00ED16D8"/>
    <w:rPr>
      <w:rFonts w:ascii="Times New Roman" w:eastAsia="Times New Roman" w:hAnsi="Times New Roman" w:cs="Times New Roman"/>
      <w:sz w:val="19"/>
      <w:szCs w:val="20"/>
      <w:lang w:val="en-US"/>
    </w:rPr>
  </w:style>
  <w:style w:type="paragraph" w:styleId="FootnoteText">
    <w:name w:val="footnote text"/>
    <w:basedOn w:val="Normal"/>
    <w:link w:val="FootnoteTextChar"/>
    <w:uiPriority w:val="99"/>
    <w:semiHidden/>
    <w:unhideWhenUsed/>
    <w:rsid w:val="005F7DB0"/>
    <w:rPr>
      <w:rFonts w:asciiTheme="minorHAnsi" w:eastAsiaTheme="minorHAnsi" w:hAnsiTheme="minorHAnsi" w:cstheme="minorBidi"/>
      <w:sz w:val="20"/>
      <w:szCs w:val="20"/>
      <w:lang w:val="en-SG"/>
    </w:rPr>
  </w:style>
  <w:style w:type="character" w:customStyle="1" w:styleId="FootnoteTextChar">
    <w:name w:val="Footnote Text Char"/>
    <w:basedOn w:val="DefaultParagraphFont"/>
    <w:link w:val="FootnoteText"/>
    <w:uiPriority w:val="99"/>
    <w:semiHidden/>
    <w:rsid w:val="005F7DB0"/>
    <w:rPr>
      <w:sz w:val="20"/>
      <w:szCs w:val="20"/>
    </w:rPr>
  </w:style>
  <w:style w:type="character" w:styleId="FootnoteReference">
    <w:name w:val="footnote reference"/>
    <w:basedOn w:val="DefaultParagraphFont"/>
    <w:uiPriority w:val="99"/>
    <w:semiHidden/>
    <w:unhideWhenUsed/>
    <w:rsid w:val="005F7D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31"/>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231"/>
    <w:pPr>
      <w:tabs>
        <w:tab w:val="center" w:pos="4513"/>
        <w:tab w:val="right" w:pos="9026"/>
      </w:tabs>
    </w:pPr>
  </w:style>
  <w:style w:type="character" w:customStyle="1" w:styleId="HeaderChar">
    <w:name w:val="Header Char"/>
    <w:basedOn w:val="DefaultParagraphFont"/>
    <w:link w:val="Header"/>
    <w:uiPriority w:val="99"/>
    <w:rsid w:val="00FE2231"/>
  </w:style>
  <w:style w:type="paragraph" w:styleId="Footer">
    <w:name w:val="footer"/>
    <w:basedOn w:val="Normal"/>
    <w:link w:val="FooterChar"/>
    <w:uiPriority w:val="99"/>
    <w:unhideWhenUsed/>
    <w:rsid w:val="00FE2231"/>
    <w:pPr>
      <w:tabs>
        <w:tab w:val="center" w:pos="4513"/>
        <w:tab w:val="right" w:pos="9026"/>
      </w:tabs>
    </w:pPr>
  </w:style>
  <w:style w:type="character" w:customStyle="1" w:styleId="FooterChar">
    <w:name w:val="Footer Char"/>
    <w:basedOn w:val="DefaultParagraphFont"/>
    <w:link w:val="Footer"/>
    <w:uiPriority w:val="99"/>
    <w:rsid w:val="00FE2231"/>
  </w:style>
  <w:style w:type="paragraph" w:styleId="BalloonText">
    <w:name w:val="Balloon Text"/>
    <w:basedOn w:val="Normal"/>
    <w:link w:val="BalloonTextChar"/>
    <w:uiPriority w:val="99"/>
    <w:semiHidden/>
    <w:unhideWhenUsed/>
    <w:rsid w:val="00FE2231"/>
    <w:rPr>
      <w:rFonts w:ascii="Tahoma" w:hAnsi="Tahoma" w:cs="Tahoma"/>
      <w:sz w:val="16"/>
      <w:szCs w:val="16"/>
    </w:rPr>
  </w:style>
  <w:style w:type="character" w:customStyle="1" w:styleId="BalloonTextChar">
    <w:name w:val="Balloon Text Char"/>
    <w:basedOn w:val="DefaultParagraphFont"/>
    <w:link w:val="BalloonText"/>
    <w:uiPriority w:val="99"/>
    <w:semiHidden/>
    <w:rsid w:val="00FE2231"/>
    <w:rPr>
      <w:rFonts w:ascii="Tahoma" w:hAnsi="Tahoma" w:cs="Tahoma"/>
      <w:sz w:val="16"/>
      <w:szCs w:val="16"/>
    </w:rPr>
  </w:style>
  <w:style w:type="character" w:styleId="Hyperlink">
    <w:name w:val="Hyperlink"/>
    <w:basedOn w:val="DefaultParagraphFont"/>
    <w:uiPriority w:val="99"/>
    <w:rsid w:val="00FE2231"/>
    <w:rPr>
      <w:rFonts w:cs="Times New Roman"/>
      <w:color w:val="0000FF"/>
      <w:u w:val="single"/>
    </w:rPr>
  </w:style>
  <w:style w:type="character" w:styleId="Strong">
    <w:name w:val="Strong"/>
    <w:basedOn w:val="DefaultParagraphFont"/>
    <w:uiPriority w:val="99"/>
    <w:qFormat/>
    <w:rsid w:val="00FE2231"/>
    <w:rPr>
      <w:rFonts w:cs="Times New Roman"/>
      <w:b/>
      <w:bCs/>
    </w:rPr>
  </w:style>
  <w:style w:type="paragraph" w:customStyle="1" w:styleId="strong1">
    <w:name w:val="strong1"/>
    <w:basedOn w:val="Normal"/>
    <w:uiPriority w:val="99"/>
    <w:rsid w:val="00FE2231"/>
    <w:pPr>
      <w:spacing w:before="100" w:beforeAutospacing="1" w:after="100" w:afterAutospacing="1"/>
    </w:pPr>
    <w:rPr>
      <w:rFonts w:ascii="Times New Roman" w:eastAsia="MS Mincho" w:hAnsi="Times New Roman"/>
      <w:lang w:eastAsia="ja-JP"/>
    </w:rPr>
  </w:style>
  <w:style w:type="paragraph" w:customStyle="1" w:styleId="SublinevorHeadline">
    <w:name w:val="Subline vor Headline"/>
    <w:qFormat/>
    <w:rsid w:val="00FE2231"/>
    <w:pPr>
      <w:spacing w:after="0" w:line="340" w:lineRule="exact"/>
    </w:pPr>
    <w:rPr>
      <w:rFonts w:ascii="CorpoA" w:eastAsia="Times New Roman" w:hAnsi="CorpoA" w:cs="Times New Roman"/>
      <w:szCs w:val="20"/>
      <w:u w:val="single"/>
      <w:lang w:val="en-GB" w:eastAsia="de-DE"/>
    </w:rPr>
  </w:style>
  <w:style w:type="character" w:styleId="CommentReference">
    <w:name w:val="annotation reference"/>
    <w:basedOn w:val="DefaultParagraphFont"/>
    <w:semiHidden/>
    <w:unhideWhenUsed/>
    <w:rsid w:val="00FE2231"/>
    <w:rPr>
      <w:sz w:val="16"/>
      <w:szCs w:val="16"/>
    </w:rPr>
  </w:style>
  <w:style w:type="paragraph" w:styleId="CommentText">
    <w:name w:val="annotation text"/>
    <w:basedOn w:val="Normal"/>
    <w:link w:val="CommentTextChar"/>
    <w:semiHidden/>
    <w:unhideWhenUsed/>
    <w:rsid w:val="00FE2231"/>
    <w:rPr>
      <w:sz w:val="20"/>
      <w:szCs w:val="20"/>
    </w:rPr>
  </w:style>
  <w:style w:type="character" w:customStyle="1" w:styleId="CommentTextChar">
    <w:name w:val="Comment Text Char"/>
    <w:basedOn w:val="DefaultParagraphFont"/>
    <w:link w:val="CommentText"/>
    <w:semiHidden/>
    <w:rsid w:val="00FE2231"/>
    <w:rPr>
      <w:rFonts w:ascii="Cambria" w:eastAsia="Times New Roman" w:hAnsi="Cambria" w:cs="Times New Roman"/>
      <w:sz w:val="20"/>
      <w:szCs w:val="20"/>
      <w:lang w:val="en-US"/>
    </w:rPr>
  </w:style>
  <w:style w:type="paragraph" w:customStyle="1" w:styleId="40Continoustext11pt">
    <w:name w:val="4.0 Continous text 11pt"/>
    <w:link w:val="40Continoustext11ptZchnZchn"/>
    <w:qFormat/>
    <w:rsid w:val="00ED16D8"/>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DefaultParagraphFont"/>
    <w:link w:val="40Continoustext11pt"/>
    <w:rsid w:val="00ED16D8"/>
    <w:rPr>
      <w:rFonts w:ascii="CorpoA" w:eastAsia="Times New Roman" w:hAnsi="CorpoA" w:cs="Times New Roman"/>
      <w:szCs w:val="20"/>
      <w:lang w:val="en-GB" w:eastAsia="de-DE"/>
    </w:rPr>
  </w:style>
  <w:style w:type="paragraph" w:styleId="BodyText2">
    <w:name w:val="Body Text 2"/>
    <w:basedOn w:val="Normal"/>
    <w:link w:val="BodyText2Char"/>
    <w:unhideWhenUsed/>
    <w:rsid w:val="00ED16D8"/>
    <w:pPr>
      <w:overflowPunct w:val="0"/>
      <w:autoSpaceDE w:val="0"/>
      <w:autoSpaceDN w:val="0"/>
      <w:adjustRightInd w:val="0"/>
    </w:pPr>
    <w:rPr>
      <w:rFonts w:ascii="Times New Roman" w:hAnsi="Times New Roman"/>
      <w:sz w:val="19"/>
      <w:szCs w:val="20"/>
    </w:rPr>
  </w:style>
  <w:style w:type="character" w:customStyle="1" w:styleId="BodyText2Char">
    <w:name w:val="Body Text 2 Char"/>
    <w:basedOn w:val="DefaultParagraphFont"/>
    <w:link w:val="BodyText2"/>
    <w:rsid w:val="00ED16D8"/>
    <w:rPr>
      <w:rFonts w:ascii="Times New Roman" w:eastAsia="Times New Roman" w:hAnsi="Times New Roman" w:cs="Times New Roman"/>
      <w:sz w:val="19"/>
      <w:szCs w:val="20"/>
      <w:lang w:val="en-US"/>
    </w:rPr>
  </w:style>
  <w:style w:type="paragraph" w:styleId="FootnoteText">
    <w:name w:val="footnote text"/>
    <w:basedOn w:val="Normal"/>
    <w:link w:val="FootnoteTextChar"/>
    <w:uiPriority w:val="99"/>
    <w:semiHidden/>
    <w:unhideWhenUsed/>
    <w:rsid w:val="005F7DB0"/>
    <w:rPr>
      <w:rFonts w:asciiTheme="minorHAnsi" w:eastAsiaTheme="minorHAnsi" w:hAnsiTheme="minorHAnsi" w:cstheme="minorBidi"/>
      <w:sz w:val="20"/>
      <w:szCs w:val="20"/>
      <w:lang w:val="en-SG"/>
    </w:rPr>
  </w:style>
  <w:style w:type="character" w:customStyle="1" w:styleId="FootnoteTextChar">
    <w:name w:val="Footnote Text Char"/>
    <w:basedOn w:val="DefaultParagraphFont"/>
    <w:link w:val="FootnoteText"/>
    <w:uiPriority w:val="99"/>
    <w:semiHidden/>
    <w:rsid w:val="005F7DB0"/>
    <w:rPr>
      <w:sz w:val="20"/>
      <w:szCs w:val="20"/>
    </w:rPr>
  </w:style>
  <w:style w:type="character" w:styleId="FootnoteReference">
    <w:name w:val="footnote reference"/>
    <w:basedOn w:val="DefaultParagraphFont"/>
    <w:uiPriority w:val="99"/>
    <w:semiHidden/>
    <w:unhideWhenUsed/>
    <w:rsid w:val="005F7D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tchua@emsb.epson.com.m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pson.com.s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lobal.epson.com/"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edina@swotcommunic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F3302AB37154D9B179FAA9B5A867C" ma:contentTypeVersion="0" ma:contentTypeDescription="Create a new document." ma:contentTypeScope="" ma:versionID="ed849000b9f55bcb7615e5d76db87f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844A97-196E-470E-B809-25391ABDA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6F908E-8FC5-452C-AF81-3B5C64D81F8B}">
  <ds:schemaRefs>
    <ds:schemaRef ds:uri="http://schemas.microsoft.com/sharepoint/v3/contenttype/forms"/>
  </ds:schemaRefs>
</ds:datastoreItem>
</file>

<file path=customXml/itemProps3.xml><?xml version="1.0" encoding="utf-8"?>
<ds:datastoreItem xmlns:ds="http://schemas.openxmlformats.org/officeDocument/2006/customXml" ds:itemID="{10CF9CAE-6E3B-4C8C-9428-8EBA5371A0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HO</dc:creator>
  <cp:lastModifiedBy>Clara</cp:lastModifiedBy>
  <cp:revision>4</cp:revision>
  <dcterms:created xsi:type="dcterms:W3CDTF">2017-02-02T04:35:00Z</dcterms:created>
  <dcterms:modified xsi:type="dcterms:W3CDTF">2017-02-03T03:07:00Z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0x0101005E7F3302AB37154D9B179FAA9B5A867C</vt:lpwstr>
  </property>
</Properties>
</file>