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65EF" w14:textId="77777777" w:rsidR="004C7E6B" w:rsidRDefault="004C7E6B" w:rsidP="00FA1FA4">
      <w:pPr>
        <w:rPr>
          <w:rFonts w:ascii="Arial" w:hAnsi="Arial" w:cs="Arial"/>
          <w:sz w:val="18"/>
          <w:szCs w:val="18"/>
        </w:rPr>
      </w:pPr>
    </w:p>
    <w:p w14:paraId="03842E58" w14:textId="11FD80C0" w:rsidR="009B28EA" w:rsidRPr="004C7E6B" w:rsidRDefault="00CD40F6" w:rsidP="00FA1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2014-05-15</w:t>
      </w:r>
    </w:p>
    <w:p w14:paraId="76308377" w14:textId="778E9589" w:rsidR="004C7E6B" w:rsidRPr="004C7E6B" w:rsidRDefault="004C7E6B" w:rsidP="00110A72">
      <w:pPr>
        <w:rPr>
          <w:rFonts w:ascii="Arial" w:hAnsi="Arial" w:cs="Arial"/>
          <w:b/>
        </w:rPr>
      </w:pPr>
      <w:r w:rsidRPr="004C7E6B">
        <w:rPr>
          <w:rFonts w:ascii="Arial" w:hAnsi="Arial" w:cs="Arial"/>
          <w:b/>
        </w:rPr>
        <w:t>Flygande start för tårtkonstnär Lina Veber</w:t>
      </w:r>
    </w:p>
    <w:p w14:paraId="439C2178" w14:textId="0B697249" w:rsidR="00110A72" w:rsidRPr="004C7E6B" w:rsidRDefault="00110A72" w:rsidP="00110A72">
      <w:pPr>
        <w:rPr>
          <w:rFonts w:ascii="Arial" w:hAnsi="Arial" w:cs="Arial"/>
          <w:b/>
          <w:sz w:val="20"/>
          <w:szCs w:val="20"/>
        </w:rPr>
      </w:pPr>
      <w:r w:rsidRPr="004C7E6B">
        <w:rPr>
          <w:rFonts w:ascii="Arial" w:hAnsi="Arial" w:cs="Arial"/>
          <w:b/>
          <w:sz w:val="20"/>
          <w:szCs w:val="20"/>
        </w:rPr>
        <w:t>Tårtkonstnären Lina Veber startade sitt företag i februari i år. Hon omnämns redan som en av världens främsta konstnärer av sockerblommor i det internationella nätbaserade magasinet Cake Geek (29 april). Nu tar hon steget från Krinovas inkubator och inlede</w:t>
      </w:r>
      <w:r w:rsidR="0003748C">
        <w:rPr>
          <w:rFonts w:ascii="Arial" w:hAnsi="Arial" w:cs="Arial"/>
          <w:b/>
          <w:sz w:val="20"/>
          <w:szCs w:val="20"/>
        </w:rPr>
        <w:t>r ett samarbete med</w:t>
      </w:r>
      <w:r w:rsidRPr="004C7E6B">
        <w:rPr>
          <w:rFonts w:ascii="Arial" w:hAnsi="Arial" w:cs="Arial"/>
          <w:b/>
          <w:sz w:val="20"/>
          <w:szCs w:val="20"/>
        </w:rPr>
        <w:t xml:space="preserve"> en av Malmös främsta restauranger Bloom in the Park, enligt White Guide en restaurang i internationell mästarklass. </w:t>
      </w:r>
    </w:p>
    <w:p w14:paraId="218C26C5" w14:textId="01604295" w:rsidR="00D23B40" w:rsidRPr="004C7E6B" w:rsidRDefault="00D23B40" w:rsidP="00D23B40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7E6B">
        <w:rPr>
          <w:rFonts w:ascii="Arial" w:hAnsi="Arial" w:cs="Arial"/>
          <w:sz w:val="20"/>
          <w:szCs w:val="20"/>
        </w:rPr>
        <w:t>Jag är jätteglad över den här chansen. Det betyder oerhört mycket att få verka och skapa i en så inspirerande miljö, s</w:t>
      </w:r>
      <w:r w:rsidR="0003748C">
        <w:rPr>
          <w:rFonts w:ascii="Arial" w:hAnsi="Arial" w:cs="Arial"/>
          <w:sz w:val="20"/>
          <w:szCs w:val="20"/>
        </w:rPr>
        <w:t>äger Lina</w:t>
      </w:r>
      <w:r w:rsidRPr="004C7E6B">
        <w:rPr>
          <w:rFonts w:ascii="Arial" w:hAnsi="Arial" w:cs="Arial"/>
          <w:sz w:val="20"/>
          <w:szCs w:val="20"/>
        </w:rPr>
        <w:t xml:space="preserve">. </w:t>
      </w:r>
    </w:p>
    <w:p w14:paraId="6A796F75" w14:textId="77777777" w:rsidR="003B3B4A" w:rsidRPr="004C7E6B" w:rsidRDefault="003B3B4A" w:rsidP="00D23B40">
      <w:pPr>
        <w:rPr>
          <w:rFonts w:ascii="Arial" w:hAnsi="Arial" w:cs="Arial"/>
          <w:sz w:val="20"/>
          <w:szCs w:val="20"/>
        </w:rPr>
      </w:pPr>
    </w:p>
    <w:p w14:paraId="16715532" w14:textId="7FB60DFD" w:rsidR="00407249" w:rsidRPr="004C7E6B" w:rsidRDefault="00FE4F35" w:rsidP="00D23B40">
      <w:pPr>
        <w:rPr>
          <w:rFonts w:ascii="Arial" w:hAnsi="Arial" w:cs="Arial"/>
          <w:sz w:val="20"/>
          <w:szCs w:val="20"/>
        </w:rPr>
      </w:pPr>
      <w:r w:rsidRPr="004C7E6B">
        <w:rPr>
          <w:rFonts w:ascii="Arial" w:hAnsi="Arial" w:cs="Arial"/>
          <w:sz w:val="20"/>
          <w:szCs w:val="20"/>
        </w:rPr>
        <w:t xml:space="preserve">Lina Veber Cake är ett av företagen i TransforMATs nätverk av </w:t>
      </w:r>
      <w:r w:rsidR="00407249" w:rsidRPr="004C7E6B">
        <w:rPr>
          <w:rFonts w:ascii="Arial" w:hAnsi="Arial" w:cs="Arial"/>
          <w:sz w:val="20"/>
          <w:szCs w:val="20"/>
        </w:rPr>
        <w:t>småskaliga mat</w:t>
      </w:r>
      <w:r w:rsidRPr="004C7E6B">
        <w:rPr>
          <w:rFonts w:ascii="Arial" w:hAnsi="Arial" w:cs="Arial"/>
          <w:sz w:val="20"/>
          <w:szCs w:val="20"/>
        </w:rPr>
        <w:t>företag</w:t>
      </w:r>
      <w:r w:rsidR="00C4741C">
        <w:rPr>
          <w:rFonts w:ascii="Arial" w:hAnsi="Arial" w:cs="Arial"/>
          <w:sz w:val="20"/>
          <w:szCs w:val="20"/>
        </w:rPr>
        <w:t>, ett projekt som drivs på Krinova</w:t>
      </w:r>
      <w:bookmarkStart w:id="0" w:name="_GoBack"/>
      <w:bookmarkEnd w:id="0"/>
      <w:r w:rsidRPr="004C7E6B">
        <w:rPr>
          <w:rFonts w:ascii="Arial" w:hAnsi="Arial" w:cs="Arial"/>
          <w:sz w:val="20"/>
          <w:szCs w:val="20"/>
        </w:rPr>
        <w:t xml:space="preserve">. Vissa perioder har Lina nästan haft daglig kontakt med projektets affärsutvecklare Hannes van Lunteren för att bolla tankar och idéer. Via TransforMAT fick Lina </w:t>
      </w:r>
      <w:r w:rsidR="00407249" w:rsidRPr="004C7E6B">
        <w:rPr>
          <w:rFonts w:ascii="Arial" w:hAnsi="Arial" w:cs="Arial"/>
          <w:sz w:val="20"/>
          <w:szCs w:val="20"/>
        </w:rPr>
        <w:t xml:space="preserve">också möjlighet att bli ett av </w:t>
      </w:r>
      <w:r w:rsidRPr="004C7E6B">
        <w:rPr>
          <w:rFonts w:ascii="Arial" w:hAnsi="Arial" w:cs="Arial"/>
          <w:sz w:val="20"/>
          <w:szCs w:val="20"/>
        </w:rPr>
        <w:t xml:space="preserve">Krinovas inkubatorföretag </w:t>
      </w:r>
      <w:r w:rsidR="00407249" w:rsidRPr="004C7E6B">
        <w:rPr>
          <w:rFonts w:ascii="Arial" w:hAnsi="Arial" w:cs="Arial"/>
          <w:sz w:val="20"/>
          <w:szCs w:val="20"/>
        </w:rPr>
        <w:t xml:space="preserve">med det stöd det innebär. </w:t>
      </w:r>
    </w:p>
    <w:p w14:paraId="08F9C4F6" w14:textId="5679FC6F" w:rsidR="003B3B4A" w:rsidRPr="004C7E6B" w:rsidRDefault="004C7E6B" w:rsidP="00D23B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TransforMA</w:t>
      </w:r>
      <w:r w:rsidRPr="004C7E6B">
        <w:rPr>
          <w:rFonts w:ascii="Arial" w:hAnsi="Arial" w:cs="Arial"/>
          <w:sz w:val="20"/>
          <w:szCs w:val="20"/>
        </w:rPr>
        <w:t>Ts</w:t>
      </w:r>
      <w:r w:rsidR="00407249" w:rsidRPr="004C7E6B">
        <w:rPr>
          <w:rFonts w:ascii="Arial" w:hAnsi="Arial" w:cs="Arial"/>
          <w:sz w:val="20"/>
          <w:szCs w:val="20"/>
        </w:rPr>
        <w:t xml:space="preserve"> nätverk </w:t>
      </w:r>
      <w:r w:rsidR="00017465" w:rsidRPr="004C7E6B">
        <w:rPr>
          <w:rFonts w:ascii="Arial" w:hAnsi="Arial" w:cs="Arial"/>
          <w:sz w:val="20"/>
          <w:szCs w:val="20"/>
        </w:rPr>
        <w:t xml:space="preserve">var också det som blev ingången till </w:t>
      </w:r>
      <w:r w:rsidR="0003748C">
        <w:rPr>
          <w:rFonts w:ascii="Arial" w:hAnsi="Arial" w:cs="Arial"/>
          <w:sz w:val="20"/>
          <w:szCs w:val="20"/>
        </w:rPr>
        <w:t>den</w:t>
      </w:r>
      <w:r w:rsidR="00017465" w:rsidRPr="004C7E6B">
        <w:rPr>
          <w:rFonts w:ascii="Arial" w:hAnsi="Arial" w:cs="Arial"/>
          <w:sz w:val="20"/>
          <w:szCs w:val="20"/>
        </w:rPr>
        <w:t xml:space="preserve"> prisbelönta restaurang</w:t>
      </w:r>
      <w:r w:rsidR="0003748C">
        <w:rPr>
          <w:rFonts w:ascii="Arial" w:hAnsi="Arial" w:cs="Arial"/>
          <w:sz w:val="20"/>
          <w:szCs w:val="20"/>
        </w:rPr>
        <w:t>en i Malmö</w:t>
      </w:r>
      <w:r w:rsidR="00017465" w:rsidRPr="004C7E6B">
        <w:rPr>
          <w:rFonts w:ascii="Arial" w:hAnsi="Arial" w:cs="Arial"/>
          <w:sz w:val="20"/>
          <w:szCs w:val="20"/>
        </w:rPr>
        <w:t xml:space="preserve">. Lina är ett levande bevis på betydelsen av nätverk.  </w:t>
      </w:r>
    </w:p>
    <w:p w14:paraId="06244933" w14:textId="0937F6AF" w:rsidR="00D23B40" w:rsidRPr="004C7E6B" w:rsidRDefault="003B3B4A" w:rsidP="004C7E6B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7E6B">
        <w:rPr>
          <w:rFonts w:ascii="Arial" w:hAnsi="Arial" w:cs="Arial"/>
          <w:sz w:val="20"/>
          <w:szCs w:val="20"/>
        </w:rPr>
        <w:t>Hade jag vetat att det finns så många som stöttar mig som företagare så hade jag kanske vågat starta företag</w:t>
      </w:r>
      <w:r w:rsidR="0003748C">
        <w:rPr>
          <w:rFonts w:ascii="Arial" w:hAnsi="Arial" w:cs="Arial"/>
          <w:sz w:val="20"/>
          <w:szCs w:val="20"/>
        </w:rPr>
        <w:t xml:space="preserve"> ännu tidigare</w:t>
      </w:r>
      <w:r w:rsidR="00017465" w:rsidRPr="004C7E6B">
        <w:rPr>
          <w:rFonts w:ascii="Arial" w:hAnsi="Arial" w:cs="Arial"/>
          <w:sz w:val="20"/>
          <w:szCs w:val="20"/>
        </w:rPr>
        <w:t xml:space="preserve">, </w:t>
      </w:r>
      <w:r w:rsidR="00407249" w:rsidRPr="004C7E6B">
        <w:rPr>
          <w:rFonts w:ascii="Arial" w:hAnsi="Arial" w:cs="Arial"/>
          <w:sz w:val="20"/>
          <w:szCs w:val="20"/>
        </w:rPr>
        <w:t xml:space="preserve">säger Lina </w:t>
      </w:r>
      <w:r w:rsidR="00017465" w:rsidRPr="004C7E6B">
        <w:rPr>
          <w:rFonts w:ascii="Arial" w:hAnsi="Arial" w:cs="Arial"/>
          <w:sz w:val="20"/>
          <w:szCs w:val="20"/>
        </w:rPr>
        <w:t xml:space="preserve">Veber och ser med spänning fram emot </w:t>
      </w:r>
      <w:r w:rsidR="0003748C">
        <w:rPr>
          <w:rFonts w:ascii="Arial" w:hAnsi="Arial" w:cs="Arial"/>
          <w:sz w:val="20"/>
          <w:szCs w:val="20"/>
        </w:rPr>
        <w:t xml:space="preserve">den </w:t>
      </w:r>
      <w:r w:rsidR="004C7E6B" w:rsidRPr="004C7E6B">
        <w:rPr>
          <w:rFonts w:ascii="Arial" w:hAnsi="Arial" w:cs="Arial"/>
          <w:sz w:val="20"/>
          <w:szCs w:val="20"/>
        </w:rPr>
        <w:t xml:space="preserve">fortsatta </w:t>
      </w:r>
      <w:r w:rsidR="00017465" w:rsidRPr="004C7E6B">
        <w:rPr>
          <w:rFonts w:ascii="Arial" w:hAnsi="Arial" w:cs="Arial"/>
          <w:sz w:val="20"/>
          <w:szCs w:val="20"/>
        </w:rPr>
        <w:t xml:space="preserve">utvecklingen av företaget. </w:t>
      </w:r>
    </w:p>
    <w:p w14:paraId="27686AB0" w14:textId="77777777" w:rsidR="004C7E6B" w:rsidRDefault="004C7E6B" w:rsidP="004C7E6B">
      <w:pPr>
        <w:rPr>
          <w:rFonts w:ascii="Arial" w:hAnsi="Arial" w:cs="Arial"/>
          <w:sz w:val="20"/>
          <w:szCs w:val="20"/>
        </w:rPr>
      </w:pPr>
    </w:p>
    <w:p w14:paraId="2D0484C6" w14:textId="77777777" w:rsidR="004C7E6B" w:rsidRPr="004C7E6B" w:rsidRDefault="004C7E6B" w:rsidP="004C7E6B">
      <w:pPr>
        <w:rPr>
          <w:rFonts w:ascii="Arial" w:hAnsi="Arial" w:cs="Arial"/>
          <w:sz w:val="20"/>
          <w:szCs w:val="20"/>
        </w:rPr>
      </w:pPr>
    </w:p>
    <w:p w14:paraId="160AC2E9" w14:textId="77777777" w:rsidR="00BE4739" w:rsidRDefault="00BE4739" w:rsidP="00BE4739">
      <w:pPr>
        <w:pStyle w:val="Krinovamellanr1014"/>
      </w:pPr>
      <w:r w:rsidRPr="00855A1C">
        <w:t>För mer information kontakta:</w:t>
      </w:r>
    </w:p>
    <w:p w14:paraId="0EB524DD" w14:textId="77777777" w:rsidR="004C7E6B" w:rsidRPr="0003748C" w:rsidRDefault="004C7E6B" w:rsidP="004C7E6B">
      <w:pPr>
        <w:rPr>
          <w:rFonts w:ascii="Arial" w:hAnsi="Arial" w:cs="Arial"/>
          <w:sz w:val="20"/>
          <w:szCs w:val="20"/>
        </w:rPr>
      </w:pPr>
      <w:r w:rsidRPr="0003748C">
        <w:rPr>
          <w:rFonts w:ascii="Arial" w:hAnsi="Arial" w:cs="Arial"/>
          <w:sz w:val="20"/>
          <w:szCs w:val="20"/>
        </w:rPr>
        <w:t>Lina Veber, Lina Veber Cake, 0707-18 72 77, info@linavebercake</w:t>
      </w:r>
    </w:p>
    <w:p w14:paraId="5653E05D" w14:textId="77777777" w:rsidR="004C7E6B" w:rsidRPr="0003748C" w:rsidRDefault="004C7E6B" w:rsidP="004C7E6B">
      <w:pPr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sv-SE"/>
        </w:rPr>
      </w:pPr>
      <w:r w:rsidRPr="0003748C">
        <w:rPr>
          <w:rFonts w:ascii="Arial" w:hAnsi="Arial" w:cs="Arial"/>
          <w:sz w:val="20"/>
          <w:szCs w:val="20"/>
        </w:rPr>
        <w:t>Hannes van Lunteren, affärsutvecklare Krinova TransforMAT, 0706-11 41 80, hannes@krinov.se</w:t>
      </w:r>
    </w:p>
    <w:p w14:paraId="6EBB6D99" w14:textId="77777777" w:rsidR="004C7E6B" w:rsidRPr="004C7E6B" w:rsidRDefault="004C7E6B" w:rsidP="004C7E6B">
      <w:pPr>
        <w:pStyle w:val="Krinova-brdtext1014"/>
      </w:pPr>
    </w:p>
    <w:p w14:paraId="6AD344D2" w14:textId="77777777" w:rsidR="004C7E6B" w:rsidRDefault="004C7E6B" w:rsidP="00BE4739">
      <w:pPr>
        <w:pStyle w:val="Krinova-beskrRub912"/>
      </w:pPr>
    </w:p>
    <w:p w14:paraId="09A0D8E5" w14:textId="77777777" w:rsidR="00BE4739" w:rsidRPr="00134468" w:rsidRDefault="00BE4739" w:rsidP="00BE4739">
      <w:pPr>
        <w:pStyle w:val="Krinova-beskrRub912"/>
        <w:rPr>
          <w:rFonts w:ascii="Arial-ItalicMT" w:hAnsi="Arial-ItalicMT" w:cs="Arial-ItalicMT"/>
        </w:rPr>
      </w:pPr>
      <w:r w:rsidRPr="00134468">
        <w:t>Krinova Incubator &amp; Science Park</w:t>
      </w:r>
    </w:p>
    <w:p w14:paraId="6CC864A0" w14:textId="3B584E90" w:rsidR="00CC111B" w:rsidRDefault="00BE4739" w:rsidP="004C7E6B">
      <w:pPr>
        <w:pStyle w:val="Krinova-beskrBrd912"/>
      </w:pPr>
      <w:r>
        <w:t>Krinova är nordöstra Skånes Inkubator och Science Park och ägs av Kristianstads Kommun och Högskolan Kristianstad. Här erbjuds en kreativ tillväxtmiljö med inkubator och innovationsarena för stöd i utvecklings- och innovationsarbete, skräddarsydda konferenser och flexibla kontorslokaler.</w:t>
      </w:r>
      <w:r w:rsidR="004C7E6B">
        <w:t xml:space="preserve"> TransforMAT</w:t>
      </w:r>
      <w:r w:rsidR="00BB5B76">
        <w:t>,</w:t>
      </w:r>
      <w:r w:rsidR="004C7E6B">
        <w:t xml:space="preserve"> utveckling av småskaliga matföretag</w:t>
      </w:r>
      <w:r w:rsidR="00BB5B76">
        <w:t>,</w:t>
      </w:r>
      <w:r w:rsidR="004C7E6B">
        <w:t xml:space="preserve"> är ett av de projekt som drivs på Krinova, </w:t>
      </w:r>
      <w:r>
        <w:t xml:space="preserve"> </w:t>
      </w:r>
    </w:p>
    <w:sectPr w:rsidR="00CC111B" w:rsidSect="00CC111B">
      <w:headerReference w:type="default" r:id="rId8"/>
      <w:footerReference w:type="default" r:id="rId9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1D4B" w14:textId="77777777" w:rsidR="00017465" w:rsidRDefault="00017465">
      <w:pPr>
        <w:spacing w:after="0"/>
      </w:pPr>
      <w:r>
        <w:separator/>
      </w:r>
    </w:p>
  </w:endnote>
  <w:endnote w:type="continuationSeparator" w:id="0">
    <w:p w14:paraId="5C093BA6" w14:textId="77777777" w:rsidR="00017465" w:rsidRDefault="000174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0DC5" w14:textId="2ACDEB85" w:rsidR="00017465" w:rsidRDefault="00017465" w:rsidP="00CC111B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F88F0CA" wp14:editId="34598431">
          <wp:simplePos x="0" y="0"/>
          <wp:positionH relativeFrom="column">
            <wp:posOffset>-17780</wp:posOffset>
          </wp:positionH>
          <wp:positionV relativeFrom="page">
            <wp:posOffset>9557385</wp:posOffset>
          </wp:positionV>
          <wp:extent cx="723900" cy="72390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ga_RGB_x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C479CAC" wp14:editId="1923706B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F20FB" w14:textId="77777777" w:rsidR="00017465" w:rsidRPr="009A753C" w:rsidRDefault="00017465" w:rsidP="00CC111B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3A212290" w14:textId="77777777" w:rsidR="00017465" w:rsidRPr="009A753C" w:rsidRDefault="00017465" w:rsidP="00CC111B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2437BEF0" w14:textId="77777777" w:rsidR="00017465" w:rsidRPr="009A753C" w:rsidRDefault="00017465" w:rsidP="00CC111B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09A4C1C0" w14:textId="77777777" w:rsidR="00017465" w:rsidRPr="009A753C" w:rsidRDefault="00017465" w:rsidP="00CC111B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10A99DF2" w14:textId="77777777" w:rsidR="00017465" w:rsidRPr="009A753C" w:rsidRDefault="00017465" w:rsidP="00CC111B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561D136C" w14:textId="77777777" w:rsidR="00017465" w:rsidRPr="009A753C" w:rsidRDefault="00017465" w:rsidP="00CC111B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GM76sCAACxBQAADgAAAGRycy9lMm9Eb2MueG1srFRtb5swEP4+af/B8ncKpOQFVFK1SZgmdS9S&#10;ux/g2CZYA5vZTqCb9t93NiFNW02atvEBne3zc/fcPb6r676p0YFrI5TMcXwRYcQlVUzIXY6/PBTB&#10;AiNjiWSkVpLn+JEbfL18++aqazM+UZWqGdcIQKTJujbHlbVtFoaGVrwh5kK1XMJhqXRDLCz1LmSa&#10;dIDe1OEkimZhpzRrtaLcGNhdD4d46fHLklP7qSwNt6jOMeRm/V/7/9b9w+UVyXaatJWgxzTIX2TR&#10;ECEh6AlqTSxBey1eQTWCamVUaS+oakJVloJyzwHYxNELNvcVabnnAsUx7alM5v/B0o+HzxoJBr3D&#10;SJIGWvTAe4tuVY9iV52uNRk43bfgZnvYdp6OqWnvFP1qkFSrisgdv9FadRUnDLLzN8OzqwOOcSDb&#10;7oNiEIbsrfJAfakbBwjFQIAOXXo8dcalQl3Iy3k8i+CIwtm4gOxCko3XW23sO64a5Iwca2i9hyeH&#10;O2MH19HFRZOqEHXt21/LZxuAOexAcLjqzlwavps/0ijdLDaLJEgms02QRIwFN8UqCWZFPJ+uL9er&#10;1Tr+6eLGSVYJxrh0YUZlxcmfde6o8UETJ20ZVQvm4FxKRu+2q1qjAwFlF/5z7YLkz9zC52n4Y+Dy&#10;glI8SaLbSRoUs8U8SMpkGqTzaBFEcXqbzqIkTdbFc0p3QvJ/p4S6HKfTyXRQ02+5Rf57zY1kjbAw&#10;O2rR5HhxciKZ0+BGMt9aS0Q92GelcOk/lQIqNjbaK9aJdJCr7bf98WkAmFPzVrFHkLBWIDAQI8w9&#10;MCqlv2PUwQzJsfm2J5pjVL+X8AzcwBkNPRrb0SCSwtUcW4wGc2WHwbRvtdhVgDw8NKlu4KmUwov4&#10;KQtg4BYwFzyX4wxzg+d87b2eJu3yFwAAAP//AwBQSwMEFAAGAAgAAAAhAEHgejrhAAAADQEAAA8A&#10;AABkcnMvZG93bnJldi54bWxMj8FOwzAQRO9I/IO1SNyo3appmhCnqhCckBBpOHB0YjexGq9D7Lbh&#10;71lOcNyZp9mZYje7gV3MFKxHCcuFAGaw9dpiJ+GjfnnYAgtRoVaDRyPh2wTYlbc3hcq1v2JlLofY&#10;MQrBkCsJfYxjznloe+NUWPjRIHlHPzkV6Zw6rid1pXA38JUQG+6URfrQq9E89aY9Hc5Owv4Tq2f7&#10;9da8V8fK1nUm8HVzkvL+bt4/Aotmjn8w/Nan6lBSp8afUQc2SEjT9YpQMtbbJAFGSJYJkhqSUrFM&#10;gJcF/7+i/AEAAP//AwBQSwECLQAUAAYACAAAACEA5JnDwPsAAADhAQAAEwAAAAAAAAAAAAAAAAAA&#10;AAAAW0NvbnRlbnRfVHlwZXNdLnhtbFBLAQItABQABgAIAAAAIQAjsmrh1wAAAJQBAAALAAAAAAAA&#10;AAAAAAAAACwBAABfcmVscy8ucmVsc1BLAQItABQABgAIAAAAIQACMYzvqwIAALEFAAAOAAAAAAAA&#10;AAAAAAAAACwCAABkcnMvZTJvRG9jLnhtbFBLAQItABQABgAIAAAAIQBB4Ho64QAAAA0BAAAPAAAA&#10;AAAAAAAAAAAAAAMFAABkcnMvZG93bnJldi54bWxQSwUGAAAAAAQABADzAAAAEQYAAAAA&#10;" filled="f" stroked="f">
              <v:textbox inset="0,0,0,0">
                <w:txbxContent>
                  <w:p w14:paraId="3A7F20FB" w14:textId="77777777" w:rsidR="00017465" w:rsidRPr="009A753C" w:rsidRDefault="00017465" w:rsidP="00CC111B">
                    <w:pPr>
                      <w:pStyle w:val="Krinova-adress811"/>
                    </w:pPr>
                    <w:proofErr w:type="spellStart"/>
                    <w:r w:rsidRPr="009A753C">
                      <w:t>Krinova</w:t>
                    </w:r>
                    <w:proofErr w:type="spellEnd"/>
                    <w:r w:rsidRPr="009A753C">
                      <w:t xml:space="preserve"> AB</w:t>
                    </w:r>
                  </w:p>
                  <w:p w14:paraId="3A212290" w14:textId="77777777" w:rsidR="00017465" w:rsidRPr="009A753C" w:rsidRDefault="00017465" w:rsidP="00CC111B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2437BEF0" w14:textId="77777777" w:rsidR="00017465" w:rsidRPr="009A753C" w:rsidRDefault="00017465" w:rsidP="00CC111B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09A4C1C0" w14:textId="77777777" w:rsidR="00017465" w:rsidRPr="009A753C" w:rsidRDefault="00017465" w:rsidP="00CC111B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10A99DF2" w14:textId="77777777" w:rsidR="00017465" w:rsidRPr="009A753C" w:rsidRDefault="00017465" w:rsidP="00CC111B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561D136C" w14:textId="77777777" w:rsidR="00017465" w:rsidRPr="009A753C" w:rsidRDefault="00017465" w:rsidP="00CC111B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>
      <w:rPr>
        <w:noProof/>
        <w:lang w:eastAsia="sv-SE"/>
      </w:rPr>
      <w:drawing>
        <wp:inline distT="0" distB="0" distL="0" distR="0" wp14:anchorId="38D11ADE" wp14:editId="4E723B89">
          <wp:extent cx="1003230" cy="514758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sstyrelse_logg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6" cy="51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289A1565" wp14:editId="4144ABE9">
          <wp:extent cx="1829435" cy="509586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ormat_vit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0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4E53" w14:textId="77777777" w:rsidR="00017465" w:rsidRDefault="00017465">
      <w:pPr>
        <w:spacing w:after="0"/>
      </w:pPr>
      <w:r>
        <w:separator/>
      </w:r>
    </w:p>
  </w:footnote>
  <w:footnote w:type="continuationSeparator" w:id="0">
    <w:p w14:paraId="7565F0B2" w14:textId="77777777" w:rsidR="00017465" w:rsidRDefault="000174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85BE" w14:textId="77777777" w:rsidR="00017465" w:rsidRDefault="00017465">
    <w:pPr>
      <w:pStyle w:val="Sidhuvud"/>
      <w:rPr>
        <w:noProof/>
        <w:lang w:eastAsia="sv-SE"/>
      </w:rPr>
    </w:pPr>
  </w:p>
  <w:p w14:paraId="32C3D82A" w14:textId="77777777" w:rsidR="00017465" w:rsidRDefault="00017465">
    <w:pPr>
      <w:pStyle w:val="Sidhuvud"/>
      <w:rPr>
        <w:noProof/>
        <w:lang w:eastAsia="sv-SE"/>
      </w:rPr>
    </w:pPr>
  </w:p>
  <w:p w14:paraId="2E6CF15C" w14:textId="77777777" w:rsidR="00017465" w:rsidRDefault="0001746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527F1717" wp14:editId="70A5A073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" r="-170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1D09467A" wp14:editId="07E182FA">
          <wp:simplePos x="0" y="0"/>
          <wp:positionH relativeFrom="column">
            <wp:posOffset>5192395</wp:posOffset>
          </wp:positionH>
          <wp:positionV relativeFrom="page">
            <wp:posOffset>431800</wp:posOffset>
          </wp:positionV>
          <wp:extent cx="499745" cy="5477510"/>
          <wp:effectExtent l="25400" t="0" r="8255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A1A"/>
    <w:multiLevelType w:val="hybridMultilevel"/>
    <w:tmpl w:val="1F78C106"/>
    <w:lvl w:ilvl="0" w:tplc="5210BD0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78E9"/>
    <w:multiLevelType w:val="hybridMultilevel"/>
    <w:tmpl w:val="93FE0BB0"/>
    <w:lvl w:ilvl="0" w:tplc="33A82FE4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07"/>
    <w:rsid w:val="00017465"/>
    <w:rsid w:val="0003748C"/>
    <w:rsid w:val="00110A72"/>
    <w:rsid w:val="002A3127"/>
    <w:rsid w:val="002F7E07"/>
    <w:rsid w:val="003B3B4A"/>
    <w:rsid w:val="00407249"/>
    <w:rsid w:val="004C7E6B"/>
    <w:rsid w:val="005A7842"/>
    <w:rsid w:val="007024E1"/>
    <w:rsid w:val="00745E22"/>
    <w:rsid w:val="008E57AD"/>
    <w:rsid w:val="009B28EA"/>
    <w:rsid w:val="00A25A98"/>
    <w:rsid w:val="00B32560"/>
    <w:rsid w:val="00BB5B76"/>
    <w:rsid w:val="00BE4739"/>
    <w:rsid w:val="00C4741C"/>
    <w:rsid w:val="00CC111B"/>
    <w:rsid w:val="00CD40F6"/>
    <w:rsid w:val="00D23B40"/>
    <w:rsid w:val="00DC5ADF"/>
    <w:rsid w:val="00E85EFC"/>
    <w:rsid w:val="00FA1FA4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F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paragraph" w:styleId="Liststycke">
    <w:name w:val="List Paragraph"/>
    <w:basedOn w:val="Normal"/>
    <w:uiPriority w:val="34"/>
    <w:qFormat/>
    <w:rsid w:val="00FA1FA4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Bubbeltext">
    <w:name w:val="Balloon Text"/>
    <w:basedOn w:val="Normal"/>
    <w:link w:val="BubbeltextChar"/>
    <w:rsid w:val="009B28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9B28E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paragraph" w:styleId="Liststycke">
    <w:name w:val="List Paragraph"/>
    <w:basedOn w:val="Normal"/>
    <w:uiPriority w:val="34"/>
    <w:qFormat/>
    <w:rsid w:val="00FA1FA4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Bubbeltext">
    <w:name w:val="Balloon Text"/>
    <w:basedOn w:val="Normal"/>
    <w:link w:val="BubbeltextChar"/>
    <w:rsid w:val="009B28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9B28E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Relationship Id="rId3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2_MALL_ny_1402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Krinova_pressmed2_MALL_ny_140220.dotx</Template>
  <TotalTime>2</TotalTime>
  <Pages>1</Pages>
  <Words>303</Words>
  <Characters>1609</Characters>
  <Application>Microsoft Macintosh Word</Application>
  <DocSecurity>0</DocSecurity>
  <Lines>13</Lines>
  <Paragraphs>3</Paragraphs>
  <ScaleCrop>false</ScaleCrop>
  <Company>Originalverkstad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3</cp:revision>
  <cp:lastPrinted>2014-05-14T09:14:00Z</cp:lastPrinted>
  <dcterms:created xsi:type="dcterms:W3CDTF">2014-05-14T09:14:00Z</dcterms:created>
  <dcterms:modified xsi:type="dcterms:W3CDTF">2014-05-14T09:23:00Z</dcterms:modified>
</cp:coreProperties>
</file>