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B2" w:rsidRDefault="002A60B2" w:rsidP="001A20D5">
      <w:pPr>
        <w:spacing w:after="240" w:line="360" w:lineRule="auto"/>
        <w:jc w:val="both"/>
        <w:rPr>
          <w:rFonts w:ascii="Verdana" w:hAnsi="Verdana"/>
          <w:b/>
          <w:bCs/>
          <w:caps/>
        </w:rPr>
      </w:pPr>
      <w:r>
        <w:rPr>
          <w:rFonts w:ascii="Verdana" w:hAnsi="Verdana"/>
          <w:b/>
          <w:bCs/>
          <w:caps/>
        </w:rPr>
        <w:t xml:space="preserve">eröffnung des </w:t>
      </w:r>
      <w:r w:rsidR="0042619C">
        <w:rPr>
          <w:rFonts w:ascii="Verdana" w:hAnsi="Verdana"/>
          <w:b/>
          <w:bCs/>
          <w:caps/>
        </w:rPr>
        <w:t xml:space="preserve">globalen </w:t>
      </w:r>
      <w:r w:rsidRPr="002A60B2">
        <w:rPr>
          <w:rFonts w:ascii="Verdana" w:hAnsi="Verdana"/>
          <w:b/>
          <w:bCs/>
          <w:caps/>
        </w:rPr>
        <w:t>FORSCHUNGS- UND TECHNOLOGIEZENTRUM</w:t>
      </w:r>
      <w:r>
        <w:rPr>
          <w:rFonts w:ascii="Verdana" w:hAnsi="Verdana"/>
          <w:b/>
          <w:bCs/>
          <w:caps/>
        </w:rPr>
        <w:t xml:space="preserve">s </w:t>
      </w:r>
      <w:r w:rsidR="004333F8">
        <w:rPr>
          <w:rFonts w:ascii="Verdana" w:hAnsi="Verdana"/>
          <w:b/>
          <w:bCs/>
          <w:caps/>
        </w:rPr>
        <w:t>in turin</w:t>
      </w:r>
    </w:p>
    <w:p w:rsidR="004333F8" w:rsidRDefault="002A60B2" w:rsidP="001A20D5">
      <w:pPr>
        <w:spacing w:after="240" w:line="360" w:lineRule="auto"/>
        <w:jc w:val="both"/>
        <w:rPr>
          <w:rFonts w:ascii="Verdana" w:hAnsi="Verdana"/>
        </w:rPr>
      </w:pPr>
      <w:r w:rsidRPr="002A60B2">
        <w:rPr>
          <w:rFonts w:ascii="Verdana" w:hAnsi="Verdana"/>
        </w:rPr>
        <w:t xml:space="preserve">Der vierfache Formel-1-Weltmeister Lewis Hamilton und sein Teamkollege Valtteri Bottas </w:t>
      </w:r>
      <w:r w:rsidR="004333F8">
        <w:rPr>
          <w:rFonts w:ascii="Verdana" w:hAnsi="Verdana"/>
        </w:rPr>
        <w:t>feierten am 14. März 2018</w:t>
      </w:r>
      <w:r w:rsidRPr="002A60B2">
        <w:rPr>
          <w:rFonts w:ascii="Verdana" w:hAnsi="Verdana"/>
        </w:rPr>
        <w:t xml:space="preserve"> </w:t>
      </w:r>
      <w:r w:rsidR="004333F8">
        <w:rPr>
          <w:rFonts w:ascii="Verdana" w:hAnsi="Verdana"/>
        </w:rPr>
        <w:t>mit ausgewählten Gästen die Eröffnung des</w:t>
      </w:r>
      <w:r w:rsidRPr="002A60B2">
        <w:rPr>
          <w:rFonts w:ascii="Verdana" w:hAnsi="Verdana"/>
        </w:rPr>
        <w:t xml:space="preserve"> neue</w:t>
      </w:r>
      <w:r w:rsidR="004333F8">
        <w:rPr>
          <w:rFonts w:ascii="Verdana" w:hAnsi="Verdana"/>
        </w:rPr>
        <w:t>n,</w:t>
      </w:r>
      <w:r w:rsidRPr="002A60B2">
        <w:rPr>
          <w:rFonts w:ascii="Verdana" w:hAnsi="Verdana"/>
        </w:rPr>
        <w:t xml:space="preserve"> 60 Millionen US-Dollar teure</w:t>
      </w:r>
      <w:r w:rsidR="004333F8">
        <w:rPr>
          <w:rFonts w:ascii="Verdana" w:hAnsi="Verdana"/>
        </w:rPr>
        <w:t>n,</w:t>
      </w:r>
      <w:r w:rsidRPr="002A60B2">
        <w:rPr>
          <w:rFonts w:ascii="Verdana" w:hAnsi="Verdana"/>
        </w:rPr>
        <w:t xml:space="preserve"> </w:t>
      </w:r>
      <w:r w:rsidR="0042619C">
        <w:rPr>
          <w:rFonts w:ascii="Verdana" w:hAnsi="Verdana"/>
        </w:rPr>
        <w:t>„Global Research &amp; Technology</w:t>
      </w:r>
      <w:r w:rsidR="00714C32">
        <w:rPr>
          <w:rFonts w:ascii="Verdana" w:hAnsi="Verdana"/>
        </w:rPr>
        <w:t xml:space="preserve"> Center“</w:t>
      </w:r>
      <w:r w:rsidR="004333F8">
        <w:rPr>
          <w:rFonts w:ascii="Verdana" w:hAnsi="Verdana"/>
        </w:rPr>
        <w:t xml:space="preserve"> von PETRONAS</w:t>
      </w:r>
      <w:r w:rsidR="00FC374C">
        <w:rPr>
          <w:rFonts w:ascii="Verdana" w:hAnsi="Verdana"/>
        </w:rPr>
        <w:t>.</w:t>
      </w:r>
    </w:p>
    <w:p w:rsidR="00B11C97" w:rsidRDefault="00B11C97" w:rsidP="001A20D5">
      <w:pPr>
        <w:spacing w:after="240" w:line="360" w:lineRule="auto"/>
        <w:jc w:val="both"/>
        <w:rPr>
          <w:rFonts w:ascii="Verdana" w:hAnsi="Verdana"/>
        </w:rPr>
      </w:pPr>
      <w:r w:rsidRPr="00B11C97">
        <w:rPr>
          <w:rFonts w:ascii="Verdana" w:hAnsi="Verdana"/>
        </w:rPr>
        <w:t>In dieser</w:t>
      </w:r>
      <w:r w:rsidR="00257770" w:rsidRPr="00B11C97">
        <w:rPr>
          <w:rFonts w:ascii="Verdana" w:hAnsi="Verdana"/>
        </w:rPr>
        <w:t xml:space="preserve"> neue</w:t>
      </w:r>
      <w:r w:rsidR="00714C32" w:rsidRPr="00B11C97">
        <w:rPr>
          <w:rFonts w:ascii="Verdana" w:hAnsi="Verdana"/>
        </w:rPr>
        <w:t>n, hochmodernen</w:t>
      </w:r>
      <w:r w:rsidR="00257770" w:rsidRPr="00B11C97">
        <w:rPr>
          <w:rFonts w:ascii="Verdana" w:hAnsi="Verdana"/>
        </w:rPr>
        <w:t xml:space="preserve"> Anlage </w:t>
      </w:r>
      <w:r w:rsidRPr="00B11C97">
        <w:rPr>
          <w:rFonts w:ascii="Verdana" w:hAnsi="Verdana"/>
        </w:rPr>
        <w:t xml:space="preserve">wird PETRONAS </w:t>
      </w:r>
      <w:proofErr w:type="spellStart"/>
      <w:r w:rsidR="00372965">
        <w:rPr>
          <w:rFonts w:ascii="Verdana" w:hAnsi="Verdana"/>
        </w:rPr>
        <w:t>Lubricants</w:t>
      </w:r>
      <w:proofErr w:type="spellEnd"/>
      <w:r w:rsidR="00372965">
        <w:rPr>
          <w:rFonts w:ascii="Verdana" w:hAnsi="Verdana"/>
        </w:rPr>
        <w:t xml:space="preserve"> International (PLI) </w:t>
      </w:r>
      <w:r w:rsidRPr="00B11C97">
        <w:rPr>
          <w:rFonts w:ascii="Verdana" w:hAnsi="Verdana"/>
        </w:rPr>
        <w:t>seine Spitzentechnologie</w:t>
      </w:r>
      <w:r w:rsidR="005270E6">
        <w:rPr>
          <w:rFonts w:ascii="Verdana" w:hAnsi="Verdana"/>
        </w:rPr>
        <w:t>n</w:t>
      </w:r>
      <w:r w:rsidRPr="00B11C97">
        <w:rPr>
          <w:rFonts w:ascii="Verdana" w:hAnsi="Verdana"/>
        </w:rPr>
        <w:t xml:space="preserve"> weiter vorantreiben und Automobil- sowie</w:t>
      </w:r>
      <w:r>
        <w:rPr>
          <w:rFonts w:ascii="Verdana" w:hAnsi="Verdana"/>
        </w:rPr>
        <w:t xml:space="preserve"> Industrieschmierstoffe</w:t>
      </w:r>
      <w:r w:rsidR="00714C32" w:rsidRPr="00B11C97">
        <w:rPr>
          <w:rFonts w:ascii="Verdana" w:hAnsi="Verdana"/>
        </w:rPr>
        <w:t xml:space="preserve"> </w:t>
      </w:r>
      <w:r w:rsidRPr="00B11C97">
        <w:rPr>
          <w:rFonts w:ascii="Verdana" w:hAnsi="Verdana"/>
        </w:rPr>
        <w:t xml:space="preserve">für den weltweiten Einsatz entwickeln. </w:t>
      </w:r>
      <w:r w:rsidR="005270E6">
        <w:rPr>
          <w:rFonts w:ascii="Verdana" w:hAnsi="Verdana"/>
        </w:rPr>
        <w:t xml:space="preserve">Das Global R&amp;T Center ist nun Heimat der PETRONAS Fluid Technology Solutions (FTS). </w:t>
      </w:r>
      <w:r w:rsidR="00FC374C" w:rsidRPr="00B11C97">
        <w:rPr>
          <w:rFonts w:ascii="Verdana" w:hAnsi="Verdana"/>
        </w:rPr>
        <w:t xml:space="preserve">Hier </w:t>
      </w:r>
      <w:r w:rsidRPr="00B11C97">
        <w:rPr>
          <w:rFonts w:ascii="Verdana" w:hAnsi="Verdana"/>
        </w:rPr>
        <w:t xml:space="preserve">werden auch die Flüssigkeiten und Schmierstoffe für </w:t>
      </w:r>
      <w:r w:rsidR="00257770" w:rsidRPr="00B11C97">
        <w:rPr>
          <w:rFonts w:ascii="Verdana" w:hAnsi="Verdana"/>
        </w:rPr>
        <w:t>das Mercedes-AMG PETRONAS Motorsport Team</w:t>
      </w:r>
      <w:r w:rsidRPr="00B11C97">
        <w:rPr>
          <w:rFonts w:ascii="Verdana" w:hAnsi="Verdana"/>
        </w:rPr>
        <w:t xml:space="preserve"> entwickelt.</w:t>
      </w:r>
      <w:r w:rsidR="00257770" w:rsidRPr="00B11C97">
        <w:rPr>
          <w:rFonts w:ascii="Verdana" w:hAnsi="Verdana"/>
        </w:rPr>
        <w:t xml:space="preserve"> </w:t>
      </w:r>
    </w:p>
    <w:p w:rsidR="001F3DAE" w:rsidRDefault="005270E6" w:rsidP="001A20D5">
      <w:pPr>
        <w:spacing w:after="240" w:line="360" w:lineRule="auto"/>
        <w:jc w:val="both"/>
        <w:rPr>
          <w:rFonts w:ascii="Verdana" w:hAnsi="Verdana"/>
        </w:rPr>
      </w:pPr>
      <w:r>
        <w:rPr>
          <w:rFonts w:ascii="Verdana" w:hAnsi="Verdana"/>
        </w:rPr>
        <w:t>"FTS</w:t>
      </w:r>
      <w:r w:rsidR="00B11C97">
        <w:rPr>
          <w:rFonts w:ascii="Verdana" w:hAnsi="Verdana"/>
        </w:rPr>
        <w:t xml:space="preserve"> </w:t>
      </w:r>
      <w:r>
        <w:rPr>
          <w:rFonts w:ascii="Verdana" w:hAnsi="Verdana"/>
        </w:rPr>
        <w:t>ist</w:t>
      </w:r>
      <w:r w:rsidR="001F3DAE" w:rsidRPr="001F3DAE">
        <w:rPr>
          <w:rFonts w:ascii="Verdana" w:hAnsi="Verdana"/>
        </w:rPr>
        <w:t xml:space="preserve"> der Eckpfeiler </w:t>
      </w:r>
      <w:r w:rsidR="00B31FAC">
        <w:rPr>
          <w:rFonts w:ascii="Verdana" w:hAnsi="Verdana"/>
        </w:rPr>
        <w:t>der</w:t>
      </w:r>
      <w:r w:rsidR="001F3DAE" w:rsidRPr="001F3DAE">
        <w:rPr>
          <w:rFonts w:ascii="Verdana" w:hAnsi="Verdana"/>
        </w:rPr>
        <w:t xml:space="preserve"> Technologie, die es unseren Partnern</w:t>
      </w:r>
      <w:r w:rsidR="009D1017">
        <w:rPr>
          <w:rFonts w:ascii="Verdana" w:hAnsi="Verdana"/>
        </w:rPr>
        <w:t>,</w:t>
      </w:r>
      <w:r w:rsidR="001F3DAE" w:rsidRPr="001F3DAE">
        <w:rPr>
          <w:rFonts w:ascii="Verdana" w:hAnsi="Verdana"/>
        </w:rPr>
        <w:t xml:space="preserve"> wie dem Mercedes-AMG PETRONAS Motorsport-Team ermöglicht, jedes Mal, wenn sie auf die Strecke gehen, ihr Gewinnpotenzial zu maximieren. Darüber hinaus hat sich </w:t>
      </w:r>
      <w:r w:rsidR="006171A7">
        <w:rPr>
          <w:rFonts w:ascii="Verdana" w:hAnsi="Verdana"/>
        </w:rPr>
        <w:t xml:space="preserve">die Zusammenarbeit </w:t>
      </w:r>
      <w:r w:rsidR="00B11C97" w:rsidRPr="001F3DAE">
        <w:rPr>
          <w:rFonts w:ascii="Verdana" w:hAnsi="Verdana"/>
        </w:rPr>
        <w:t>bei der Entwicklung von Produkten</w:t>
      </w:r>
      <w:r w:rsidR="009174E4">
        <w:rPr>
          <w:rFonts w:ascii="Verdana" w:hAnsi="Verdana"/>
        </w:rPr>
        <w:t>,</w:t>
      </w:r>
      <w:r w:rsidR="00B11C97" w:rsidRPr="001F3DAE">
        <w:rPr>
          <w:rFonts w:ascii="Verdana" w:hAnsi="Verdana"/>
        </w:rPr>
        <w:t xml:space="preserve"> </w:t>
      </w:r>
      <w:r w:rsidR="001F3DAE" w:rsidRPr="001F3DAE">
        <w:rPr>
          <w:rFonts w:ascii="Verdana" w:hAnsi="Verdana"/>
        </w:rPr>
        <w:t xml:space="preserve">sowohl für PETRONAS als auch für Mercedes </w:t>
      </w:r>
      <w:r w:rsidR="009174E4">
        <w:rPr>
          <w:rFonts w:ascii="Verdana" w:hAnsi="Verdana"/>
        </w:rPr>
        <w:t>und</w:t>
      </w:r>
      <w:r>
        <w:rPr>
          <w:rFonts w:ascii="Verdana" w:hAnsi="Verdana"/>
        </w:rPr>
        <w:t xml:space="preserve"> seine</w:t>
      </w:r>
      <w:r w:rsidR="001F3DAE" w:rsidRPr="001F3DAE">
        <w:rPr>
          <w:rFonts w:ascii="Verdana" w:hAnsi="Verdana"/>
        </w:rPr>
        <w:t xml:space="preserve"> Kunden</w:t>
      </w:r>
      <w:r w:rsidR="009174E4">
        <w:rPr>
          <w:rFonts w:ascii="Verdana" w:hAnsi="Verdana"/>
        </w:rPr>
        <w:t>,</w:t>
      </w:r>
      <w:r w:rsidR="001F3DAE" w:rsidRPr="001F3DAE">
        <w:rPr>
          <w:rFonts w:ascii="Verdana" w:hAnsi="Verdana"/>
        </w:rPr>
        <w:t xml:space="preserve"> a</w:t>
      </w:r>
      <w:r w:rsidR="006171A7">
        <w:rPr>
          <w:rFonts w:ascii="Verdana" w:hAnsi="Verdana"/>
        </w:rPr>
        <w:t>ls vorteilhaft erwiesen ", sagt</w:t>
      </w:r>
      <w:r w:rsidR="00120361">
        <w:rPr>
          <w:rFonts w:ascii="Verdana" w:hAnsi="Verdana"/>
        </w:rPr>
        <w:t xml:space="preserve"> Dato</w:t>
      </w:r>
      <w:r w:rsidR="001F3DAE" w:rsidRPr="001F3DAE">
        <w:rPr>
          <w:rFonts w:ascii="Verdana" w:hAnsi="Verdana"/>
        </w:rPr>
        <w:t xml:space="preserve"> Sri Syed </w:t>
      </w:r>
      <w:proofErr w:type="spellStart"/>
      <w:r w:rsidR="001F3DAE" w:rsidRPr="001F3DAE">
        <w:rPr>
          <w:rFonts w:ascii="Verdana" w:hAnsi="Verdana"/>
        </w:rPr>
        <w:t>Zainal</w:t>
      </w:r>
      <w:proofErr w:type="spellEnd"/>
      <w:r w:rsidR="001F3DAE" w:rsidRPr="001F3DAE">
        <w:rPr>
          <w:rFonts w:ascii="Verdana" w:hAnsi="Verdana"/>
        </w:rPr>
        <w:t xml:space="preserve"> Abidin Syed </w:t>
      </w:r>
      <w:proofErr w:type="spellStart"/>
      <w:r w:rsidR="001F3DAE" w:rsidRPr="001F3DAE">
        <w:rPr>
          <w:rFonts w:ascii="Verdana" w:hAnsi="Verdana"/>
        </w:rPr>
        <w:t>Mohd</w:t>
      </w:r>
      <w:proofErr w:type="spellEnd"/>
      <w:r w:rsidR="001F3DAE" w:rsidRPr="001F3DAE">
        <w:rPr>
          <w:rFonts w:ascii="Verdana" w:hAnsi="Verdana"/>
        </w:rPr>
        <w:t xml:space="preserve"> Tahir, </w:t>
      </w:r>
      <w:proofErr w:type="spellStart"/>
      <w:r w:rsidR="001F3DAE" w:rsidRPr="001F3DAE">
        <w:rPr>
          <w:rFonts w:ascii="Verdana" w:hAnsi="Verdana"/>
        </w:rPr>
        <w:t>Vice</w:t>
      </w:r>
      <w:proofErr w:type="spellEnd"/>
      <w:r w:rsidR="001F3DAE" w:rsidRPr="001F3DAE">
        <w:rPr>
          <w:rFonts w:ascii="Verdana" w:hAnsi="Verdana"/>
        </w:rPr>
        <w:t xml:space="preserve"> </w:t>
      </w:r>
      <w:proofErr w:type="spellStart"/>
      <w:r w:rsidR="001F3DAE" w:rsidRPr="001F3DAE">
        <w:rPr>
          <w:rFonts w:ascii="Verdana" w:hAnsi="Verdana"/>
        </w:rPr>
        <w:t>President</w:t>
      </w:r>
      <w:proofErr w:type="spellEnd"/>
      <w:r w:rsidR="001F3DAE" w:rsidRPr="001F3DAE">
        <w:rPr>
          <w:rFonts w:ascii="Verdana" w:hAnsi="Verdana"/>
        </w:rPr>
        <w:t xml:space="preserve"> Downstream Marketing bei PETRONAS.</w:t>
      </w:r>
    </w:p>
    <w:p w:rsidR="00CB3D35" w:rsidRDefault="001F3DAE" w:rsidP="001A20D5">
      <w:pPr>
        <w:spacing w:after="240" w:line="360" w:lineRule="auto"/>
        <w:jc w:val="both"/>
        <w:rPr>
          <w:rFonts w:ascii="Verdana" w:hAnsi="Verdana"/>
        </w:rPr>
      </w:pPr>
      <w:r w:rsidRPr="001F3DAE">
        <w:rPr>
          <w:rFonts w:ascii="Verdana" w:hAnsi="Verdana"/>
        </w:rPr>
        <w:t xml:space="preserve">Die Labore des Global R &amp; T Centers werden </w:t>
      </w:r>
      <w:r w:rsidR="009174E4">
        <w:rPr>
          <w:rFonts w:ascii="Verdana" w:hAnsi="Verdana"/>
        </w:rPr>
        <w:t xml:space="preserve">auch </w:t>
      </w:r>
      <w:r w:rsidRPr="001F3DAE">
        <w:rPr>
          <w:rFonts w:ascii="Verdana" w:hAnsi="Verdana"/>
        </w:rPr>
        <w:t xml:space="preserve">eine </w:t>
      </w:r>
      <w:r w:rsidR="006171A7">
        <w:rPr>
          <w:rFonts w:ascii="Verdana" w:hAnsi="Verdana"/>
        </w:rPr>
        <w:t>große</w:t>
      </w:r>
      <w:r w:rsidRPr="001F3DAE">
        <w:rPr>
          <w:rFonts w:ascii="Verdana" w:hAnsi="Verdana"/>
        </w:rPr>
        <w:t xml:space="preserve"> Rolle bei der Entwicklung von Kraftstoffen für die nächste Generation von </w:t>
      </w:r>
      <w:r w:rsidR="006171A7">
        <w:rPr>
          <w:rFonts w:ascii="Verdana" w:hAnsi="Verdana"/>
        </w:rPr>
        <w:t>Automobil</w:t>
      </w:r>
      <w:r w:rsidR="009174E4">
        <w:rPr>
          <w:rFonts w:ascii="Verdana" w:hAnsi="Verdana"/>
        </w:rPr>
        <w:t>motoren spielen. Die genutzte Technologie hat</w:t>
      </w:r>
      <w:r w:rsidR="006171A7">
        <w:rPr>
          <w:rFonts w:ascii="Verdana" w:hAnsi="Verdana"/>
        </w:rPr>
        <w:t xml:space="preserve"> sich </w:t>
      </w:r>
      <w:r w:rsidR="009174E4">
        <w:rPr>
          <w:rFonts w:ascii="Verdana" w:hAnsi="Verdana"/>
        </w:rPr>
        <w:t>bereits auf der Rennstrecke bewährt</w:t>
      </w:r>
      <w:r w:rsidR="006171A7">
        <w:rPr>
          <w:rFonts w:ascii="Verdana" w:hAnsi="Verdana"/>
        </w:rPr>
        <w:t>.</w:t>
      </w:r>
    </w:p>
    <w:p w:rsidR="001F3DAE" w:rsidRDefault="009174E4" w:rsidP="001A20D5">
      <w:pPr>
        <w:spacing w:after="240" w:line="360" w:lineRule="auto"/>
        <w:jc w:val="both"/>
        <w:rPr>
          <w:rFonts w:ascii="Verdana" w:hAnsi="Verdana"/>
        </w:rPr>
      </w:pPr>
      <w:r>
        <w:rPr>
          <w:rFonts w:ascii="Verdana" w:hAnsi="Verdana"/>
        </w:rPr>
        <w:t>"Es ist mir eine</w:t>
      </w:r>
      <w:r w:rsidR="00CB3D35">
        <w:rPr>
          <w:rFonts w:ascii="Verdana" w:hAnsi="Verdana"/>
        </w:rPr>
        <w:t xml:space="preserve"> Freude, die</w:t>
      </w:r>
      <w:r>
        <w:rPr>
          <w:rFonts w:ascii="Verdana" w:hAnsi="Verdana"/>
        </w:rPr>
        <w:t xml:space="preserve"> Entwicklung von PETRONAS zu verf</w:t>
      </w:r>
      <w:r w:rsidR="00372965">
        <w:rPr>
          <w:rFonts w:ascii="Verdana" w:hAnsi="Verdana"/>
        </w:rPr>
        <w:t>olgen und zu sehen, wie diese großartige</w:t>
      </w:r>
      <w:r>
        <w:rPr>
          <w:rFonts w:ascii="Verdana" w:hAnsi="Verdana"/>
        </w:rPr>
        <w:t xml:space="preserve"> Einrichtung zum Leben erwacht</w:t>
      </w:r>
      <w:r w:rsidR="00CB3D35">
        <w:rPr>
          <w:rFonts w:ascii="Verdana" w:hAnsi="Verdana"/>
        </w:rPr>
        <w:t xml:space="preserve">. </w:t>
      </w:r>
      <w:r w:rsidR="001F3DAE" w:rsidRPr="001F3DAE">
        <w:rPr>
          <w:rFonts w:ascii="Verdana" w:hAnsi="Verdana"/>
        </w:rPr>
        <w:t>PETRONAS ist eine zentrale Säule</w:t>
      </w:r>
      <w:r w:rsidR="00CB3D35">
        <w:rPr>
          <w:rFonts w:ascii="Verdana" w:hAnsi="Verdana"/>
        </w:rPr>
        <w:t xml:space="preserve"> unseres Teams und jeder Erfolg</w:t>
      </w:r>
      <w:r w:rsidR="001F3DAE" w:rsidRPr="001F3DAE">
        <w:rPr>
          <w:rFonts w:ascii="Verdana" w:hAnsi="Verdana"/>
        </w:rPr>
        <w:t xml:space="preserve"> wurde gemeinsam erreicht. Es ist sehr wichtig, die Errungenschaften, die wir auf der Strecke erzi</w:t>
      </w:r>
      <w:r w:rsidR="00477E4A">
        <w:rPr>
          <w:rFonts w:ascii="Verdana" w:hAnsi="Verdana"/>
        </w:rPr>
        <w:t xml:space="preserve">elen, ins Gesamtbild zu stellen“, so </w:t>
      </w:r>
      <w:r w:rsidR="00477E4A">
        <w:rPr>
          <w:rFonts w:ascii="Verdana" w:hAnsi="Verdana"/>
        </w:rPr>
        <w:lastRenderedPageBreak/>
        <w:t xml:space="preserve">der </w:t>
      </w:r>
      <w:r w:rsidR="00477E4A" w:rsidRPr="001F3DAE">
        <w:rPr>
          <w:rFonts w:ascii="Verdana" w:hAnsi="Verdana"/>
        </w:rPr>
        <w:t>vierfache Formel-1-Weltme</w:t>
      </w:r>
      <w:r w:rsidR="00477E4A">
        <w:rPr>
          <w:rFonts w:ascii="Verdana" w:hAnsi="Verdana"/>
        </w:rPr>
        <w:t>ister Lewis Hamilton.</w:t>
      </w:r>
      <w:r w:rsidR="00CB3D35">
        <w:rPr>
          <w:rFonts w:ascii="Verdana" w:hAnsi="Verdana"/>
        </w:rPr>
        <w:t xml:space="preserve"> </w:t>
      </w:r>
      <w:r w:rsidR="00477E4A">
        <w:rPr>
          <w:rFonts w:ascii="Verdana" w:hAnsi="Verdana"/>
        </w:rPr>
        <w:t>„</w:t>
      </w:r>
      <w:r w:rsidR="00CB3D35">
        <w:rPr>
          <w:rFonts w:ascii="Verdana" w:hAnsi="Verdana"/>
        </w:rPr>
        <w:t>D</w:t>
      </w:r>
      <w:r w:rsidR="00372965">
        <w:rPr>
          <w:rFonts w:ascii="Verdana" w:hAnsi="Verdana"/>
        </w:rPr>
        <w:t>iese neue Anlage</w:t>
      </w:r>
      <w:r w:rsidR="001F3DAE" w:rsidRPr="001F3DAE">
        <w:rPr>
          <w:rFonts w:ascii="Verdana" w:hAnsi="Verdana"/>
        </w:rPr>
        <w:t xml:space="preserve"> repräsentiert die </w:t>
      </w:r>
      <w:r w:rsidR="00477E4A">
        <w:rPr>
          <w:rFonts w:ascii="Verdana" w:hAnsi="Verdana"/>
        </w:rPr>
        <w:t xml:space="preserve">Tiefe der </w:t>
      </w:r>
      <w:r w:rsidR="00CB3D35">
        <w:rPr>
          <w:rFonts w:ascii="Verdana" w:hAnsi="Verdana"/>
        </w:rPr>
        <w:t>Technologie -</w:t>
      </w:r>
      <w:r w:rsidR="001F3DAE" w:rsidRPr="001F3DAE">
        <w:rPr>
          <w:rFonts w:ascii="Verdana" w:hAnsi="Verdana"/>
        </w:rPr>
        <w:t xml:space="preserve"> </w:t>
      </w:r>
      <w:r w:rsidR="00CB3D35">
        <w:rPr>
          <w:rFonts w:ascii="Verdana" w:hAnsi="Verdana"/>
        </w:rPr>
        <w:t>das Lebenselixier - das</w:t>
      </w:r>
      <w:r w:rsidR="001F3DAE" w:rsidRPr="001F3DAE">
        <w:rPr>
          <w:rFonts w:ascii="Verdana" w:hAnsi="Verdana"/>
        </w:rPr>
        <w:t xml:space="preserve"> </w:t>
      </w:r>
      <w:r w:rsidR="00CB3D35">
        <w:rPr>
          <w:rFonts w:ascii="Verdana" w:hAnsi="Verdana"/>
        </w:rPr>
        <w:t>unsere Autos so kraftvoll macht.</w:t>
      </w:r>
      <w:r w:rsidR="001F3DAE" w:rsidRPr="001F3DAE">
        <w:rPr>
          <w:rFonts w:ascii="Verdana" w:hAnsi="Verdana"/>
        </w:rPr>
        <w:t>"</w:t>
      </w:r>
    </w:p>
    <w:p w:rsidR="001F3DAE" w:rsidRDefault="001F3DAE" w:rsidP="001A20D5">
      <w:pPr>
        <w:spacing w:after="240" w:line="360" w:lineRule="auto"/>
        <w:jc w:val="both"/>
        <w:rPr>
          <w:rFonts w:ascii="Verdana" w:hAnsi="Verdana"/>
        </w:rPr>
      </w:pPr>
      <w:r w:rsidRPr="001F3DAE">
        <w:rPr>
          <w:rFonts w:ascii="Verdana" w:hAnsi="Verdana"/>
        </w:rPr>
        <w:t>Mercedes-AMG PETRONAS Motorsport-Fahrer Valtteri Bottas sagte: "Das neue globale Forschungs- und Technologiezentrum von PETRONAS befasst sich mit der Entwicklung neuer Tech</w:t>
      </w:r>
      <w:r w:rsidR="00477E4A">
        <w:rPr>
          <w:rFonts w:ascii="Verdana" w:hAnsi="Verdana"/>
        </w:rPr>
        <w:t>nologielösungen, die uns weiter</w:t>
      </w:r>
      <w:r w:rsidRPr="001F3DAE">
        <w:rPr>
          <w:rFonts w:ascii="Verdana" w:hAnsi="Verdana"/>
        </w:rPr>
        <w:t>br</w:t>
      </w:r>
      <w:r w:rsidR="00477E4A">
        <w:rPr>
          <w:rFonts w:ascii="Verdana" w:hAnsi="Verdana"/>
        </w:rPr>
        <w:t>ingen werden. Mit</w:t>
      </w:r>
      <w:r w:rsidRPr="001F3DAE">
        <w:rPr>
          <w:rFonts w:ascii="Verdana" w:hAnsi="Verdana"/>
        </w:rPr>
        <w:t xml:space="preserve"> einem noch</w:t>
      </w:r>
      <w:r w:rsidR="00372965">
        <w:rPr>
          <w:rFonts w:ascii="Verdana" w:hAnsi="Verdana"/>
        </w:rPr>
        <w:t xml:space="preserve"> größeren Bewusstsein für die</w:t>
      </w:r>
      <w:r w:rsidRPr="001F3DAE">
        <w:rPr>
          <w:rFonts w:ascii="Verdana" w:hAnsi="Verdana"/>
        </w:rPr>
        <w:t xml:space="preserve"> Verantwortung, </w:t>
      </w:r>
      <w:r w:rsidR="00477E4A">
        <w:rPr>
          <w:rFonts w:ascii="Verdana" w:hAnsi="Verdana"/>
        </w:rPr>
        <w:t xml:space="preserve">Wege zu finden, </w:t>
      </w:r>
      <w:r w:rsidRPr="001F3DAE">
        <w:rPr>
          <w:rFonts w:ascii="Verdana" w:hAnsi="Verdana"/>
        </w:rPr>
        <w:t>E</w:t>
      </w:r>
      <w:r w:rsidR="00477E4A">
        <w:rPr>
          <w:rFonts w:ascii="Verdana" w:hAnsi="Verdana"/>
        </w:rPr>
        <w:t>nergie effizient zu nutzen.</w:t>
      </w:r>
      <w:r w:rsidRPr="001F3DAE">
        <w:rPr>
          <w:rFonts w:ascii="Verdana" w:hAnsi="Verdana"/>
        </w:rPr>
        <w:t>"</w:t>
      </w:r>
    </w:p>
    <w:p w:rsidR="001F3DAE" w:rsidRDefault="00477E4A" w:rsidP="001A20D5">
      <w:pPr>
        <w:spacing w:after="240" w:line="360" w:lineRule="auto"/>
        <w:jc w:val="both"/>
        <w:rPr>
          <w:rFonts w:ascii="Verdana" w:hAnsi="Verdana"/>
        </w:rPr>
      </w:pPr>
      <w:r>
        <w:rPr>
          <w:rFonts w:ascii="Verdana" w:hAnsi="Verdana"/>
        </w:rPr>
        <w:t>Nach der</w:t>
      </w:r>
      <w:r w:rsidR="001F3DAE" w:rsidRPr="001F3DAE">
        <w:rPr>
          <w:rFonts w:ascii="Verdana" w:hAnsi="Verdana"/>
        </w:rPr>
        <w:t xml:space="preserve"> </w:t>
      </w:r>
      <w:r>
        <w:rPr>
          <w:rFonts w:ascii="Verdana" w:hAnsi="Verdana"/>
        </w:rPr>
        <w:t>offiziellen Eröffnung erwartete</w:t>
      </w:r>
      <w:r w:rsidR="001F3DAE" w:rsidRPr="001F3DAE">
        <w:rPr>
          <w:rFonts w:ascii="Verdana" w:hAnsi="Verdana"/>
        </w:rPr>
        <w:t xml:space="preserve"> die Gäste</w:t>
      </w:r>
      <w:r>
        <w:rPr>
          <w:rFonts w:ascii="Verdana" w:hAnsi="Verdana"/>
        </w:rPr>
        <w:t xml:space="preserve"> eine Fragerunde</w:t>
      </w:r>
      <w:r w:rsidR="005270E6">
        <w:rPr>
          <w:rFonts w:ascii="Verdana" w:hAnsi="Verdana"/>
        </w:rPr>
        <w:t xml:space="preserve"> im </w:t>
      </w:r>
      <w:r w:rsidR="001F3DAE" w:rsidRPr="001F3DAE">
        <w:rPr>
          <w:rFonts w:ascii="Verdana" w:hAnsi="Verdana"/>
        </w:rPr>
        <w:t>neuen Auditorium</w:t>
      </w:r>
      <w:r>
        <w:rPr>
          <w:rFonts w:ascii="Verdana" w:hAnsi="Verdana"/>
        </w:rPr>
        <w:t>. Im Anschluss daran konnten sie bei</w:t>
      </w:r>
      <w:r w:rsidR="001F3DAE" w:rsidRPr="001F3DAE">
        <w:rPr>
          <w:rFonts w:ascii="Verdana" w:hAnsi="Verdana"/>
        </w:rPr>
        <w:t xml:space="preserve"> einer Führung durch die Labore und Motorprüfzellen</w:t>
      </w:r>
      <w:r>
        <w:rPr>
          <w:rFonts w:ascii="Verdana" w:hAnsi="Verdana"/>
        </w:rPr>
        <w:t xml:space="preserve"> </w:t>
      </w:r>
      <w:r w:rsidR="001F3DAE" w:rsidRPr="001F3DAE">
        <w:rPr>
          <w:rFonts w:ascii="Verdana" w:hAnsi="Verdana"/>
        </w:rPr>
        <w:t>mehr über PETRONAS Fluid Technology Solutions und die Entwicklung zukünftiger Mobilitätslösungen erfahren.</w:t>
      </w:r>
    </w:p>
    <w:p w:rsidR="005270E6" w:rsidRDefault="00477E4A" w:rsidP="001A20D5">
      <w:pPr>
        <w:spacing w:after="240" w:line="360" w:lineRule="auto"/>
        <w:jc w:val="both"/>
        <w:rPr>
          <w:rFonts w:ascii="Verdana" w:hAnsi="Verdana"/>
        </w:rPr>
      </w:pPr>
      <w:r>
        <w:rPr>
          <w:rFonts w:ascii="Verdana" w:hAnsi="Verdana"/>
        </w:rPr>
        <w:t>„</w:t>
      </w:r>
      <w:r w:rsidR="001F3DAE" w:rsidRPr="001F3DAE">
        <w:rPr>
          <w:rFonts w:ascii="Verdana" w:hAnsi="Verdana"/>
        </w:rPr>
        <w:t>Diese Veranstaltung bringt viele der aufregendsten Entwicklungen von PLI zusammen und zei</w:t>
      </w:r>
      <w:r w:rsidR="00372965">
        <w:rPr>
          <w:rFonts w:ascii="Verdana" w:hAnsi="Verdana"/>
        </w:rPr>
        <w:t xml:space="preserve">gt sie im wohl </w:t>
      </w:r>
      <w:r w:rsidR="001F3DAE" w:rsidRPr="001F3DAE">
        <w:rPr>
          <w:rFonts w:ascii="Verdana" w:hAnsi="Verdana"/>
        </w:rPr>
        <w:t>fortschrittlichste</w:t>
      </w:r>
      <w:r>
        <w:rPr>
          <w:rFonts w:ascii="Verdana" w:hAnsi="Verdana"/>
        </w:rPr>
        <w:t>n</w:t>
      </w:r>
      <w:r w:rsidR="001F3DAE" w:rsidRPr="001F3DAE">
        <w:rPr>
          <w:rFonts w:ascii="Verdana" w:hAnsi="Verdana"/>
        </w:rPr>
        <w:t xml:space="preserve"> R &amp; T-Zentru</w:t>
      </w:r>
      <w:r>
        <w:rPr>
          <w:rFonts w:ascii="Verdana" w:hAnsi="Verdana"/>
        </w:rPr>
        <w:t>m dieser Art in unserer Branche</w:t>
      </w:r>
      <w:r w:rsidR="001F3DAE" w:rsidRPr="001F3DAE">
        <w:rPr>
          <w:rFonts w:ascii="Verdana" w:hAnsi="Verdana"/>
        </w:rPr>
        <w:t xml:space="preserve">", </w:t>
      </w:r>
      <w:r>
        <w:rPr>
          <w:rFonts w:ascii="Verdana" w:hAnsi="Verdana"/>
        </w:rPr>
        <w:t>meint</w:t>
      </w:r>
      <w:r w:rsidR="001F3DAE" w:rsidRPr="001F3DAE">
        <w:rPr>
          <w:rFonts w:ascii="Verdana" w:hAnsi="Verdana"/>
        </w:rPr>
        <w:t xml:space="preserve"> Giuseppe </w:t>
      </w:r>
      <w:proofErr w:type="spellStart"/>
      <w:r w:rsidR="001F3DAE" w:rsidRPr="001F3DAE">
        <w:rPr>
          <w:rFonts w:ascii="Verdana" w:hAnsi="Verdana"/>
        </w:rPr>
        <w:t>D'Arrigo</w:t>
      </w:r>
      <w:proofErr w:type="spellEnd"/>
      <w:r w:rsidR="001F3DAE" w:rsidRPr="001F3DAE">
        <w:rPr>
          <w:rFonts w:ascii="Verdana" w:hAnsi="Verdana"/>
        </w:rPr>
        <w:t>, Group Chief Executive Officer von PLI.</w:t>
      </w:r>
      <w:r w:rsidR="009D1017">
        <w:rPr>
          <w:rFonts w:ascii="Verdana" w:hAnsi="Verdana"/>
        </w:rPr>
        <w:t xml:space="preserve"> </w:t>
      </w:r>
    </w:p>
    <w:p w:rsidR="001F3DAE" w:rsidRDefault="00640BAC" w:rsidP="001A20D5">
      <w:pPr>
        <w:spacing w:after="240" w:line="360" w:lineRule="auto"/>
        <w:jc w:val="both"/>
        <w:rPr>
          <w:rFonts w:ascii="Verdana" w:hAnsi="Verdana"/>
        </w:rPr>
      </w:pPr>
      <w:r>
        <w:rPr>
          <w:rFonts w:ascii="Verdana" w:hAnsi="Verdana"/>
        </w:rPr>
        <w:t>„</w:t>
      </w:r>
      <w:r w:rsidR="001F3DAE" w:rsidRPr="001F3DAE">
        <w:rPr>
          <w:rFonts w:ascii="Verdana" w:hAnsi="Verdana"/>
        </w:rPr>
        <w:t xml:space="preserve">Als Unternehmen ist PLI bestrebt, die Welt mit besseren, effizienteren Fluidtechnologielösungen zu bewegen. Unser Erfolg bei der Erreichung dieses Ziels führt </w:t>
      </w:r>
      <w:r>
        <w:rPr>
          <w:rFonts w:ascii="Verdana" w:hAnsi="Verdana"/>
        </w:rPr>
        <w:t xml:space="preserve">wiederum </w:t>
      </w:r>
      <w:r w:rsidR="001F3DAE" w:rsidRPr="001F3DAE">
        <w:rPr>
          <w:rFonts w:ascii="Verdana" w:hAnsi="Verdana"/>
        </w:rPr>
        <w:t>zum Er</w:t>
      </w:r>
      <w:r>
        <w:rPr>
          <w:rFonts w:ascii="Verdana" w:hAnsi="Verdana"/>
        </w:rPr>
        <w:t xml:space="preserve">folg unserer Kunden und Partner. Das zeigen auch die </w:t>
      </w:r>
      <w:r w:rsidRPr="001F3DAE">
        <w:rPr>
          <w:rFonts w:ascii="Verdana" w:hAnsi="Verdana"/>
        </w:rPr>
        <w:t xml:space="preserve">vier aufeinanderfolgenden </w:t>
      </w:r>
      <w:r>
        <w:rPr>
          <w:rFonts w:ascii="Verdana" w:hAnsi="Verdana"/>
        </w:rPr>
        <w:t xml:space="preserve">gewonnen </w:t>
      </w:r>
      <w:r w:rsidRPr="001F3DAE">
        <w:rPr>
          <w:rFonts w:ascii="Verdana" w:hAnsi="Verdana"/>
        </w:rPr>
        <w:t>Konstrukteurs- und Fahrermeisterschaften</w:t>
      </w:r>
      <w:r w:rsidR="001F3DAE" w:rsidRPr="001F3DAE">
        <w:rPr>
          <w:rFonts w:ascii="Verdana" w:hAnsi="Verdana"/>
        </w:rPr>
        <w:t xml:space="preserve"> </w:t>
      </w:r>
      <w:r>
        <w:rPr>
          <w:rFonts w:ascii="Verdana" w:hAnsi="Verdana"/>
        </w:rPr>
        <w:t>von</w:t>
      </w:r>
      <w:r w:rsidR="001F3DAE" w:rsidRPr="001F3DAE">
        <w:rPr>
          <w:rFonts w:ascii="Verdana" w:hAnsi="Verdana"/>
        </w:rPr>
        <w:t xml:space="preserve"> Mercedes-AMG PETRONAS Motorsport. Alle diese Erfolge wurden von PLI in Italien unterstützt, wo die technis</w:t>
      </w:r>
      <w:r w:rsidR="00430225">
        <w:rPr>
          <w:rFonts w:ascii="Verdana" w:hAnsi="Verdana"/>
        </w:rPr>
        <w:t>ch anspruchsvollsten Sportereignisse</w:t>
      </w:r>
      <w:r w:rsidR="001F3DAE" w:rsidRPr="001F3DAE">
        <w:rPr>
          <w:rFonts w:ascii="Verdana" w:hAnsi="Verdana"/>
        </w:rPr>
        <w:t xml:space="preserve"> der Welt als weiteres </w:t>
      </w:r>
      <w:r w:rsidR="009D1017">
        <w:rPr>
          <w:rFonts w:ascii="Verdana" w:hAnsi="Verdana"/>
        </w:rPr>
        <w:t>Testl</w:t>
      </w:r>
      <w:r w:rsidR="001F3DAE" w:rsidRPr="001F3DAE">
        <w:rPr>
          <w:rFonts w:ascii="Verdana" w:hAnsi="Verdana"/>
        </w:rPr>
        <w:t>abor für unsere Entwicklung dienen</w:t>
      </w:r>
      <w:r w:rsidR="00430225">
        <w:rPr>
          <w:rFonts w:ascii="Verdana" w:hAnsi="Verdana"/>
        </w:rPr>
        <w:t>.“</w:t>
      </w:r>
    </w:p>
    <w:p w:rsidR="00B31FAC" w:rsidRDefault="00B31FAC" w:rsidP="00D97F3C">
      <w:pPr>
        <w:spacing w:after="240" w:line="360" w:lineRule="auto"/>
        <w:jc w:val="both"/>
        <w:rPr>
          <w:rFonts w:ascii="Verdana" w:hAnsi="Verdana"/>
        </w:rPr>
      </w:pPr>
      <w:r w:rsidRPr="00B31FAC">
        <w:rPr>
          <w:rFonts w:ascii="Verdana" w:hAnsi="Verdana"/>
        </w:rPr>
        <w:t xml:space="preserve">Für die Mitglieder von Mercedes-AMG PETRONAS Motorsport war die Veranstaltung der letzte öffentliche Auftritt vor dem Beginn der neuen F1-Saison in Australien </w:t>
      </w:r>
      <w:r w:rsidR="00430225">
        <w:rPr>
          <w:rFonts w:ascii="Verdana" w:hAnsi="Verdana"/>
        </w:rPr>
        <w:t>am 23.-25. März. Die Kraftstoffe</w:t>
      </w:r>
      <w:r w:rsidRPr="00B31FAC">
        <w:rPr>
          <w:rFonts w:ascii="Verdana" w:hAnsi="Verdana"/>
        </w:rPr>
        <w:t xml:space="preserve"> und Schmierstoffe für den diesjährigen Herausforderer, </w:t>
      </w:r>
      <w:r w:rsidRPr="00B31FAC">
        <w:rPr>
          <w:rFonts w:ascii="Verdana" w:hAnsi="Verdana"/>
        </w:rPr>
        <w:lastRenderedPageBreak/>
        <w:t>den Hybrid-angetriebenen Mercedes-AMG W09 EQ Power +, werden im neuen Global R &amp; T Center während der gesamten Saison 2018 entworfen, getestet und gemischt.</w:t>
      </w:r>
    </w:p>
    <w:p w:rsidR="00B31FAC" w:rsidRDefault="00B31FAC" w:rsidP="00D97F3C">
      <w:pPr>
        <w:spacing w:after="240" w:line="360" w:lineRule="auto"/>
        <w:jc w:val="both"/>
        <w:rPr>
          <w:rFonts w:ascii="Verdana" w:hAnsi="Verdana"/>
        </w:rPr>
      </w:pPr>
      <w:r w:rsidRPr="00B31FAC">
        <w:rPr>
          <w:rFonts w:ascii="Verdana" w:hAnsi="Verdana"/>
        </w:rPr>
        <w:t>"PETRONAS b</w:t>
      </w:r>
      <w:r w:rsidR="00016101">
        <w:rPr>
          <w:rFonts w:ascii="Verdana" w:hAnsi="Verdana"/>
        </w:rPr>
        <w:t>eweist durch die Formel 1, dass das Unternehmen das Potenzial zum</w:t>
      </w:r>
      <w:r w:rsidRPr="00B31FAC">
        <w:rPr>
          <w:rFonts w:ascii="Verdana" w:hAnsi="Verdana"/>
        </w:rPr>
        <w:t xml:space="preserve"> Weltmarktführer in der globalen Fluidindustrie </w:t>
      </w:r>
      <w:r w:rsidR="00430225">
        <w:rPr>
          <w:rFonts w:ascii="Verdana" w:hAnsi="Verdana"/>
        </w:rPr>
        <w:t>hat</w:t>
      </w:r>
      <w:r w:rsidRPr="00B31FAC">
        <w:rPr>
          <w:rFonts w:ascii="Verdana" w:hAnsi="Verdana"/>
        </w:rPr>
        <w:t xml:space="preserve"> - und die</w:t>
      </w:r>
      <w:r w:rsidR="00016101">
        <w:rPr>
          <w:rFonts w:ascii="Verdana" w:hAnsi="Verdana"/>
        </w:rPr>
        <w:t>se neue Anlage spiegelt das Ausm</w:t>
      </w:r>
      <w:r w:rsidRPr="00B31FAC">
        <w:rPr>
          <w:rFonts w:ascii="Verdana" w:hAnsi="Verdana"/>
        </w:rPr>
        <w:t>aß des ehrgeizigen Entwicklungsprogramms wider", sagte Toto Wolff, Teamchef von Mercedes-AMG PETRONAS Motorsport.</w:t>
      </w:r>
      <w:r w:rsidR="00430225">
        <w:rPr>
          <w:rFonts w:ascii="Verdana" w:hAnsi="Verdana"/>
        </w:rPr>
        <w:t xml:space="preserve"> "Nach dem Besuch diese</w:t>
      </w:r>
      <w:r w:rsidR="00016101">
        <w:rPr>
          <w:rFonts w:ascii="Verdana" w:hAnsi="Verdana"/>
        </w:rPr>
        <w:t>r</w:t>
      </w:r>
      <w:r w:rsidR="00430225">
        <w:rPr>
          <w:rFonts w:ascii="Verdana" w:hAnsi="Verdana"/>
        </w:rPr>
        <w:t xml:space="preserve"> </w:t>
      </w:r>
      <w:r w:rsidR="00016101">
        <w:rPr>
          <w:rFonts w:ascii="Verdana" w:hAnsi="Verdana"/>
        </w:rPr>
        <w:t>modernen Anlage</w:t>
      </w:r>
      <w:r w:rsidRPr="00B31FAC">
        <w:rPr>
          <w:rFonts w:ascii="Verdana" w:hAnsi="Verdana"/>
        </w:rPr>
        <w:t xml:space="preserve"> in Turin und der Begegnung mit den </w:t>
      </w:r>
      <w:r w:rsidR="00430225">
        <w:rPr>
          <w:rFonts w:ascii="Verdana" w:hAnsi="Verdana"/>
        </w:rPr>
        <w:t>hochqualifizierten</w:t>
      </w:r>
      <w:r w:rsidRPr="00B31FAC">
        <w:rPr>
          <w:rFonts w:ascii="Verdana" w:hAnsi="Verdana"/>
        </w:rPr>
        <w:t xml:space="preserve"> Wiss</w:t>
      </w:r>
      <w:r w:rsidR="00016101">
        <w:rPr>
          <w:rFonts w:ascii="Verdana" w:hAnsi="Verdana"/>
        </w:rPr>
        <w:t>enschaftlern, die hier arbeiten</w:t>
      </w:r>
      <w:r w:rsidRPr="00B31FAC">
        <w:rPr>
          <w:rFonts w:ascii="Verdana" w:hAnsi="Verdana"/>
        </w:rPr>
        <w:t xml:space="preserve">, ist klar, wie </w:t>
      </w:r>
      <w:r w:rsidR="00430225">
        <w:rPr>
          <w:rFonts w:ascii="Verdana" w:hAnsi="Verdana"/>
        </w:rPr>
        <w:t>ernsthaft</w:t>
      </w:r>
      <w:r w:rsidRPr="00B31FAC">
        <w:rPr>
          <w:rFonts w:ascii="Verdana" w:hAnsi="Verdana"/>
        </w:rPr>
        <w:t xml:space="preserve"> PETRONAS in Forschung und Technologie </w:t>
      </w:r>
      <w:r w:rsidR="00016101">
        <w:rPr>
          <w:rFonts w:ascii="Verdana" w:hAnsi="Verdana"/>
        </w:rPr>
        <w:t>für</w:t>
      </w:r>
      <w:r w:rsidRPr="00B31FAC">
        <w:rPr>
          <w:rFonts w:ascii="Verdana" w:hAnsi="Verdana"/>
        </w:rPr>
        <w:t xml:space="preserve"> eine noch bessere Zukunft investiert", fügte er hinzu.</w:t>
      </w:r>
      <w:r w:rsidR="009D1017">
        <w:rPr>
          <w:rFonts w:ascii="Verdana" w:hAnsi="Verdana"/>
        </w:rPr>
        <w:t xml:space="preserve"> </w:t>
      </w:r>
      <w:r w:rsidRPr="00B31FAC">
        <w:rPr>
          <w:rFonts w:ascii="Verdana" w:hAnsi="Verdana"/>
        </w:rPr>
        <w:t xml:space="preserve">"Als Rennteam sind wir verantwortlich für die Entwicklung der nächsten Generation von Technologien für </w:t>
      </w:r>
      <w:r w:rsidR="00016101">
        <w:rPr>
          <w:rFonts w:ascii="Verdana" w:hAnsi="Verdana"/>
        </w:rPr>
        <w:t>den</w:t>
      </w:r>
      <w:r w:rsidRPr="00B31FAC">
        <w:rPr>
          <w:rFonts w:ascii="Verdana" w:hAnsi="Verdana"/>
        </w:rPr>
        <w:t xml:space="preserve"> weltweit führenden Automobilhersteller - und unsere Mission spiegelt sich auch in PLIs neuem Global R &amp; T Center in Turin wider.</w:t>
      </w:r>
      <w:r w:rsidR="00E515DA">
        <w:rPr>
          <w:rFonts w:ascii="Verdana" w:hAnsi="Verdana"/>
        </w:rPr>
        <w:t>“</w:t>
      </w:r>
    </w:p>
    <w:p w:rsidR="00F002D9" w:rsidRDefault="00F002D9" w:rsidP="003F2DA8">
      <w:pPr>
        <w:spacing w:line="360" w:lineRule="auto"/>
        <w:jc w:val="both"/>
        <w:rPr>
          <w:rFonts w:ascii="Verdana" w:hAnsi="Verdana"/>
          <w:sz w:val="16"/>
          <w:szCs w:val="16"/>
        </w:rPr>
      </w:pPr>
      <w:r w:rsidRPr="00022C25">
        <w:rPr>
          <w:rFonts w:ascii="Verdana" w:hAnsi="Verdana"/>
          <w:sz w:val="16"/>
          <w:szCs w:val="16"/>
        </w:rPr>
        <w:t xml:space="preserve">Dieser Text enthält </w:t>
      </w:r>
      <w:r w:rsidR="007B50EF">
        <w:rPr>
          <w:rFonts w:ascii="Verdana" w:hAnsi="Verdana"/>
          <w:sz w:val="16"/>
          <w:szCs w:val="16"/>
        </w:rPr>
        <w:t>4.439</w:t>
      </w:r>
      <w:r w:rsidRPr="00022C25">
        <w:rPr>
          <w:rFonts w:ascii="Verdana" w:hAnsi="Verdana"/>
          <w:sz w:val="16"/>
          <w:szCs w:val="16"/>
        </w:rPr>
        <w:t xml:space="preserve"> Zeichen.</w:t>
      </w:r>
    </w:p>
    <w:p w:rsidR="00B05B77" w:rsidRDefault="00B05B77" w:rsidP="003F2DA8">
      <w:pPr>
        <w:spacing w:line="360" w:lineRule="auto"/>
        <w:jc w:val="both"/>
        <w:rPr>
          <w:rFonts w:ascii="Verdana" w:hAnsi="Verdana"/>
          <w:sz w:val="16"/>
          <w:szCs w:val="16"/>
        </w:rPr>
      </w:pPr>
    </w:p>
    <w:p w:rsidR="00E515DA" w:rsidRDefault="00E515DA" w:rsidP="003F2DA8">
      <w:pPr>
        <w:spacing w:line="360" w:lineRule="auto"/>
        <w:jc w:val="both"/>
        <w:rPr>
          <w:rFonts w:ascii="Verdana" w:hAnsi="Verdana"/>
          <w:sz w:val="16"/>
          <w:szCs w:val="16"/>
        </w:rPr>
      </w:pPr>
      <w:r>
        <w:rPr>
          <w:rFonts w:ascii="Verdana" w:hAnsi="Verdana"/>
          <w:sz w:val="16"/>
          <w:szCs w:val="16"/>
        </w:rPr>
        <w:t xml:space="preserve">Weitere Informationen, Bild- und Videomaterial unter: </w:t>
      </w:r>
    </w:p>
    <w:p w:rsidR="00E515DA" w:rsidRPr="00022C25" w:rsidRDefault="00B05B77" w:rsidP="003F2DA8">
      <w:pPr>
        <w:spacing w:line="360" w:lineRule="auto"/>
        <w:jc w:val="both"/>
        <w:rPr>
          <w:rFonts w:ascii="Verdana" w:hAnsi="Verdana"/>
          <w:sz w:val="16"/>
          <w:szCs w:val="16"/>
        </w:rPr>
      </w:pPr>
      <w:hyperlink r:id="rId7" w:history="1">
        <w:r w:rsidR="00E515DA" w:rsidRPr="00DA205D">
          <w:rPr>
            <w:rStyle w:val="Hyperlink"/>
            <w:rFonts w:ascii="Verdana" w:hAnsi="Verdana"/>
            <w:sz w:val="16"/>
            <w:szCs w:val="16"/>
          </w:rPr>
          <w:t>https://pli.press/stories/global-media-launch-of-the-new-rt-centre/</w:t>
        </w:r>
      </w:hyperlink>
    </w:p>
    <w:p w:rsidR="00B05B77" w:rsidRDefault="00B05B77" w:rsidP="00CE5273">
      <w:pPr>
        <w:spacing w:line="360" w:lineRule="auto"/>
        <w:rPr>
          <w:rFonts w:ascii="Verdana" w:hAnsi="Verdana"/>
          <w:sz w:val="16"/>
          <w:szCs w:val="16"/>
        </w:rPr>
      </w:pPr>
    </w:p>
    <w:p w:rsidR="009B6C46" w:rsidRPr="00022C25" w:rsidRDefault="00F43191" w:rsidP="00CE5273">
      <w:pPr>
        <w:spacing w:line="360" w:lineRule="auto"/>
        <w:rPr>
          <w:rFonts w:ascii="Verdana" w:hAnsi="Verdana"/>
          <w:sz w:val="16"/>
          <w:szCs w:val="16"/>
        </w:rPr>
      </w:pPr>
      <w:r w:rsidRPr="00022C25">
        <w:rPr>
          <w:rFonts w:ascii="Verdana" w:hAnsi="Verdana"/>
          <w:sz w:val="16"/>
          <w:szCs w:val="16"/>
        </w:rPr>
        <w:t>Bildmaterial finden Sie unter:</w:t>
      </w:r>
      <w:r w:rsidR="00D420E6" w:rsidRPr="00022C25">
        <w:rPr>
          <w:rFonts w:ascii="Verdana" w:hAnsi="Verdana"/>
          <w:sz w:val="16"/>
          <w:szCs w:val="16"/>
        </w:rPr>
        <w:t xml:space="preserve"> </w:t>
      </w:r>
      <w:hyperlink r:id="rId8" w:history="1">
        <w:r w:rsidR="00D420E6" w:rsidRPr="00022C25">
          <w:rPr>
            <w:rStyle w:val="Hyperlink"/>
            <w:rFonts w:ascii="Verdana" w:hAnsi="Verdana"/>
            <w:sz w:val="16"/>
            <w:szCs w:val="16"/>
          </w:rPr>
          <w:t>https://www.publictouch.de/de/category/pressemitteilungen/petronas-lubricants/</w:t>
        </w:r>
      </w:hyperlink>
    </w:p>
    <w:p w:rsidR="00D420E6" w:rsidRDefault="00D420E6" w:rsidP="00CE5273">
      <w:pPr>
        <w:spacing w:line="360" w:lineRule="auto"/>
        <w:rPr>
          <w:rFonts w:ascii="Verdana" w:hAnsi="Verdana"/>
          <w:sz w:val="18"/>
          <w:szCs w:val="18"/>
        </w:rPr>
      </w:pPr>
    </w:p>
    <w:p w:rsidR="00C46067" w:rsidRPr="003F2DA8" w:rsidRDefault="00C46067" w:rsidP="00C46067">
      <w:pPr>
        <w:jc w:val="both"/>
        <w:rPr>
          <w:rFonts w:ascii="Verdana" w:hAnsi="Verdana"/>
          <w:sz w:val="18"/>
          <w:szCs w:val="18"/>
        </w:rPr>
      </w:pPr>
      <w:r w:rsidRPr="003F2DA8">
        <w:rPr>
          <w:rFonts w:ascii="Verdana" w:hAnsi="Verdana"/>
          <w:b/>
          <w:bCs/>
          <w:sz w:val="18"/>
          <w:szCs w:val="18"/>
        </w:rPr>
        <w:t xml:space="preserve">Über </w:t>
      </w:r>
      <w:r w:rsidR="00911A81" w:rsidRPr="003F2DA8">
        <w:rPr>
          <w:rFonts w:ascii="Verdana" w:hAnsi="Verdana"/>
          <w:b/>
          <w:bCs/>
          <w:sz w:val="18"/>
          <w:szCs w:val="18"/>
        </w:rPr>
        <w:t>PETRONAS</w:t>
      </w:r>
      <w:r w:rsidRPr="003F2DA8">
        <w:rPr>
          <w:rFonts w:ascii="Verdana" w:hAnsi="Verdana"/>
          <w:b/>
          <w:bCs/>
          <w:sz w:val="18"/>
          <w:szCs w:val="18"/>
        </w:rPr>
        <w:t xml:space="preserve"> </w:t>
      </w:r>
      <w:proofErr w:type="spellStart"/>
      <w:r w:rsidRPr="003F2DA8">
        <w:rPr>
          <w:rFonts w:ascii="Verdana" w:hAnsi="Verdana"/>
          <w:b/>
          <w:bCs/>
          <w:sz w:val="18"/>
          <w:szCs w:val="18"/>
        </w:rPr>
        <w:t>Lubricants</w:t>
      </w:r>
      <w:proofErr w:type="spellEnd"/>
      <w:r w:rsidRPr="003F2DA8">
        <w:rPr>
          <w:rFonts w:ascii="Verdana" w:hAnsi="Verdana"/>
          <w:b/>
          <w:bCs/>
          <w:sz w:val="18"/>
          <w:szCs w:val="18"/>
        </w:rPr>
        <w:t xml:space="preserve"> International</w:t>
      </w:r>
    </w:p>
    <w:p w:rsidR="00C46067" w:rsidRPr="003F2DA8" w:rsidRDefault="00911A81" w:rsidP="00C46067">
      <w:pPr>
        <w:jc w:val="both"/>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(PLI) ist der globale Schmierstoffhersteller von </w:t>
      </w:r>
      <w:r w:rsidRPr="003F2DA8">
        <w:rPr>
          <w:rFonts w:ascii="Verdana" w:hAnsi="Verdana"/>
          <w:sz w:val="18"/>
          <w:szCs w:val="18"/>
        </w:rPr>
        <w:t>PETRONAS</w:t>
      </w:r>
      <w:r w:rsidR="00C46067" w:rsidRPr="003F2DA8">
        <w:rPr>
          <w:rFonts w:ascii="Verdana" w:hAnsi="Verdana"/>
          <w:sz w:val="18"/>
          <w:szCs w:val="18"/>
        </w:rPr>
        <w:t xml:space="preserve">, der nationale Öl-Konzern von Malaysia. </w:t>
      </w: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gegründet im Jahr 2008, produziert und vermarktet eine komplette Palette hochqualitativer Automobil- und Industrieschmierstoffe in über 80 globalen Märkten. Das Management von PLI mit Hauptsitz in Kuala Lumpur erfolgt über 30 Landesgesellschaften in 27 Ländern mit regionalen Zentralen in Kuala Lumpur, Beijing, Turin, Belo Horizonte, Chicago und Durban.</w:t>
      </w:r>
    </w:p>
    <w:p w:rsidR="00C46067" w:rsidRPr="003F2DA8" w:rsidRDefault="00E950A0" w:rsidP="00C46067">
      <w:pPr>
        <w:jc w:val="both"/>
        <w:rPr>
          <w:rFonts w:ascii="Verdana" w:hAnsi="Verdana"/>
          <w:sz w:val="18"/>
          <w:szCs w:val="18"/>
        </w:rPr>
      </w:pPr>
      <w:r>
        <w:rPr>
          <w:rFonts w:ascii="Verdana" w:hAnsi="Verdana"/>
          <w:sz w:val="18"/>
          <w:szCs w:val="18"/>
        </w:rPr>
        <w:t>PLI, derzeit unter den Top 10</w:t>
      </w:r>
      <w:r w:rsidR="00C46067" w:rsidRPr="003F2DA8">
        <w:rPr>
          <w:rFonts w:ascii="Verdana" w:hAnsi="Verdana"/>
          <w:sz w:val="18"/>
          <w:szCs w:val="18"/>
        </w:rPr>
        <w:t xml:space="preserve"> gelistet, verfolgt eine aggressive Geschäftswachstumsstrategie, um seine Position als führendes globales Schmierstoffunternehmen zu sichern.</w:t>
      </w:r>
    </w:p>
    <w:p w:rsidR="00C46067" w:rsidRPr="003F2DA8" w:rsidRDefault="00C46067" w:rsidP="00C46067">
      <w:pPr>
        <w:jc w:val="both"/>
        <w:rPr>
          <w:rFonts w:ascii="Verdana" w:hAnsi="Verdana"/>
          <w:sz w:val="18"/>
          <w:szCs w:val="18"/>
        </w:rPr>
      </w:pPr>
    </w:p>
    <w:p w:rsidR="00C46067" w:rsidRDefault="00C46067" w:rsidP="00C46067">
      <w:pPr>
        <w:jc w:val="both"/>
        <w:rPr>
          <w:sz w:val="18"/>
          <w:szCs w:val="18"/>
        </w:rPr>
      </w:pPr>
      <w:r w:rsidRPr="003F2DA8">
        <w:rPr>
          <w:rFonts w:ascii="Verdana" w:hAnsi="Verdana"/>
          <w:sz w:val="18"/>
          <w:szCs w:val="18"/>
        </w:rPr>
        <w:t xml:space="preserve">Mehr Informationen finden Sie unter: </w:t>
      </w:r>
      <w:hyperlink r:id="rId9" w:history="1">
        <w:r w:rsidRPr="003F2DA8">
          <w:rPr>
            <w:sz w:val="18"/>
            <w:szCs w:val="18"/>
          </w:rPr>
          <w:t>www.pli-</w:t>
        </w:r>
        <w:r w:rsidR="00911A81" w:rsidRPr="003F2DA8">
          <w:rPr>
            <w:sz w:val="18"/>
            <w:szCs w:val="18"/>
          </w:rPr>
          <w:t>PETRONAS</w:t>
        </w:r>
        <w:r w:rsidRPr="003F2DA8">
          <w:rPr>
            <w:sz w:val="18"/>
            <w:szCs w:val="18"/>
          </w:rPr>
          <w:t>.eu</w:t>
        </w:r>
      </w:hyperlink>
    </w:p>
    <w:p w:rsidR="00A42066" w:rsidRDefault="00A42066" w:rsidP="00C46067">
      <w:pPr>
        <w:jc w:val="both"/>
        <w:rPr>
          <w:sz w:val="18"/>
          <w:szCs w:val="18"/>
        </w:rPr>
      </w:pPr>
    </w:p>
    <w:p w:rsidR="00F43191" w:rsidRDefault="00F43191">
      <w:pPr>
        <w:rPr>
          <w:rFonts w:ascii="Verdana" w:hAnsi="Verdana"/>
          <w:sz w:val="18"/>
          <w:szCs w:val="18"/>
        </w:rPr>
      </w:pPr>
    </w:p>
    <w:p w:rsidR="00C46067" w:rsidRPr="003F2DA8" w:rsidRDefault="00C46067" w:rsidP="00C46067">
      <w:pPr>
        <w:rPr>
          <w:rFonts w:ascii="Verdana" w:hAnsi="Verdana"/>
          <w:sz w:val="18"/>
          <w:szCs w:val="18"/>
        </w:rPr>
      </w:pPr>
    </w:p>
    <w:p w:rsidR="00B05B77" w:rsidRDefault="00B05B77">
      <w:pPr>
        <w:rPr>
          <w:rFonts w:ascii="Verdana" w:hAnsi="Verdana"/>
          <w:b/>
          <w:sz w:val="18"/>
          <w:szCs w:val="18"/>
        </w:rPr>
      </w:pPr>
      <w:r>
        <w:rPr>
          <w:rFonts w:ascii="Verdana" w:hAnsi="Verdana"/>
          <w:b/>
          <w:sz w:val="18"/>
          <w:szCs w:val="18"/>
        </w:rPr>
        <w:br w:type="page"/>
      </w:r>
    </w:p>
    <w:p w:rsidR="00C46067" w:rsidRPr="003F2DA8" w:rsidRDefault="00C46067" w:rsidP="00C46067">
      <w:pPr>
        <w:rPr>
          <w:rFonts w:ascii="Verdana" w:hAnsi="Verdana"/>
          <w:b/>
          <w:sz w:val="18"/>
          <w:szCs w:val="18"/>
        </w:rPr>
      </w:pPr>
      <w:bookmarkStart w:id="0" w:name="_GoBack"/>
      <w:bookmarkEnd w:id="0"/>
      <w:r w:rsidRPr="003F2DA8">
        <w:rPr>
          <w:rFonts w:ascii="Verdana" w:hAnsi="Verdana"/>
          <w:b/>
          <w:sz w:val="18"/>
          <w:szCs w:val="18"/>
        </w:rPr>
        <w:lastRenderedPageBreak/>
        <w:t>Unternehmenskontakt:</w:t>
      </w:r>
    </w:p>
    <w:p w:rsidR="00C46067" w:rsidRPr="003F2DA8" w:rsidRDefault="00911A81" w:rsidP="00C46067">
      <w:pPr>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Deutschland GmbH</w:t>
      </w:r>
    </w:p>
    <w:p w:rsidR="00C46067" w:rsidRPr="003F2DA8" w:rsidRDefault="00C46067" w:rsidP="00C46067">
      <w:pPr>
        <w:rPr>
          <w:rFonts w:ascii="Verdana" w:hAnsi="Verdana"/>
          <w:sz w:val="18"/>
          <w:szCs w:val="18"/>
        </w:rPr>
      </w:pPr>
      <w:r w:rsidRPr="003F2DA8">
        <w:rPr>
          <w:rFonts w:ascii="Verdana" w:hAnsi="Verdana"/>
          <w:sz w:val="18"/>
          <w:szCs w:val="18"/>
        </w:rPr>
        <w:t>Tina Papatzikos-Leicht</w:t>
      </w:r>
    </w:p>
    <w:p w:rsidR="00C46067" w:rsidRPr="003F2DA8" w:rsidRDefault="00C46067" w:rsidP="00C46067">
      <w:pPr>
        <w:rPr>
          <w:rFonts w:ascii="Verdana" w:hAnsi="Verdana"/>
          <w:sz w:val="18"/>
          <w:szCs w:val="18"/>
        </w:rPr>
      </w:pPr>
      <w:r w:rsidRPr="003F2DA8">
        <w:rPr>
          <w:rFonts w:ascii="Verdana" w:hAnsi="Verdana"/>
          <w:sz w:val="18"/>
          <w:szCs w:val="18"/>
        </w:rPr>
        <w:t>Ferdinand-Braun-Straße 13, 74074 Heilbronn</w:t>
      </w:r>
    </w:p>
    <w:p w:rsidR="00C46067" w:rsidRPr="003F2DA8" w:rsidRDefault="00C46067" w:rsidP="00C46067">
      <w:pPr>
        <w:rPr>
          <w:rFonts w:ascii="Verdana" w:hAnsi="Verdana"/>
          <w:sz w:val="18"/>
          <w:szCs w:val="18"/>
        </w:rPr>
      </w:pPr>
      <w:r w:rsidRPr="003F2DA8">
        <w:rPr>
          <w:rFonts w:ascii="Verdana" w:hAnsi="Verdana"/>
          <w:sz w:val="18"/>
          <w:szCs w:val="18"/>
        </w:rPr>
        <w:t>Telefon: +49 (0) 7131/39 08 0</w:t>
      </w:r>
    </w:p>
    <w:p w:rsidR="00C46067" w:rsidRPr="003F2DA8" w:rsidRDefault="00C46067" w:rsidP="00C46067">
      <w:pPr>
        <w:rPr>
          <w:rFonts w:ascii="Verdana" w:hAnsi="Verdana"/>
          <w:sz w:val="18"/>
          <w:szCs w:val="18"/>
        </w:rPr>
      </w:pPr>
      <w:r w:rsidRPr="003F2DA8">
        <w:rPr>
          <w:rFonts w:ascii="Verdana" w:hAnsi="Verdana"/>
          <w:sz w:val="18"/>
          <w:szCs w:val="18"/>
        </w:rPr>
        <w:t>Telefax: +49 (0) 7131/39 08 199</w:t>
      </w:r>
    </w:p>
    <w:p w:rsidR="00C46067" w:rsidRPr="003F2DA8" w:rsidRDefault="00C46067" w:rsidP="00C46067">
      <w:pPr>
        <w:rPr>
          <w:rFonts w:ascii="Verdana" w:hAnsi="Verdana"/>
          <w:sz w:val="18"/>
          <w:szCs w:val="18"/>
        </w:rPr>
      </w:pPr>
      <w:r w:rsidRPr="003F2DA8">
        <w:rPr>
          <w:rFonts w:ascii="Verdana" w:hAnsi="Verdana"/>
          <w:sz w:val="18"/>
          <w:szCs w:val="18"/>
        </w:rPr>
        <w:t>E-Mail: tina.leicht@pli-</w:t>
      </w:r>
      <w:r w:rsidR="00911A81" w:rsidRPr="003F2DA8">
        <w:rPr>
          <w:rFonts w:ascii="Verdana" w:hAnsi="Verdana"/>
          <w:sz w:val="18"/>
          <w:szCs w:val="18"/>
        </w:rPr>
        <w:t>PETRONAS</w:t>
      </w:r>
      <w:r w:rsidRPr="003F2DA8">
        <w:rPr>
          <w:rFonts w:ascii="Verdana" w:hAnsi="Verdana"/>
          <w:sz w:val="18"/>
          <w:szCs w:val="18"/>
        </w:rPr>
        <w:t>.com</w:t>
      </w:r>
    </w:p>
    <w:p w:rsidR="00C46067" w:rsidRPr="005A7E07" w:rsidRDefault="00B05B77" w:rsidP="00C46067">
      <w:pPr>
        <w:rPr>
          <w:rFonts w:ascii="Verdana" w:hAnsi="Verdana"/>
          <w:sz w:val="18"/>
          <w:szCs w:val="18"/>
        </w:rPr>
      </w:pPr>
      <w:hyperlink r:id="rId10" w:history="1">
        <w:r w:rsidR="00C46067" w:rsidRPr="005A7E07">
          <w:rPr>
            <w:rFonts w:ascii="Verdana" w:hAnsi="Verdana"/>
            <w:color w:val="0563C1"/>
            <w:sz w:val="18"/>
            <w:szCs w:val="18"/>
            <w:u w:val="single"/>
          </w:rPr>
          <w:t>www.</w:t>
        </w:r>
        <w:r w:rsidR="00911A81" w:rsidRPr="005A7E07">
          <w:rPr>
            <w:rFonts w:ascii="Verdana" w:hAnsi="Verdana"/>
            <w:color w:val="0563C1"/>
            <w:sz w:val="18"/>
            <w:szCs w:val="18"/>
            <w:u w:val="single"/>
          </w:rPr>
          <w:t>PETRONAS</w:t>
        </w:r>
        <w:r w:rsidR="00C46067" w:rsidRPr="005A7E07">
          <w:rPr>
            <w:rFonts w:ascii="Verdana" w:hAnsi="Verdana"/>
            <w:color w:val="0563C1"/>
            <w:sz w:val="18"/>
            <w:szCs w:val="18"/>
            <w:u w:val="single"/>
          </w:rPr>
          <w:t>.de</w:t>
        </w:r>
      </w:hyperlink>
    </w:p>
    <w:p w:rsidR="00C46067" w:rsidRPr="005A7E07" w:rsidRDefault="00C46067" w:rsidP="00C46067">
      <w:pPr>
        <w:rPr>
          <w:rFonts w:ascii="Verdana" w:hAnsi="Verdana"/>
          <w:sz w:val="18"/>
          <w:szCs w:val="18"/>
        </w:rPr>
      </w:pPr>
    </w:p>
    <w:p w:rsidR="00C46067" w:rsidRPr="005A7E07" w:rsidRDefault="00C46067" w:rsidP="00C46067">
      <w:pPr>
        <w:rPr>
          <w:rFonts w:ascii="Verdana" w:hAnsi="Verdana"/>
          <w:b/>
          <w:sz w:val="18"/>
          <w:szCs w:val="18"/>
        </w:rPr>
      </w:pPr>
      <w:r w:rsidRPr="005A7E07">
        <w:rPr>
          <w:rFonts w:ascii="Verdana" w:hAnsi="Verdana"/>
          <w:b/>
          <w:sz w:val="18"/>
          <w:szCs w:val="18"/>
        </w:rPr>
        <w:t>Pressekontakt:</w:t>
      </w:r>
    </w:p>
    <w:p w:rsidR="00C46067" w:rsidRPr="001A20D5" w:rsidRDefault="00C46067" w:rsidP="00C46067">
      <w:pPr>
        <w:rPr>
          <w:rFonts w:ascii="Verdana" w:hAnsi="Verdana"/>
          <w:sz w:val="18"/>
          <w:szCs w:val="18"/>
        </w:rPr>
      </w:pPr>
      <w:proofErr w:type="spellStart"/>
      <w:r w:rsidRPr="001A20D5">
        <w:rPr>
          <w:rFonts w:ascii="Verdana" w:hAnsi="Verdana"/>
          <w:sz w:val="18"/>
          <w:szCs w:val="18"/>
        </w:rPr>
        <w:t>public</w:t>
      </w:r>
      <w:proofErr w:type="spellEnd"/>
      <w:r w:rsidRPr="001A20D5">
        <w:rPr>
          <w:rFonts w:ascii="Verdana" w:hAnsi="Verdana"/>
          <w:sz w:val="18"/>
          <w:szCs w:val="18"/>
        </w:rPr>
        <w:t xml:space="preserve"> </w:t>
      </w:r>
      <w:proofErr w:type="spellStart"/>
      <w:r w:rsidRPr="001A20D5">
        <w:rPr>
          <w:rFonts w:ascii="Verdana" w:hAnsi="Verdana"/>
          <w:sz w:val="18"/>
          <w:szCs w:val="18"/>
        </w:rPr>
        <w:t>touch</w:t>
      </w:r>
      <w:proofErr w:type="spellEnd"/>
      <w:r w:rsidRPr="001A20D5">
        <w:rPr>
          <w:rFonts w:ascii="Verdana" w:hAnsi="Verdana"/>
          <w:sz w:val="18"/>
          <w:szCs w:val="18"/>
        </w:rPr>
        <w:t xml:space="preserve"> – </w:t>
      </w:r>
      <w:r w:rsidRPr="003F2DA8">
        <w:rPr>
          <w:rFonts w:ascii="Verdana" w:hAnsi="Verdana"/>
          <w:sz w:val="18"/>
          <w:szCs w:val="18"/>
        </w:rPr>
        <w:t>Agentur für Pressearbeit und PR GmbH</w:t>
      </w:r>
    </w:p>
    <w:p w:rsidR="00C46067" w:rsidRPr="003F2DA8" w:rsidRDefault="00C46067" w:rsidP="00C46067">
      <w:pPr>
        <w:rPr>
          <w:rFonts w:ascii="Verdana" w:hAnsi="Verdana"/>
          <w:sz w:val="18"/>
          <w:szCs w:val="18"/>
        </w:rPr>
      </w:pPr>
      <w:r w:rsidRPr="003F2DA8">
        <w:rPr>
          <w:rFonts w:ascii="Verdana" w:hAnsi="Verdana"/>
          <w:sz w:val="18"/>
          <w:szCs w:val="18"/>
        </w:rPr>
        <w:t>Sigi Riedelbauch</w:t>
      </w:r>
    </w:p>
    <w:p w:rsidR="00C46067" w:rsidRPr="003F2DA8" w:rsidRDefault="00C46067" w:rsidP="00C46067">
      <w:pPr>
        <w:rPr>
          <w:rFonts w:ascii="Verdana" w:hAnsi="Verdana"/>
          <w:sz w:val="18"/>
          <w:szCs w:val="18"/>
        </w:rPr>
      </w:pPr>
      <w:r w:rsidRPr="003F2DA8">
        <w:rPr>
          <w:rFonts w:ascii="Verdana" w:hAnsi="Verdana"/>
          <w:sz w:val="18"/>
          <w:szCs w:val="18"/>
        </w:rPr>
        <w:t>Marktplatz 18, 91207 Lauf</w:t>
      </w:r>
    </w:p>
    <w:p w:rsidR="00C46067" w:rsidRPr="003F2DA8" w:rsidRDefault="00C46067" w:rsidP="00C46067">
      <w:pPr>
        <w:rPr>
          <w:rFonts w:ascii="Verdana" w:hAnsi="Verdana"/>
          <w:sz w:val="18"/>
          <w:szCs w:val="18"/>
        </w:rPr>
      </w:pPr>
      <w:r w:rsidRPr="003F2DA8">
        <w:rPr>
          <w:rFonts w:ascii="Verdana" w:hAnsi="Verdana"/>
          <w:sz w:val="18"/>
          <w:szCs w:val="18"/>
        </w:rPr>
        <w:t>Telefon: +49 (0) 9123/97 47 13</w:t>
      </w:r>
    </w:p>
    <w:p w:rsidR="00C46067" w:rsidRPr="003F2DA8" w:rsidRDefault="00C46067" w:rsidP="00C46067">
      <w:pPr>
        <w:rPr>
          <w:rFonts w:ascii="Verdana" w:hAnsi="Verdana"/>
          <w:sz w:val="18"/>
          <w:szCs w:val="18"/>
        </w:rPr>
      </w:pPr>
      <w:r w:rsidRPr="003F2DA8">
        <w:rPr>
          <w:rFonts w:ascii="Verdana" w:hAnsi="Verdana"/>
          <w:sz w:val="18"/>
          <w:szCs w:val="18"/>
        </w:rPr>
        <w:t>Telefax: +49 (0) 9123/97 47 17</w:t>
      </w:r>
    </w:p>
    <w:p w:rsidR="00C46067" w:rsidRPr="003F2DA8" w:rsidRDefault="00C46067" w:rsidP="00C46067">
      <w:pPr>
        <w:rPr>
          <w:rFonts w:ascii="Verdana" w:hAnsi="Verdana"/>
          <w:sz w:val="18"/>
          <w:szCs w:val="18"/>
        </w:rPr>
      </w:pPr>
      <w:r w:rsidRPr="003F2DA8">
        <w:rPr>
          <w:rFonts w:ascii="Verdana" w:hAnsi="Verdana"/>
          <w:sz w:val="18"/>
          <w:szCs w:val="18"/>
        </w:rPr>
        <w:t xml:space="preserve">E-Mail: </w:t>
      </w:r>
      <w:hyperlink r:id="rId11" w:history="1">
        <w:r w:rsidRPr="003F2DA8">
          <w:rPr>
            <w:rFonts w:ascii="Verdana" w:hAnsi="Verdana"/>
            <w:sz w:val="18"/>
            <w:szCs w:val="18"/>
          </w:rPr>
          <w:t>riedelbauch@publictouch.de</w:t>
        </w:r>
      </w:hyperlink>
    </w:p>
    <w:p w:rsidR="00C46067" w:rsidRPr="003F2DA8" w:rsidRDefault="00B05B77" w:rsidP="00C46067">
      <w:pPr>
        <w:rPr>
          <w:rFonts w:ascii="Verdana" w:hAnsi="Verdana"/>
          <w:sz w:val="18"/>
          <w:szCs w:val="18"/>
        </w:rPr>
      </w:pPr>
      <w:hyperlink r:id="rId12" w:history="1">
        <w:r w:rsidR="00C46067" w:rsidRPr="003F2DA8">
          <w:rPr>
            <w:rFonts w:ascii="Verdana" w:hAnsi="Verdana"/>
            <w:sz w:val="18"/>
            <w:szCs w:val="18"/>
          </w:rPr>
          <w:t>www.publictouch.de</w:t>
        </w:r>
      </w:hyperlink>
    </w:p>
    <w:sectPr w:rsidR="00C46067" w:rsidRPr="003F2DA8" w:rsidSect="00EB5A31">
      <w:headerReference w:type="default" r:id="rId13"/>
      <w:footerReference w:type="default" r:id="rId14"/>
      <w:pgSz w:w="12240" w:h="15840"/>
      <w:pgMar w:top="226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8B" w:rsidRDefault="001F288B">
      <w:r>
        <w:separator/>
      </w:r>
    </w:p>
  </w:endnote>
  <w:endnote w:type="continuationSeparator" w:id="0">
    <w:p w:rsidR="001F288B" w:rsidRDefault="001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24" w:rsidRDefault="00A53724">
    <w:pPr>
      <w:pStyle w:val="Fuzeile"/>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8B" w:rsidRDefault="001F288B">
      <w:r>
        <w:separator/>
      </w:r>
    </w:p>
  </w:footnote>
  <w:footnote w:type="continuationSeparator" w:id="0">
    <w:p w:rsidR="001F288B" w:rsidRDefault="001F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24" w:rsidRDefault="00F002D9">
    <w:pPr>
      <w:pStyle w:val="Kopfzeile"/>
      <w:tabs>
        <w:tab w:val="right" w:pos="9340"/>
      </w:tabs>
    </w:pPr>
    <w:r>
      <w:rPr>
        <w:noProof/>
      </w:rPr>
      <w:drawing>
        <wp:anchor distT="152400" distB="152400" distL="152400" distR="152400" simplePos="0" relativeHeight="251658240" behindDoc="1" locked="0" layoutInCell="1" allowOverlap="1" wp14:anchorId="548C5927" wp14:editId="2745031D">
          <wp:simplePos x="0" y="0"/>
          <wp:positionH relativeFrom="page">
            <wp:posOffset>5804534</wp:posOffset>
          </wp:positionH>
          <wp:positionV relativeFrom="page">
            <wp:posOffset>99694</wp:posOffset>
          </wp:positionV>
          <wp:extent cx="1053696" cy="1312486"/>
          <wp:effectExtent l="0" t="0" r="0" b="0"/>
          <wp:wrapNone/>
          <wp:docPr id="1073741825" name="officeArt object" descr="D:\PETRONAS Logo_For Printed Materials.jpg"/>
          <wp:cNvGraphicFramePr/>
          <a:graphic xmlns:a="http://schemas.openxmlformats.org/drawingml/2006/main">
            <a:graphicData uri="http://schemas.openxmlformats.org/drawingml/2006/picture">
              <pic:pic xmlns:pic="http://schemas.openxmlformats.org/drawingml/2006/picture">
                <pic:nvPicPr>
                  <pic:cNvPr id="1073741825" name="image1.jpeg" descr="D:\PETRONAS Logo_For Printed Materials.jpg"/>
                  <pic:cNvPicPr>
                    <a:picLocks noChangeAspect="1"/>
                  </pic:cNvPicPr>
                </pic:nvPicPr>
                <pic:blipFill>
                  <a:blip r:embed="rId1">
                    <a:extLst/>
                  </a:blip>
                  <a:stretch>
                    <a:fillRect/>
                  </a:stretch>
                </pic:blipFill>
                <pic:spPr>
                  <a:xfrm>
                    <a:off x="0" y="0"/>
                    <a:ext cx="1053696" cy="1312486"/>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14:anchorId="1D953020" wp14:editId="7F640520">
              <wp:simplePos x="0" y="0"/>
              <wp:positionH relativeFrom="page">
                <wp:posOffset>942975</wp:posOffset>
              </wp:positionH>
              <wp:positionV relativeFrom="page">
                <wp:posOffset>753109</wp:posOffset>
              </wp:positionV>
              <wp:extent cx="1485900" cy="424814"/>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485900" cy="424814"/>
                        <a:chOff x="0" y="0"/>
                        <a:chExt cx="1485900" cy="424813"/>
                      </a:xfrm>
                    </wpg:grpSpPr>
                    <wps:wsp>
                      <wps:cNvPr id="1073741826" name="Shape 1073741826"/>
                      <wps:cNvSpPr/>
                      <wps:spPr>
                        <a:xfrm>
                          <a:off x="0" y="0"/>
                          <a:ext cx="1485900" cy="424814"/>
                        </a:xfrm>
                        <a:prstGeom prst="rect">
                          <a:avLst/>
                        </a:prstGeom>
                        <a:solidFill>
                          <a:srgbClr val="00B1A9"/>
                        </a:solidFill>
                        <a:ln w="9525" cap="flat">
                          <a:solidFill>
                            <a:srgbClr val="00B1A9"/>
                          </a:solidFill>
                          <a:prstDash val="solid"/>
                          <a:miter lim="800000"/>
                        </a:ln>
                        <a:effectLst/>
                      </wps:spPr>
                      <wps:bodyPr/>
                    </wps:wsp>
                    <wps:wsp>
                      <wps:cNvPr id="1073741827" name="Shape 1073741827"/>
                      <wps:cNvSpPr/>
                      <wps:spPr>
                        <a:xfrm>
                          <a:off x="0" y="0"/>
                          <a:ext cx="1485900" cy="424814"/>
                        </a:xfrm>
                        <a:prstGeom prst="rect">
                          <a:avLst/>
                        </a:prstGeom>
                        <a:noFill/>
                        <a:ln w="12700" cap="flat">
                          <a:noFill/>
                          <a:miter lim="400000"/>
                        </a:ln>
                        <a:effectLst/>
                      </wps:spPr>
                      <wps:txbx>
                        <w:txbxContent>
                          <w:p w:rsidR="00A53724" w:rsidRDefault="007F6F28">
                            <w:pPr>
                              <w:pStyle w:val="Text"/>
                              <w:spacing w:before="120"/>
                              <w:jc w:val="center"/>
                            </w:pPr>
                            <w:r>
                              <w:rPr>
                                <w:rFonts w:ascii="Verdana" w:hAnsi="Verdana"/>
                                <w:b/>
                                <w:bCs/>
                                <w:color w:val="FFFFFF"/>
                                <w:u w:color="FFFFFF"/>
                              </w:rPr>
                              <w:t>PRESS RELEASE</w:t>
                            </w:r>
                          </w:p>
                        </w:txbxContent>
                      </wps:txbx>
                      <wps:bodyPr wrap="square" lIns="45719" tIns="45719" rIns="45719" bIns="45719" numCol="1" anchor="t">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953020" id="officeArt object" o:spid="_x0000_s1026" style="position:absolute;margin-left:74.25pt;margin-top:59.3pt;width:117pt;height:33.45pt;z-index:-251657216;mso-wrap-distance-left:12pt;mso-wrap-distance-top:12pt;mso-wrap-distance-right:12pt;mso-wrap-distance-bottom:12pt;mso-position-horizontal-relative:page;mso-position-vertical-relative:page" coordsize="14859,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">
              <v:rect id="Shape 1073741826" o:spid="_x0000_s1027" style="position:absolute;width:1485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" fillcolor="#00b1a9" strokecolor="#00b1a9"/>
              <v:rect id="Shape 1073741827" o:spid="_x0000_s1028" style="position:absolute;width:14859;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" filled="f" stroked="f" strokeweight="1pt">
                <v:stroke miterlimit="4"/>
                <v:textbox inset="1.27mm,1.27mm,1.27mm,1.27mm">
                  <w:txbxContent>
                    <w:p w:rsidR="00A53724" w:rsidRDefault="007F6F28">
                      <w:pPr>
                        <w:pStyle w:val="Text"/>
                        <w:spacing w:before="120"/>
                        <w:jc w:val="center"/>
                      </w:pPr>
                      <w:r>
                        <w:rPr>
                          <w:rFonts w:ascii="Verdana" w:hAnsi="Verdana"/>
                          <w:b/>
                          <w:bCs/>
                          <w:color w:val="FFFFFF"/>
                          <w:u w:color="FFFFFF"/>
                        </w:rPr>
                        <w:t>PRESS RELEASE</w:t>
                      </w:r>
                    </w:p>
                  </w:txbxContent>
                </v:textbox>
              </v:rect>
              <w10:wrap anchorx="page" anchory="page"/>
            </v:group>
          </w:pict>
        </mc:Fallback>
      </mc:AlternateContent>
    </w:r>
  </w:p>
  <w:p w:rsidR="00A53724" w:rsidRDefault="00A53724">
    <w:pPr>
      <w:pStyle w:val="Kopfzeile"/>
      <w:tabs>
        <w:tab w:val="right" w:pos="9340"/>
      </w:tabs>
    </w:pPr>
  </w:p>
  <w:p w:rsidR="002050EC" w:rsidRDefault="002050EC">
    <w:pPr>
      <w:pStyle w:val="Kopfzeile"/>
      <w:tabs>
        <w:tab w:val="right" w:pos="9340"/>
      </w:tabs>
    </w:pPr>
  </w:p>
  <w:p w:rsidR="002050EC" w:rsidRDefault="002050EC">
    <w:pPr>
      <w:pStyle w:val="Kopfzeile"/>
      <w:tabs>
        <w:tab w:val="right" w:pos="9340"/>
      </w:tabs>
    </w:pPr>
  </w:p>
  <w:p w:rsidR="002050EC" w:rsidRDefault="002050EC">
    <w:pPr>
      <w:pStyle w:val="Kopfzeile"/>
      <w:tabs>
        <w:tab w:val="right" w:pos="9340"/>
      </w:tabs>
    </w:pPr>
  </w:p>
  <w:p w:rsidR="002050EC" w:rsidRPr="00C610D2" w:rsidRDefault="00F526D6" w:rsidP="002050EC">
    <w:pPr>
      <w:spacing w:after="240" w:line="360" w:lineRule="auto"/>
      <w:rPr>
        <w:rFonts w:ascii="Verdana" w:hAnsi="Verdana"/>
        <w:lang w:val="en-GB"/>
      </w:rPr>
    </w:pPr>
    <w:proofErr w:type="spellStart"/>
    <w:r>
      <w:rPr>
        <w:rFonts w:ascii="Verdana" w:hAnsi="Verdana"/>
        <w:lang w:val="en-GB"/>
      </w:rPr>
      <w:t>März</w:t>
    </w:r>
    <w:proofErr w:type="spellEnd"/>
    <w:r w:rsidR="001A098E">
      <w:rPr>
        <w:rFonts w:ascii="Verdana" w:hAnsi="Verdana"/>
        <w:lang w:val="en-GB"/>
      </w:rPr>
      <w:t xml:space="preserve"> 2018</w:t>
    </w:r>
  </w:p>
  <w:p w:rsidR="002050EC" w:rsidRDefault="002050EC">
    <w:pPr>
      <w:pStyle w:val="Kopfzeile"/>
      <w:tabs>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55B03"/>
    <w:multiLevelType w:val="hybridMultilevel"/>
    <w:tmpl w:val="AD10E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24"/>
    <w:rsid w:val="000072F0"/>
    <w:rsid w:val="00013037"/>
    <w:rsid w:val="00016101"/>
    <w:rsid w:val="00016C39"/>
    <w:rsid w:val="00022C25"/>
    <w:rsid w:val="000230C6"/>
    <w:rsid w:val="00027F14"/>
    <w:rsid w:val="00052351"/>
    <w:rsid w:val="00067966"/>
    <w:rsid w:val="00074842"/>
    <w:rsid w:val="00075F0E"/>
    <w:rsid w:val="00096CBE"/>
    <w:rsid w:val="000B6266"/>
    <w:rsid w:val="000F035F"/>
    <w:rsid w:val="00112335"/>
    <w:rsid w:val="00120361"/>
    <w:rsid w:val="00120DD2"/>
    <w:rsid w:val="001306F5"/>
    <w:rsid w:val="00131D9F"/>
    <w:rsid w:val="00135313"/>
    <w:rsid w:val="00152F72"/>
    <w:rsid w:val="00176919"/>
    <w:rsid w:val="001A098E"/>
    <w:rsid w:val="001A20D5"/>
    <w:rsid w:val="001A4794"/>
    <w:rsid w:val="001B42F2"/>
    <w:rsid w:val="001B5387"/>
    <w:rsid w:val="001B5954"/>
    <w:rsid w:val="001C36E4"/>
    <w:rsid w:val="001D789F"/>
    <w:rsid w:val="001F288B"/>
    <w:rsid w:val="001F3DAE"/>
    <w:rsid w:val="00204EAC"/>
    <w:rsid w:val="002050EC"/>
    <w:rsid w:val="00223B7D"/>
    <w:rsid w:val="00257770"/>
    <w:rsid w:val="002655C9"/>
    <w:rsid w:val="002655EB"/>
    <w:rsid w:val="00281383"/>
    <w:rsid w:val="00283D6B"/>
    <w:rsid w:val="002A1EA3"/>
    <w:rsid w:val="002A5C01"/>
    <w:rsid w:val="002A60B2"/>
    <w:rsid w:val="00304A89"/>
    <w:rsid w:val="003268CD"/>
    <w:rsid w:val="00336016"/>
    <w:rsid w:val="003418B0"/>
    <w:rsid w:val="00345E84"/>
    <w:rsid w:val="00372965"/>
    <w:rsid w:val="00377887"/>
    <w:rsid w:val="00391E99"/>
    <w:rsid w:val="0039295D"/>
    <w:rsid w:val="00392A09"/>
    <w:rsid w:val="003B3BDB"/>
    <w:rsid w:val="003E0097"/>
    <w:rsid w:val="003E0671"/>
    <w:rsid w:val="003F2DA8"/>
    <w:rsid w:val="0042619C"/>
    <w:rsid w:val="004279C7"/>
    <w:rsid w:val="00430225"/>
    <w:rsid w:val="004333F8"/>
    <w:rsid w:val="00433589"/>
    <w:rsid w:val="00435841"/>
    <w:rsid w:val="00463B72"/>
    <w:rsid w:val="00474516"/>
    <w:rsid w:val="00477E4A"/>
    <w:rsid w:val="004A0622"/>
    <w:rsid w:val="004A433E"/>
    <w:rsid w:val="004E565F"/>
    <w:rsid w:val="004F42B7"/>
    <w:rsid w:val="005270E6"/>
    <w:rsid w:val="00540D07"/>
    <w:rsid w:val="00545227"/>
    <w:rsid w:val="00556F2D"/>
    <w:rsid w:val="00594136"/>
    <w:rsid w:val="00596E8B"/>
    <w:rsid w:val="005A0591"/>
    <w:rsid w:val="005A7E07"/>
    <w:rsid w:val="005C641F"/>
    <w:rsid w:val="005E7DA5"/>
    <w:rsid w:val="005F2CBE"/>
    <w:rsid w:val="006171A7"/>
    <w:rsid w:val="006244E1"/>
    <w:rsid w:val="00640BAC"/>
    <w:rsid w:val="00653E5A"/>
    <w:rsid w:val="006567B9"/>
    <w:rsid w:val="00660CB2"/>
    <w:rsid w:val="006777CD"/>
    <w:rsid w:val="006A3B84"/>
    <w:rsid w:val="006C45D6"/>
    <w:rsid w:val="006C624B"/>
    <w:rsid w:val="006E173B"/>
    <w:rsid w:val="006F01FE"/>
    <w:rsid w:val="006F3EAC"/>
    <w:rsid w:val="00714C32"/>
    <w:rsid w:val="00730BE6"/>
    <w:rsid w:val="00734AC6"/>
    <w:rsid w:val="007364D5"/>
    <w:rsid w:val="00747B72"/>
    <w:rsid w:val="007513B5"/>
    <w:rsid w:val="0075147B"/>
    <w:rsid w:val="00765009"/>
    <w:rsid w:val="00765E96"/>
    <w:rsid w:val="00787EE1"/>
    <w:rsid w:val="007A486E"/>
    <w:rsid w:val="007B50EF"/>
    <w:rsid w:val="007C1F66"/>
    <w:rsid w:val="007C680C"/>
    <w:rsid w:val="007D1781"/>
    <w:rsid w:val="007E1D29"/>
    <w:rsid w:val="007E38F4"/>
    <w:rsid w:val="007E479C"/>
    <w:rsid w:val="007F6F28"/>
    <w:rsid w:val="008156EA"/>
    <w:rsid w:val="00816795"/>
    <w:rsid w:val="00827B74"/>
    <w:rsid w:val="0086524F"/>
    <w:rsid w:val="00866B6E"/>
    <w:rsid w:val="0087152D"/>
    <w:rsid w:val="00872804"/>
    <w:rsid w:val="00874F00"/>
    <w:rsid w:val="008870F0"/>
    <w:rsid w:val="00893E5F"/>
    <w:rsid w:val="008C1BEA"/>
    <w:rsid w:val="008C5691"/>
    <w:rsid w:val="008C6505"/>
    <w:rsid w:val="008E0227"/>
    <w:rsid w:val="008E1DAA"/>
    <w:rsid w:val="008F0EEA"/>
    <w:rsid w:val="008F2724"/>
    <w:rsid w:val="008F4921"/>
    <w:rsid w:val="00911A81"/>
    <w:rsid w:val="009174E4"/>
    <w:rsid w:val="0094303D"/>
    <w:rsid w:val="009451E9"/>
    <w:rsid w:val="00963E56"/>
    <w:rsid w:val="00974184"/>
    <w:rsid w:val="009932A7"/>
    <w:rsid w:val="009B6C46"/>
    <w:rsid w:val="009C5222"/>
    <w:rsid w:val="009D1017"/>
    <w:rsid w:val="009D2B75"/>
    <w:rsid w:val="009E06B9"/>
    <w:rsid w:val="009F0C79"/>
    <w:rsid w:val="00A307BE"/>
    <w:rsid w:val="00A31736"/>
    <w:rsid w:val="00A42066"/>
    <w:rsid w:val="00A5059A"/>
    <w:rsid w:val="00A53724"/>
    <w:rsid w:val="00A54C70"/>
    <w:rsid w:val="00A83957"/>
    <w:rsid w:val="00A868B4"/>
    <w:rsid w:val="00AB0331"/>
    <w:rsid w:val="00AC57FB"/>
    <w:rsid w:val="00AD3724"/>
    <w:rsid w:val="00AE406B"/>
    <w:rsid w:val="00B04B32"/>
    <w:rsid w:val="00B05B77"/>
    <w:rsid w:val="00B05B8A"/>
    <w:rsid w:val="00B11C97"/>
    <w:rsid w:val="00B12D19"/>
    <w:rsid w:val="00B275F4"/>
    <w:rsid w:val="00B31FAC"/>
    <w:rsid w:val="00B36455"/>
    <w:rsid w:val="00B40364"/>
    <w:rsid w:val="00B42903"/>
    <w:rsid w:val="00B47B01"/>
    <w:rsid w:val="00B6089E"/>
    <w:rsid w:val="00B630C8"/>
    <w:rsid w:val="00B779C5"/>
    <w:rsid w:val="00B77C8F"/>
    <w:rsid w:val="00B845ED"/>
    <w:rsid w:val="00B93690"/>
    <w:rsid w:val="00B95001"/>
    <w:rsid w:val="00BD0609"/>
    <w:rsid w:val="00BD759C"/>
    <w:rsid w:val="00BF1642"/>
    <w:rsid w:val="00BF4D56"/>
    <w:rsid w:val="00C46067"/>
    <w:rsid w:val="00C50982"/>
    <w:rsid w:val="00C610D2"/>
    <w:rsid w:val="00C65573"/>
    <w:rsid w:val="00C678D6"/>
    <w:rsid w:val="00C751B0"/>
    <w:rsid w:val="00C77A62"/>
    <w:rsid w:val="00C836C2"/>
    <w:rsid w:val="00CB3D35"/>
    <w:rsid w:val="00CB47E8"/>
    <w:rsid w:val="00CB5D26"/>
    <w:rsid w:val="00CC1DF2"/>
    <w:rsid w:val="00CD72A7"/>
    <w:rsid w:val="00CE2D19"/>
    <w:rsid w:val="00CE5273"/>
    <w:rsid w:val="00D037CD"/>
    <w:rsid w:val="00D04DDA"/>
    <w:rsid w:val="00D26E2D"/>
    <w:rsid w:val="00D30C82"/>
    <w:rsid w:val="00D368BD"/>
    <w:rsid w:val="00D40CB7"/>
    <w:rsid w:val="00D420E6"/>
    <w:rsid w:val="00D73669"/>
    <w:rsid w:val="00D85B12"/>
    <w:rsid w:val="00D937DF"/>
    <w:rsid w:val="00D95525"/>
    <w:rsid w:val="00D97F3C"/>
    <w:rsid w:val="00DA1E24"/>
    <w:rsid w:val="00DA2C5E"/>
    <w:rsid w:val="00DF1744"/>
    <w:rsid w:val="00E1058C"/>
    <w:rsid w:val="00E160F7"/>
    <w:rsid w:val="00E1643F"/>
    <w:rsid w:val="00E16ED9"/>
    <w:rsid w:val="00E212DA"/>
    <w:rsid w:val="00E21F7F"/>
    <w:rsid w:val="00E23E53"/>
    <w:rsid w:val="00E32D7E"/>
    <w:rsid w:val="00E507D6"/>
    <w:rsid w:val="00E515DA"/>
    <w:rsid w:val="00E550EC"/>
    <w:rsid w:val="00E87904"/>
    <w:rsid w:val="00E950A0"/>
    <w:rsid w:val="00E97713"/>
    <w:rsid w:val="00EB5A31"/>
    <w:rsid w:val="00EE27EA"/>
    <w:rsid w:val="00EE72A1"/>
    <w:rsid w:val="00F002D9"/>
    <w:rsid w:val="00F31F85"/>
    <w:rsid w:val="00F32A88"/>
    <w:rsid w:val="00F32F21"/>
    <w:rsid w:val="00F43191"/>
    <w:rsid w:val="00F4463E"/>
    <w:rsid w:val="00F526D6"/>
    <w:rsid w:val="00F53765"/>
    <w:rsid w:val="00FC374C"/>
    <w:rsid w:val="00FC7A91"/>
    <w:rsid w:val="00FD1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D7ACF3E-601B-48BE-BF25-AB70555A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sz w:val="24"/>
      <w:szCs w:val="24"/>
      <w:u w:color="000000"/>
    </w:rPr>
  </w:style>
  <w:style w:type="paragraph" w:customStyle="1" w:styleId="Text">
    <w:name w:val="Text"/>
    <w:pPr>
      <w:spacing w:after="160" w:line="259" w:lineRule="auto"/>
    </w:pPr>
    <w:rPr>
      <w:rFonts w:ascii="Calibri" w:eastAsia="Calibri" w:hAnsi="Calibri" w:cs="Calibri"/>
      <w:color w:val="000000"/>
      <w:sz w:val="22"/>
      <w:szCs w:val="22"/>
      <w:u w:color="000000"/>
      <w:lang w:val="es-ES_tradnl"/>
    </w:rPr>
  </w:style>
  <w:style w:type="paragraph" w:styleId="Fuzeile">
    <w:name w:val="footer"/>
    <w:pPr>
      <w:tabs>
        <w:tab w:val="center" w:pos="4680"/>
        <w:tab w:val="right" w:pos="9360"/>
      </w:tabs>
    </w:pPr>
    <w:rPr>
      <w:rFonts w:ascii="Calibri" w:eastAsia="Calibri" w:hAnsi="Calibri" w:cs="Calibri"/>
      <w:color w:val="000000"/>
      <w:sz w:val="22"/>
      <w:szCs w:val="22"/>
      <w:u w:color="000000"/>
      <w:lang w:val="en-US"/>
    </w:rPr>
  </w:style>
  <w:style w:type="character" w:customStyle="1" w:styleId="Link">
    <w:name w:val="Link"/>
    <w:rPr>
      <w:color w:val="0563C1"/>
      <w:u w:val="single" w:color="0563C1"/>
      <w:lang w:val="de-DE"/>
    </w:rPr>
  </w:style>
  <w:style w:type="character" w:customStyle="1" w:styleId="Hyperlink0">
    <w:name w:val="Hyperlink.0"/>
    <w:basedOn w:val="Link"/>
    <w:rPr>
      <w:color w:val="000000"/>
      <w:u w:val="single" w:color="000000"/>
      <w:lang w:val="de-DE"/>
    </w:rPr>
  </w:style>
  <w:style w:type="paragraph" w:styleId="KeinLeerraum">
    <w:name w:val="No Spacing"/>
    <w:uiPriority w:val="99"/>
    <w:qFormat/>
    <w:rsid w:val="00C460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Erwhnung1">
    <w:name w:val="Erwähnung1"/>
    <w:basedOn w:val="Absatz-Standardschriftart"/>
    <w:uiPriority w:val="99"/>
    <w:semiHidden/>
    <w:unhideWhenUsed/>
    <w:rsid w:val="00D95525"/>
    <w:rPr>
      <w:color w:val="2B579A"/>
      <w:shd w:val="clear" w:color="auto" w:fill="E6E6E6"/>
    </w:rPr>
  </w:style>
  <w:style w:type="paragraph" w:styleId="Listenabsatz">
    <w:name w:val="List Paragraph"/>
    <w:basedOn w:val="Standard"/>
    <w:uiPriority w:val="34"/>
    <w:qFormat/>
    <w:rsid w:val="00893E5F"/>
    <w:pPr>
      <w:ind w:left="720"/>
      <w:contextualSpacing/>
    </w:pPr>
  </w:style>
  <w:style w:type="character" w:styleId="BesuchterHyperlink">
    <w:name w:val="FollowedHyperlink"/>
    <w:basedOn w:val="Absatz-Standardschriftart"/>
    <w:uiPriority w:val="99"/>
    <w:semiHidden/>
    <w:unhideWhenUsed/>
    <w:rsid w:val="002A5C01"/>
    <w:rPr>
      <w:color w:val="FF00FF" w:themeColor="followedHyperlink"/>
      <w:u w:val="single"/>
    </w:rPr>
  </w:style>
  <w:style w:type="character" w:customStyle="1" w:styleId="NichtaufgelsteErwhnung1">
    <w:name w:val="Nicht aufgelöste Erwähnung1"/>
    <w:basedOn w:val="Absatz-Standardschriftart"/>
    <w:uiPriority w:val="99"/>
    <w:semiHidden/>
    <w:unhideWhenUsed/>
    <w:rsid w:val="00096CBE"/>
    <w:rPr>
      <w:color w:val="808080"/>
      <w:shd w:val="clear" w:color="auto" w:fill="E6E6E6"/>
    </w:rPr>
  </w:style>
  <w:style w:type="character" w:customStyle="1" w:styleId="shorttext">
    <w:name w:val="short_text"/>
    <w:basedOn w:val="Absatz-Standardschriftart"/>
    <w:rsid w:val="000072F0"/>
  </w:style>
  <w:style w:type="paragraph" w:styleId="Sprechblasentext">
    <w:name w:val="Balloon Text"/>
    <w:basedOn w:val="Standard"/>
    <w:link w:val="SprechblasentextZchn"/>
    <w:uiPriority w:val="99"/>
    <w:semiHidden/>
    <w:unhideWhenUsed/>
    <w:rsid w:val="00B364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455"/>
    <w:rPr>
      <w:rFonts w:ascii="Segoe UI" w:eastAsia="Helvetica" w:hAnsi="Segoe UI" w:cs="Segoe UI"/>
      <w:color w:val="000000"/>
      <w:sz w:val="18"/>
      <w:szCs w:val="18"/>
    </w:rPr>
  </w:style>
  <w:style w:type="character" w:customStyle="1" w:styleId="UnresolvedMention">
    <w:name w:val="Unresolved Mention"/>
    <w:basedOn w:val="Absatz-Standardschriftart"/>
    <w:uiPriority w:val="99"/>
    <w:semiHidden/>
    <w:unhideWhenUsed/>
    <w:rsid w:val="00E51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7853">
      <w:bodyDiv w:val="1"/>
      <w:marLeft w:val="0"/>
      <w:marRight w:val="0"/>
      <w:marTop w:val="0"/>
      <w:marBottom w:val="0"/>
      <w:divBdr>
        <w:top w:val="none" w:sz="0" w:space="0" w:color="auto"/>
        <w:left w:val="none" w:sz="0" w:space="0" w:color="auto"/>
        <w:bottom w:val="none" w:sz="0" w:space="0" w:color="auto"/>
        <w:right w:val="none" w:sz="0" w:space="0" w:color="auto"/>
      </w:divBdr>
    </w:div>
    <w:div w:id="244194501">
      <w:bodyDiv w:val="1"/>
      <w:marLeft w:val="0"/>
      <w:marRight w:val="0"/>
      <w:marTop w:val="0"/>
      <w:marBottom w:val="0"/>
      <w:divBdr>
        <w:top w:val="none" w:sz="0" w:space="0" w:color="auto"/>
        <w:left w:val="none" w:sz="0" w:space="0" w:color="auto"/>
        <w:bottom w:val="none" w:sz="0" w:space="0" w:color="auto"/>
        <w:right w:val="none" w:sz="0" w:space="0" w:color="auto"/>
      </w:divBdr>
    </w:div>
    <w:div w:id="404034091">
      <w:bodyDiv w:val="1"/>
      <w:marLeft w:val="0"/>
      <w:marRight w:val="0"/>
      <w:marTop w:val="0"/>
      <w:marBottom w:val="0"/>
      <w:divBdr>
        <w:top w:val="none" w:sz="0" w:space="0" w:color="auto"/>
        <w:left w:val="none" w:sz="0" w:space="0" w:color="auto"/>
        <w:bottom w:val="none" w:sz="0" w:space="0" w:color="auto"/>
        <w:right w:val="none" w:sz="0" w:space="0" w:color="auto"/>
      </w:divBdr>
    </w:div>
    <w:div w:id="458425272">
      <w:bodyDiv w:val="1"/>
      <w:marLeft w:val="0"/>
      <w:marRight w:val="0"/>
      <w:marTop w:val="0"/>
      <w:marBottom w:val="0"/>
      <w:divBdr>
        <w:top w:val="none" w:sz="0" w:space="0" w:color="auto"/>
        <w:left w:val="none" w:sz="0" w:space="0" w:color="auto"/>
        <w:bottom w:val="none" w:sz="0" w:space="0" w:color="auto"/>
        <w:right w:val="none" w:sz="0" w:space="0" w:color="auto"/>
      </w:divBdr>
    </w:div>
    <w:div w:id="567495527">
      <w:bodyDiv w:val="1"/>
      <w:marLeft w:val="0"/>
      <w:marRight w:val="0"/>
      <w:marTop w:val="0"/>
      <w:marBottom w:val="0"/>
      <w:divBdr>
        <w:top w:val="none" w:sz="0" w:space="0" w:color="auto"/>
        <w:left w:val="none" w:sz="0" w:space="0" w:color="auto"/>
        <w:bottom w:val="none" w:sz="0" w:space="0" w:color="auto"/>
        <w:right w:val="none" w:sz="0" w:space="0" w:color="auto"/>
      </w:divBdr>
    </w:div>
    <w:div w:id="684600997">
      <w:bodyDiv w:val="1"/>
      <w:marLeft w:val="0"/>
      <w:marRight w:val="0"/>
      <w:marTop w:val="0"/>
      <w:marBottom w:val="0"/>
      <w:divBdr>
        <w:top w:val="none" w:sz="0" w:space="0" w:color="auto"/>
        <w:left w:val="none" w:sz="0" w:space="0" w:color="auto"/>
        <w:bottom w:val="none" w:sz="0" w:space="0" w:color="auto"/>
        <w:right w:val="none" w:sz="0" w:space="0" w:color="auto"/>
      </w:divBdr>
    </w:div>
    <w:div w:id="692727696">
      <w:bodyDiv w:val="1"/>
      <w:marLeft w:val="0"/>
      <w:marRight w:val="0"/>
      <w:marTop w:val="0"/>
      <w:marBottom w:val="0"/>
      <w:divBdr>
        <w:top w:val="none" w:sz="0" w:space="0" w:color="auto"/>
        <w:left w:val="none" w:sz="0" w:space="0" w:color="auto"/>
        <w:bottom w:val="none" w:sz="0" w:space="0" w:color="auto"/>
        <w:right w:val="none" w:sz="0" w:space="0" w:color="auto"/>
      </w:divBdr>
    </w:div>
    <w:div w:id="901790685">
      <w:bodyDiv w:val="1"/>
      <w:marLeft w:val="0"/>
      <w:marRight w:val="0"/>
      <w:marTop w:val="0"/>
      <w:marBottom w:val="0"/>
      <w:divBdr>
        <w:top w:val="none" w:sz="0" w:space="0" w:color="auto"/>
        <w:left w:val="none" w:sz="0" w:space="0" w:color="auto"/>
        <w:bottom w:val="none" w:sz="0" w:space="0" w:color="auto"/>
        <w:right w:val="none" w:sz="0" w:space="0" w:color="auto"/>
      </w:divBdr>
      <w:divsChild>
        <w:div w:id="2145080344">
          <w:marLeft w:val="0"/>
          <w:marRight w:val="0"/>
          <w:marTop w:val="0"/>
          <w:marBottom w:val="0"/>
          <w:divBdr>
            <w:top w:val="none" w:sz="0" w:space="0" w:color="auto"/>
            <w:left w:val="none" w:sz="0" w:space="0" w:color="auto"/>
            <w:bottom w:val="none" w:sz="0" w:space="0" w:color="auto"/>
            <w:right w:val="none" w:sz="0" w:space="0" w:color="auto"/>
          </w:divBdr>
          <w:divsChild>
            <w:div w:id="1126044530">
              <w:marLeft w:val="0"/>
              <w:marRight w:val="0"/>
              <w:marTop w:val="0"/>
              <w:marBottom w:val="0"/>
              <w:divBdr>
                <w:top w:val="none" w:sz="0" w:space="0" w:color="auto"/>
                <w:left w:val="none" w:sz="0" w:space="0" w:color="auto"/>
                <w:bottom w:val="none" w:sz="0" w:space="0" w:color="auto"/>
                <w:right w:val="none" w:sz="0" w:space="0" w:color="auto"/>
              </w:divBdr>
              <w:divsChild>
                <w:div w:id="1903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1354">
      <w:bodyDiv w:val="1"/>
      <w:marLeft w:val="0"/>
      <w:marRight w:val="0"/>
      <w:marTop w:val="0"/>
      <w:marBottom w:val="0"/>
      <w:divBdr>
        <w:top w:val="none" w:sz="0" w:space="0" w:color="auto"/>
        <w:left w:val="none" w:sz="0" w:space="0" w:color="auto"/>
        <w:bottom w:val="none" w:sz="0" w:space="0" w:color="auto"/>
        <w:right w:val="none" w:sz="0" w:space="0" w:color="auto"/>
      </w:divBdr>
    </w:div>
    <w:div w:id="1053650399">
      <w:bodyDiv w:val="1"/>
      <w:marLeft w:val="0"/>
      <w:marRight w:val="0"/>
      <w:marTop w:val="0"/>
      <w:marBottom w:val="0"/>
      <w:divBdr>
        <w:top w:val="none" w:sz="0" w:space="0" w:color="auto"/>
        <w:left w:val="none" w:sz="0" w:space="0" w:color="auto"/>
        <w:bottom w:val="none" w:sz="0" w:space="0" w:color="auto"/>
        <w:right w:val="none" w:sz="0" w:space="0" w:color="auto"/>
      </w:divBdr>
    </w:div>
    <w:div w:id="1093628316">
      <w:bodyDiv w:val="1"/>
      <w:marLeft w:val="0"/>
      <w:marRight w:val="0"/>
      <w:marTop w:val="0"/>
      <w:marBottom w:val="0"/>
      <w:divBdr>
        <w:top w:val="none" w:sz="0" w:space="0" w:color="auto"/>
        <w:left w:val="none" w:sz="0" w:space="0" w:color="auto"/>
        <w:bottom w:val="none" w:sz="0" w:space="0" w:color="auto"/>
        <w:right w:val="none" w:sz="0" w:space="0" w:color="auto"/>
      </w:divBdr>
    </w:div>
    <w:div w:id="1178033259">
      <w:bodyDiv w:val="1"/>
      <w:marLeft w:val="0"/>
      <w:marRight w:val="0"/>
      <w:marTop w:val="0"/>
      <w:marBottom w:val="0"/>
      <w:divBdr>
        <w:top w:val="none" w:sz="0" w:space="0" w:color="auto"/>
        <w:left w:val="none" w:sz="0" w:space="0" w:color="auto"/>
        <w:bottom w:val="none" w:sz="0" w:space="0" w:color="auto"/>
        <w:right w:val="none" w:sz="0" w:space="0" w:color="auto"/>
      </w:divBdr>
    </w:div>
    <w:div w:id="1243295885">
      <w:bodyDiv w:val="1"/>
      <w:marLeft w:val="0"/>
      <w:marRight w:val="0"/>
      <w:marTop w:val="0"/>
      <w:marBottom w:val="0"/>
      <w:divBdr>
        <w:top w:val="none" w:sz="0" w:space="0" w:color="auto"/>
        <w:left w:val="none" w:sz="0" w:space="0" w:color="auto"/>
        <w:bottom w:val="none" w:sz="0" w:space="0" w:color="auto"/>
        <w:right w:val="none" w:sz="0" w:space="0" w:color="auto"/>
      </w:divBdr>
    </w:div>
    <w:div w:id="1453816789">
      <w:bodyDiv w:val="1"/>
      <w:marLeft w:val="0"/>
      <w:marRight w:val="0"/>
      <w:marTop w:val="0"/>
      <w:marBottom w:val="0"/>
      <w:divBdr>
        <w:top w:val="none" w:sz="0" w:space="0" w:color="auto"/>
        <w:left w:val="none" w:sz="0" w:space="0" w:color="auto"/>
        <w:bottom w:val="none" w:sz="0" w:space="0" w:color="auto"/>
        <w:right w:val="none" w:sz="0" w:space="0" w:color="auto"/>
      </w:divBdr>
    </w:div>
    <w:div w:id="1622688767">
      <w:bodyDiv w:val="1"/>
      <w:marLeft w:val="0"/>
      <w:marRight w:val="0"/>
      <w:marTop w:val="0"/>
      <w:marBottom w:val="0"/>
      <w:divBdr>
        <w:top w:val="none" w:sz="0" w:space="0" w:color="auto"/>
        <w:left w:val="none" w:sz="0" w:space="0" w:color="auto"/>
        <w:bottom w:val="none" w:sz="0" w:space="0" w:color="auto"/>
        <w:right w:val="none" w:sz="0" w:space="0" w:color="auto"/>
      </w:divBdr>
    </w:div>
    <w:div w:id="1793089887">
      <w:bodyDiv w:val="1"/>
      <w:marLeft w:val="0"/>
      <w:marRight w:val="0"/>
      <w:marTop w:val="0"/>
      <w:marBottom w:val="0"/>
      <w:divBdr>
        <w:top w:val="none" w:sz="0" w:space="0" w:color="auto"/>
        <w:left w:val="none" w:sz="0" w:space="0" w:color="auto"/>
        <w:bottom w:val="none" w:sz="0" w:space="0" w:color="auto"/>
        <w:right w:val="none" w:sz="0" w:space="0" w:color="auto"/>
      </w:divBdr>
    </w:div>
    <w:div w:id="1865753999">
      <w:bodyDiv w:val="1"/>
      <w:marLeft w:val="0"/>
      <w:marRight w:val="0"/>
      <w:marTop w:val="0"/>
      <w:marBottom w:val="0"/>
      <w:divBdr>
        <w:top w:val="none" w:sz="0" w:space="0" w:color="auto"/>
        <w:left w:val="none" w:sz="0" w:space="0" w:color="auto"/>
        <w:bottom w:val="none" w:sz="0" w:space="0" w:color="auto"/>
        <w:right w:val="none" w:sz="0" w:space="0" w:color="auto"/>
      </w:divBdr>
    </w:div>
    <w:div w:id="2032098683">
      <w:bodyDiv w:val="1"/>
      <w:marLeft w:val="0"/>
      <w:marRight w:val="0"/>
      <w:marTop w:val="0"/>
      <w:marBottom w:val="0"/>
      <w:divBdr>
        <w:top w:val="none" w:sz="0" w:space="0" w:color="auto"/>
        <w:left w:val="none" w:sz="0" w:space="0" w:color="auto"/>
        <w:bottom w:val="none" w:sz="0" w:space="0" w:color="auto"/>
        <w:right w:val="none" w:sz="0" w:space="0" w:color="auto"/>
      </w:divBdr>
    </w:div>
    <w:div w:id="2032409651">
      <w:bodyDiv w:val="1"/>
      <w:marLeft w:val="0"/>
      <w:marRight w:val="0"/>
      <w:marTop w:val="0"/>
      <w:marBottom w:val="0"/>
      <w:divBdr>
        <w:top w:val="none" w:sz="0" w:space="0" w:color="auto"/>
        <w:left w:val="none" w:sz="0" w:space="0" w:color="auto"/>
        <w:bottom w:val="none" w:sz="0" w:space="0" w:color="auto"/>
        <w:right w:val="none" w:sz="0" w:space="0" w:color="auto"/>
      </w:divBdr>
      <w:divsChild>
        <w:div w:id="1583416864">
          <w:marLeft w:val="0"/>
          <w:marRight w:val="0"/>
          <w:marTop w:val="0"/>
          <w:marBottom w:val="0"/>
          <w:divBdr>
            <w:top w:val="none" w:sz="0" w:space="0" w:color="auto"/>
            <w:left w:val="none" w:sz="0" w:space="0" w:color="auto"/>
            <w:bottom w:val="none" w:sz="0" w:space="0" w:color="auto"/>
            <w:right w:val="none" w:sz="0" w:space="0" w:color="auto"/>
          </w:divBdr>
        </w:div>
        <w:div w:id="2057241766">
          <w:marLeft w:val="0"/>
          <w:marRight w:val="0"/>
          <w:marTop w:val="0"/>
          <w:marBottom w:val="0"/>
          <w:divBdr>
            <w:top w:val="none" w:sz="0" w:space="0" w:color="auto"/>
            <w:left w:val="none" w:sz="0" w:space="0" w:color="auto"/>
            <w:bottom w:val="none" w:sz="0" w:space="0" w:color="auto"/>
            <w:right w:val="none" w:sz="0" w:space="0" w:color="auto"/>
          </w:divBdr>
          <w:divsChild>
            <w:div w:id="877471373">
              <w:marLeft w:val="0"/>
              <w:marRight w:val="0"/>
              <w:marTop w:val="0"/>
              <w:marBottom w:val="0"/>
              <w:divBdr>
                <w:top w:val="none" w:sz="0" w:space="0" w:color="auto"/>
                <w:left w:val="none" w:sz="0" w:space="0" w:color="auto"/>
                <w:bottom w:val="none" w:sz="0" w:space="0" w:color="auto"/>
                <w:right w:val="none" w:sz="0" w:space="0" w:color="auto"/>
              </w:divBdr>
              <w:divsChild>
                <w:div w:id="662897832">
                  <w:marLeft w:val="0"/>
                  <w:marRight w:val="0"/>
                  <w:marTop w:val="0"/>
                  <w:marBottom w:val="0"/>
                  <w:divBdr>
                    <w:top w:val="none" w:sz="0" w:space="0" w:color="auto"/>
                    <w:left w:val="none" w:sz="0" w:space="0" w:color="auto"/>
                    <w:bottom w:val="none" w:sz="0" w:space="0" w:color="auto"/>
                    <w:right w:val="none" w:sz="0" w:space="0" w:color="auto"/>
                  </w:divBdr>
                  <w:divsChild>
                    <w:div w:id="551770830">
                      <w:marLeft w:val="0"/>
                      <w:marRight w:val="0"/>
                      <w:marTop w:val="0"/>
                      <w:marBottom w:val="0"/>
                      <w:divBdr>
                        <w:top w:val="none" w:sz="0" w:space="0" w:color="auto"/>
                        <w:left w:val="none" w:sz="0" w:space="0" w:color="auto"/>
                        <w:bottom w:val="none" w:sz="0" w:space="0" w:color="auto"/>
                        <w:right w:val="none" w:sz="0" w:space="0" w:color="auto"/>
                      </w:divBdr>
                      <w:divsChild>
                        <w:div w:id="186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2591">
          <w:marLeft w:val="0"/>
          <w:marRight w:val="0"/>
          <w:marTop w:val="0"/>
          <w:marBottom w:val="0"/>
          <w:divBdr>
            <w:top w:val="none" w:sz="0" w:space="0" w:color="auto"/>
            <w:left w:val="none" w:sz="0" w:space="0" w:color="auto"/>
            <w:bottom w:val="none" w:sz="0" w:space="0" w:color="auto"/>
            <w:right w:val="none" w:sz="0" w:space="0" w:color="auto"/>
          </w:divBdr>
          <w:divsChild>
            <w:div w:id="1562641335">
              <w:marLeft w:val="0"/>
              <w:marRight w:val="0"/>
              <w:marTop w:val="0"/>
              <w:marBottom w:val="0"/>
              <w:divBdr>
                <w:top w:val="none" w:sz="0" w:space="0" w:color="auto"/>
                <w:left w:val="none" w:sz="0" w:space="0" w:color="auto"/>
                <w:bottom w:val="none" w:sz="0" w:space="0" w:color="auto"/>
                <w:right w:val="none" w:sz="0" w:space="0" w:color="auto"/>
              </w:divBdr>
              <w:divsChild>
                <w:div w:id="445973336">
                  <w:marLeft w:val="0"/>
                  <w:marRight w:val="0"/>
                  <w:marTop w:val="0"/>
                  <w:marBottom w:val="0"/>
                  <w:divBdr>
                    <w:top w:val="none" w:sz="0" w:space="0" w:color="auto"/>
                    <w:left w:val="none" w:sz="0" w:space="0" w:color="auto"/>
                    <w:bottom w:val="none" w:sz="0" w:space="0" w:color="auto"/>
                    <w:right w:val="none" w:sz="0" w:space="0" w:color="auto"/>
                  </w:divBdr>
                  <w:divsChild>
                    <w:div w:id="1514226847">
                      <w:marLeft w:val="0"/>
                      <w:marRight w:val="0"/>
                      <w:marTop w:val="0"/>
                      <w:marBottom w:val="0"/>
                      <w:divBdr>
                        <w:top w:val="none" w:sz="0" w:space="0" w:color="auto"/>
                        <w:left w:val="none" w:sz="0" w:space="0" w:color="auto"/>
                        <w:bottom w:val="none" w:sz="0" w:space="0" w:color="auto"/>
                        <w:right w:val="none" w:sz="0" w:space="0" w:color="auto"/>
                      </w:divBdr>
                      <w:divsChild>
                        <w:div w:id="1169714843">
                          <w:marLeft w:val="0"/>
                          <w:marRight w:val="0"/>
                          <w:marTop w:val="0"/>
                          <w:marBottom w:val="0"/>
                          <w:divBdr>
                            <w:top w:val="none" w:sz="0" w:space="0" w:color="auto"/>
                            <w:left w:val="none" w:sz="0" w:space="0" w:color="auto"/>
                            <w:bottom w:val="none" w:sz="0" w:space="0" w:color="auto"/>
                            <w:right w:val="none" w:sz="0" w:space="0" w:color="auto"/>
                          </w:divBdr>
                          <w:divsChild>
                            <w:div w:id="15458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touch.de/de/category/pressemitteilungen/petronas-lubrica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i.press/stories/global-media-launch-of-the-new-rt-centre/" TargetMode="External"/><Relationship Id="rId12" Type="http://schemas.openxmlformats.org/officeDocument/2006/relationships/hyperlink" Target="http://www.publictouch.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edelbauch@publictouch.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tronas.de" TargetMode="External"/><Relationship Id="rId4" Type="http://schemas.openxmlformats.org/officeDocument/2006/relationships/webSettings" Target="webSettings.xml"/><Relationship Id="rId9" Type="http://schemas.openxmlformats.org/officeDocument/2006/relationships/hyperlink" Target="http://www.pli-petronas.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sriedelbauch</dc:creator>
  <cp:lastModifiedBy>Elena Klaus</cp:lastModifiedBy>
  <cp:revision>8</cp:revision>
  <cp:lastPrinted>2018-03-19T12:05:00Z</cp:lastPrinted>
  <dcterms:created xsi:type="dcterms:W3CDTF">2018-03-15T09:15:00Z</dcterms:created>
  <dcterms:modified xsi:type="dcterms:W3CDTF">2018-03-19T12:05:00Z</dcterms:modified>
</cp:coreProperties>
</file>