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CE4AB" w14:textId="77777777" w:rsidR="002472CA" w:rsidRPr="009065BA" w:rsidRDefault="002472CA">
      <w:pPr>
        <w:rPr>
          <w:sz w:val="20"/>
          <w:szCs w:val="20"/>
        </w:rPr>
      </w:pPr>
    </w:p>
    <w:p w14:paraId="121D5B4D" w14:textId="77777777" w:rsidR="00CA6E3C" w:rsidRPr="009065BA" w:rsidRDefault="00CA6E3C">
      <w:pPr>
        <w:rPr>
          <w:sz w:val="20"/>
          <w:szCs w:val="20"/>
        </w:rPr>
      </w:pPr>
    </w:p>
    <w:p w14:paraId="0B445106" w14:textId="77777777" w:rsidR="00CA6E3C" w:rsidRPr="009065BA" w:rsidRDefault="00CA6E3C">
      <w:pPr>
        <w:rPr>
          <w:sz w:val="20"/>
          <w:szCs w:val="20"/>
        </w:rPr>
      </w:pPr>
    </w:p>
    <w:p w14:paraId="377F00CD" w14:textId="77777777" w:rsidR="00324A3C" w:rsidRDefault="00324A3C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</w:p>
    <w:p w14:paraId="43E8EB3B" w14:textId="6E1F5F2B" w:rsidR="00124434" w:rsidRDefault="00A637F7" w:rsidP="009C5A78">
      <w:pPr>
        <w:spacing w:after="240"/>
        <w:jc w:val="both"/>
        <w:rPr>
          <w:rFonts w:ascii="AvantGarde Medium" w:hAnsi="AvantGarde Medium" w:cs="Arial"/>
          <w:b/>
          <w:sz w:val="28"/>
          <w:szCs w:val="28"/>
        </w:rPr>
      </w:pPr>
      <w:r>
        <w:rPr>
          <w:rFonts w:ascii="AvantGarde Medium" w:hAnsi="AvantGarde Medium" w:cs="Arial"/>
          <w:b/>
          <w:sz w:val="28"/>
          <w:szCs w:val="28"/>
        </w:rPr>
        <w:t>THE</w:t>
      </w:r>
      <w:r w:rsidR="004151F3">
        <w:rPr>
          <w:rFonts w:ascii="AvantGarde Medium" w:hAnsi="AvantGarde Medium" w:cs="Arial"/>
          <w:b/>
          <w:sz w:val="28"/>
          <w:szCs w:val="28"/>
        </w:rPr>
        <w:t xml:space="preserve"> CXO300</w:t>
      </w:r>
      <w:r>
        <w:rPr>
          <w:rFonts w:ascii="AvantGarde Medium" w:hAnsi="AvantGarde Medium" w:cs="Arial"/>
          <w:b/>
          <w:sz w:val="28"/>
          <w:szCs w:val="28"/>
        </w:rPr>
        <w:t xml:space="preserve"> </w:t>
      </w:r>
      <w:r w:rsidR="000D6029">
        <w:rPr>
          <w:rFonts w:ascii="AvantGarde Medium" w:hAnsi="AvantGarde Medium" w:cs="Arial"/>
          <w:b/>
          <w:sz w:val="28"/>
          <w:szCs w:val="28"/>
        </w:rPr>
        <w:t>REVOLUTION</w:t>
      </w:r>
      <w:r w:rsidR="004151F3">
        <w:rPr>
          <w:rFonts w:ascii="AvantGarde Medium" w:hAnsi="AvantGarde Medium" w:cs="Arial"/>
          <w:b/>
          <w:sz w:val="28"/>
          <w:szCs w:val="28"/>
        </w:rPr>
        <w:t xml:space="preserve"> </w:t>
      </w:r>
      <w:r w:rsidR="00A346DC">
        <w:rPr>
          <w:rFonts w:ascii="AvantGarde Medium" w:hAnsi="AvantGarde Medium" w:cs="Arial"/>
          <w:b/>
          <w:sz w:val="28"/>
          <w:szCs w:val="28"/>
        </w:rPr>
        <w:t xml:space="preserve">ARRIVES AT </w:t>
      </w:r>
      <w:r w:rsidR="001623A9">
        <w:rPr>
          <w:rFonts w:ascii="AvantGarde Medium" w:hAnsi="AvantGarde Medium" w:cs="Arial"/>
          <w:b/>
          <w:sz w:val="28"/>
          <w:szCs w:val="28"/>
        </w:rPr>
        <w:t>THE HIGH SPEED BOAT OPERATIONS FORUM</w:t>
      </w:r>
      <w:bookmarkStart w:id="0" w:name="_GoBack"/>
      <w:bookmarkEnd w:id="0"/>
    </w:p>
    <w:p w14:paraId="34788F00" w14:textId="233B84E5" w:rsidR="00D97DF5" w:rsidRPr="009C5A78" w:rsidRDefault="00A637F7" w:rsidP="009C5A78">
      <w:pPr>
        <w:spacing w:after="240"/>
        <w:jc w:val="both"/>
        <w:rPr>
          <w:rFonts w:ascii="Avant Garde" w:hAnsi="Avant Garde" w:cs="Arial"/>
          <w:b/>
          <w:i/>
          <w:iCs/>
          <w:sz w:val="20"/>
          <w:szCs w:val="20"/>
        </w:rPr>
      </w:pPr>
      <w:r w:rsidRPr="009C5A78">
        <w:rPr>
          <w:rFonts w:ascii="Avant Garde" w:hAnsi="Avant Garde" w:cs="Arial"/>
          <w:b/>
          <w:i/>
          <w:iCs/>
          <w:sz w:val="20"/>
          <w:szCs w:val="20"/>
        </w:rPr>
        <w:t>High-Speed Boat Operation</w:t>
      </w:r>
      <w:r w:rsidR="00ED7A1C">
        <w:rPr>
          <w:rFonts w:ascii="Avant Garde" w:hAnsi="Avant Garde" w:cs="Arial"/>
          <w:b/>
          <w:i/>
          <w:iCs/>
          <w:sz w:val="20"/>
          <w:szCs w:val="20"/>
        </w:rPr>
        <w:t>s F</w:t>
      </w:r>
      <w:r w:rsidR="00271DE8">
        <w:rPr>
          <w:rFonts w:ascii="Avant Garde" w:hAnsi="Avant Garde" w:cs="Arial"/>
          <w:b/>
          <w:i/>
          <w:iCs/>
          <w:sz w:val="20"/>
          <w:szCs w:val="20"/>
        </w:rPr>
        <w:t>orum</w:t>
      </w:r>
      <w:r w:rsidRPr="009C5A78">
        <w:rPr>
          <w:rFonts w:ascii="Avant Garde" w:hAnsi="Avant Garde" w:cs="Arial"/>
          <w:b/>
          <w:i/>
          <w:iCs/>
          <w:sz w:val="20"/>
          <w:szCs w:val="20"/>
        </w:rPr>
        <w:t xml:space="preserve">, Gothenburg, Sweden, </w:t>
      </w:r>
      <w:r w:rsidR="00D97DF5" w:rsidRPr="009C5A78">
        <w:rPr>
          <w:rFonts w:ascii="Avant Garde" w:hAnsi="Avant Garde" w:cs="Arial"/>
          <w:b/>
          <w:i/>
          <w:iCs/>
          <w:sz w:val="20"/>
          <w:szCs w:val="20"/>
        </w:rPr>
        <w:t xml:space="preserve">5 to </w:t>
      </w:r>
      <w:r w:rsidR="000D6029" w:rsidRPr="009C5A78">
        <w:rPr>
          <w:rFonts w:ascii="Avant Garde" w:hAnsi="Avant Garde" w:cs="Arial"/>
          <w:b/>
          <w:i/>
          <w:iCs/>
          <w:sz w:val="20"/>
          <w:szCs w:val="20"/>
        </w:rPr>
        <w:t>7 June</w:t>
      </w:r>
      <w:r w:rsidR="00D97DF5" w:rsidRPr="009C5A78">
        <w:rPr>
          <w:rFonts w:ascii="Avant Garde" w:hAnsi="Avant Garde" w:cs="Arial"/>
          <w:b/>
          <w:i/>
          <w:iCs/>
          <w:sz w:val="20"/>
          <w:szCs w:val="20"/>
        </w:rPr>
        <w:t xml:space="preserve"> 2018</w:t>
      </w:r>
      <w:r w:rsidR="009C5A78" w:rsidRPr="009C5A78">
        <w:rPr>
          <w:rFonts w:ascii="Avant Garde" w:hAnsi="Avant Garde" w:cs="Arial"/>
          <w:b/>
          <w:i/>
          <w:iCs/>
          <w:sz w:val="20"/>
          <w:szCs w:val="20"/>
        </w:rPr>
        <w:t xml:space="preserve"> - Stand C6</w:t>
      </w:r>
    </w:p>
    <w:p w14:paraId="17E1E88F" w14:textId="70DBE0EB" w:rsidR="00CF65CE" w:rsidRPr="00AA4D97" w:rsidRDefault="000D6029" w:rsidP="009C5A78">
      <w:pPr>
        <w:spacing w:after="240"/>
        <w:jc w:val="both"/>
        <w:rPr>
          <w:rFonts w:ascii="Avant Garde" w:hAnsi="Avant Garde" w:cs="Arial"/>
          <w:i/>
          <w:iCs/>
          <w:sz w:val="18"/>
          <w:szCs w:val="18"/>
        </w:rPr>
      </w:pPr>
      <w:r w:rsidRPr="00AA4D97">
        <w:rPr>
          <w:rFonts w:ascii="Avant Garde" w:hAnsi="Avant Garde" w:cs="Arial"/>
          <w:i/>
          <w:iCs/>
          <w:sz w:val="18"/>
          <w:szCs w:val="18"/>
        </w:rPr>
        <w:t>With</w:t>
      </w:r>
      <w:r w:rsidR="00051FA0" w:rsidRPr="00AA4D97">
        <w:rPr>
          <w:rFonts w:ascii="Avant Garde" w:hAnsi="Avant Garde" w:cs="Arial"/>
          <w:i/>
          <w:iCs/>
          <w:sz w:val="18"/>
          <w:szCs w:val="18"/>
        </w:rPr>
        <w:t xml:space="preserve"> just </w:t>
      </w:r>
      <w:r w:rsidRPr="00AA4D97">
        <w:rPr>
          <w:rFonts w:ascii="Avant Garde" w:hAnsi="Avant Garde" w:cs="Arial"/>
          <w:i/>
          <w:iCs/>
          <w:sz w:val="18"/>
          <w:szCs w:val="18"/>
        </w:rPr>
        <w:t>months</w:t>
      </w:r>
      <w:r w:rsidR="00051FA0" w:rsidRPr="00AA4D97">
        <w:rPr>
          <w:rFonts w:ascii="Avant Garde" w:hAnsi="Avant Garde" w:cs="Arial"/>
          <w:i/>
          <w:iCs/>
          <w:sz w:val="18"/>
          <w:szCs w:val="18"/>
        </w:rPr>
        <w:t xml:space="preserve"> </w:t>
      </w:r>
      <w:r w:rsidRPr="00AA4D97">
        <w:rPr>
          <w:rFonts w:ascii="Avant Garde" w:hAnsi="Avant Garde" w:cs="Arial"/>
          <w:i/>
          <w:iCs/>
          <w:sz w:val="18"/>
          <w:szCs w:val="18"/>
        </w:rPr>
        <w:t xml:space="preserve">until the launch of one of the marine industry’s most </w:t>
      </w:r>
      <w:r w:rsidR="00051FA0" w:rsidRPr="00AA4D97">
        <w:rPr>
          <w:rFonts w:ascii="Avant Garde" w:hAnsi="Avant Garde" w:cs="Arial"/>
          <w:i/>
          <w:iCs/>
          <w:sz w:val="18"/>
          <w:szCs w:val="18"/>
        </w:rPr>
        <w:t>defining</w:t>
      </w:r>
      <w:r w:rsidRPr="00AA4D97">
        <w:rPr>
          <w:rFonts w:ascii="Avant Garde" w:hAnsi="Avant Garde" w:cs="Arial"/>
          <w:i/>
          <w:iCs/>
          <w:sz w:val="18"/>
          <w:szCs w:val="18"/>
        </w:rPr>
        <w:t xml:space="preserve"> engine innovations, </w:t>
      </w:r>
      <w:r w:rsidR="00CF65CE" w:rsidRPr="00AA4D97">
        <w:rPr>
          <w:rFonts w:ascii="Avant Garde" w:hAnsi="Avant Garde" w:cs="Arial"/>
          <w:i/>
          <w:iCs/>
          <w:sz w:val="18"/>
          <w:szCs w:val="18"/>
        </w:rPr>
        <w:t>Cox Powertrain</w:t>
      </w:r>
      <w:r w:rsidRPr="00AA4D97">
        <w:rPr>
          <w:rFonts w:ascii="Avant Garde" w:hAnsi="Avant Garde" w:cs="Arial"/>
          <w:i/>
          <w:iCs/>
          <w:sz w:val="18"/>
          <w:szCs w:val="18"/>
        </w:rPr>
        <w:t xml:space="preserve"> teams with Swedish distributor at HSBO to reveal more about the revolutionary CXO300 </w:t>
      </w:r>
    </w:p>
    <w:p w14:paraId="475F0E89" w14:textId="02A30842" w:rsidR="000D6029" w:rsidRDefault="000D6029" w:rsidP="009C5A78">
      <w:pPr>
        <w:pStyle w:val="CommentText"/>
        <w:spacing w:after="240" w:line="276" w:lineRule="auto"/>
        <w:jc w:val="both"/>
        <w:rPr>
          <w:rFonts w:ascii="Avant Garde" w:hAnsi="Avant Garde"/>
        </w:rPr>
      </w:pPr>
      <w:r>
        <w:rPr>
          <w:rFonts w:ascii="Avant Garde" w:hAnsi="Avant Garde"/>
          <w:b/>
        </w:rPr>
        <w:t>Gothenburg, Sweden</w:t>
      </w:r>
      <w:r w:rsidR="00226BD2" w:rsidRPr="00226BD2">
        <w:rPr>
          <w:rFonts w:ascii="Avant Garde" w:hAnsi="Avant Garde"/>
          <w:b/>
        </w:rPr>
        <w:t xml:space="preserve"> – </w:t>
      </w:r>
      <w:r>
        <w:rPr>
          <w:rFonts w:ascii="Avant Garde" w:hAnsi="Avant Garde"/>
          <w:b/>
        </w:rPr>
        <w:t>5 June</w:t>
      </w:r>
      <w:r w:rsidR="00226BD2" w:rsidRPr="00226BD2">
        <w:rPr>
          <w:rFonts w:ascii="Avant Garde" w:hAnsi="Avant Garde"/>
          <w:b/>
        </w:rPr>
        <w:t xml:space="preserve"> 2018</w:t>
      </w:r>
      <w:r w:rsidR="00226BD2">
        <w:rPr>
          <w:rFonts w:ascii="Avant Garde" w:hAnsi="Avant Garde"/>
        </w:rPr>
        <w:t xml:space="preserve"> - </w:t>
      </w:r>
      <w:r w:rsidR="00067C94" w:rsidRPr="00AA7C7B">
        <w:rPr>
          <w:rFonts w:ascii="Avant Garde" w:hAnsi="Avant Garde"/>
        </w:rPr>
        <w:t>British diesel innovat</w:t>
      </w:r>
      <w:r w:rsidR="00067C94">
        <w:rPr>
          <w:rFonts w:ascii="Avant Garde" w:hAnsi="Avant Garde"/>
        </w:rPr>
        <w:t>or, Cox Powertrain,</w:t>
      </w:r>
      <w:r w:rsidR="00740083" w:rsidRPr="00740083">
        <w:rPr>
          <w:rFonts w:ascii="Avant Garde" w:hAnsi="Avant Garde"/>
        </w:rPr>
        <w:t xml:space="preserve"> join</w:t>
      </w:r>
      <w:r>
        <w:rPr>
          <w:rFonts w:ascii="Avant Garde" w:hAnsi="Avant Garde"/>
        </w:rPr>
        <w:t xml:space="preserve">s Swedish </w:t>
      </w:r>
      <w:r w:rsidR="004151F3">
        <w:rPr>
          <w:rFonts w:ascii="Avant Garde" w:hAnsi="Avant Garde"/>
        </w:rPr>
        <w:t>d</w:t>
      </w:r>
      <w:r>
        <w:rPr>
          <w:rFonts w:ascii="Avant Garde" w:hAnsi="Avant Garde"/>
        </w:rPr>
        <w:t>istributor, Diesel Power this week at the High-Speed Boat Operation</w:t>
      </w:r>
      <w:r w:rsidR="00271DE8">
        <w:rPr>
          <w:rFonts w:ascii="Avant Garde" w:hAnsi="Avant Garde"/>
        </w:rPr>
        <w:t>s (HSBO)</w:t>
      </w:r>
      <w:r>
        <w:rPr>
          <w:rFonts w:ascii="Avant Garde" w:hAnsi="Avant Garde"/>
        </w:rPr>
        <w:t xml:space="preserve"> forum </w:t>
      </w:r>
      <w:r w:rsidR="004151F3">
        <w:rPr>
          <w:rFonts w:ascii="Avant Garde" w:hAnsi="Avant Garde"/>
        </w:rPr>
        <w:t>to discuss final concept details of its game-changing CXO300, diesel outboard engine ahead of its launch later this year.</w:t>
      </w:r>
    </w:p>
    <w:p w14:paraId="07B4C4DC" w14:textId="741FAEF4" w:rsidR="00991F64" w:rsidRDefault="00991F64" w:rsidP="009C5A78">
      <w:pPr>
        <w:spacing w:after="240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 xml:space="preserve">Originally developed for a British Military of Defence </w:t>
      </w:r>
      <w:r w:rsidR="0097774F">
        <w:rPr>
          <w:rFonts w:ascii="Avant Garde" w:hAnsi="Avant Garde"/>
          <w:sz w:val="20"/>
          <w:szCs w:val="20"/>
        </w:rPr>
        <w:t xml:space="preserve">(MoD) </w:t>
      </w:r>
      <w:r>
        <w:rPr>
          <w:rFonts w:ascii="Avant Garde" w:hAnsi="Avant Garde"/>
          <w:sz w:val="20"/>
          <w:szCs w:val="20"/>
        </w:rPr>
        <w:t xml:space="preserve">development contract, the CXO300 will be of </w:t>
      </w:r>
      <w:r w:rsidR="00023165">
        <w:rPr>
          <w:rFonts w:ascii="Avant Garde" w:hAnsi="Avant Garde"/>
          <w:sz w:val="20"/>
          <w:szCs w:val="20"/>
        </w:rPr>
        <w:t xml:space="preserve">great </w:t>
      </w:r>
      <w:r>
        <w:rPr>
          <w:rFonts w:ascii="Avant Garde" w:hAnsi="Avant Garde"/>
          <w:sz w:val="20"/>
          <w:szCs w:val="20"/>
        </w:rPr>
        <w:t xml:space="preserve">interest to visitors of the conference, which </w:t>
      </w:r>
      <w:r w:rsidR="00B812DE">
        <w:rPr>
          <w:rFonts w:ascii="Avant Garde" w:hAnsi="Avant Garde"/>
          <w:sz w:val="20"/>
          <w:szCs w:val="20"/>
        </w:rPr>
        <w:t>attracts</w:t>
      </w:r>
      <w:r>
        <w:rPr>
          <w:rFonts w:ascii="Avant Garde" w:hAnsi="Avant Garde"/>
          <w:sz w:val="20"/>
          <w:szCs w:val="20"/>
        </w:rPr>
        <w:t xml:space="preserve"> </w:t>
      </w:r>
      <w:r w:rsidR="00973518">
        <w:rPr>
          <w:rFonts w:ascii="Avant Garde" w:hAnsi="Avant Garde"/>
          <w:sz w:val="20"/>
          <w:szCs w:val="20"/>
        </w:rPr>
        <w:t xml:space="preserve">high-ranking </w:t>
      </w:r>
      <w:r>
        <w:rPr>
          <w:rFonts w:ascii="Avant Garde" w:hAnsi="Avant Garde"/>
          <w:sz w:val="20"/>
          <w:szCs w:val="20"/>
        </w:rPr>
        <w:t xml:space="preserve">delegates from many of the world’s law enforcement, </w:t>
      </w:r>
      <w:r w:rsidR="00973518">
        <w:rPr>
          <w:rFonts w:ascii="Avant Garde" w:hAnsi="Avant Garde"/>
          <w:sz w:val="20"/>
          <w:szCs w:val="20"/>
        </w:rPr>
        <w:t xml:space="preserve">military, </w:t>
      </w:r>
      <w:r>
        <w:rPr>
          <w:rFonts w:ascii="Avant Garde" w:hAnsi="Avant Garde"/>
          <w:sz w:val="20"/>
          <w:szCs w:val="20"/>
        </w:rPr>
        <w:t>special forces and rescue agencies.</w:t>
      </w:r>
    </w:p>
    <w:p w14:paraId="7E5ABDCE" w14:textId="4C5E2A9A" w:rsidR="00A346DC" w:rsidRDefault="006727AA" w:rsidP="00725C55">
      <w:pPr>
        <w:spacing w:after="240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 xml:space="preserve">Built for professional marine use from the ground up, the CXO300 is </w:t>
      </w:r>
      <w:r w:rsidR="004151F3" w:rsidRPr="00904338">
        <w:rPr>
          <w:rFonts w:ascii="Avant Garde" w:hAnsi="Avant Garde"/>
          <w:sz w:val="20"/>
          <w:szCs w:val="20"/>
        </w:rPr>
        <w:t>the highest power density diesel outboard engine ever developed</w:t>
      </w:r>
      <w:r>
        <w:rPr>
          <w:rFonts w:ascii="Avant Garde" w:hAnsi="Avant Garde"/>
          <w:sz w:val="20"/>
          <w:szCs w:val="20"/>
        </w:rPr>
        <w:t>. It</w:t>
      </w:r>
      <w:r w:rsidR="00B03920">
        <w:rPr>
          <w:rFonts w:ascii="Avant Garde" w:hAnsi="Avant Garde"/>
          <w:sz w:val="20"/>
          <w:szCs w:val="20"/>
        </w:rPr>
        <w:t>s</w:t>
      </w:r>
      <w:r>
        <w:rPr>
          <w:rFonts w:ascii="Avant Garde" w:hAnsi="Avant Garde"/>
          <w:sz w:val="20"/>
          <w:szCs w:val="20"/>
        </w:rPr>
        <w:t xml:space="preserve"> </w:t>
      </w:r>
      <w:r w:rsidR="00973518">
        <w:rPr>
          <w:rFonts w:ascii="Avant Garde" w:hAnsi="Avant Garde"/>
          <w:sz w:val="20"/>
          <w:szCs w:val="20"/>
        </w:rPr>
        <w:t>many features</w:t>
      </w:r>
      <w:r w:rsidR="00B03920">
        <w:rPr>
          <w:rFonts w:ascii="Avant Garde" w:hAnsi="Avant Garde"/>
          <w:sz w:val="20"/>
          <w:szCs w:val="20"/>
        </w:rPr>
        <w:t xml:space="preserve"> and advantages </w:t>
      </w:r>
      <w:r w:rsidR="00C31939">
        <w:rPr>
          <w:rFonts w:ascii="Avant Garde" w:hAnsi="Avant Garde"/>
          <w:sz w:val="20"/>
          <w:szCs w:val="20"/>
        </w:rPr>
        <w:t xml:space="preserve">over a comparable gasoline outboard </w:t>
      </w:r>
      <w:r w:rsidR="00973518">
        <w:rPr>
          <w:rFonts w:ascii="Avant Garde" w:hAnsi="Avant Garde"/>
          <w:sz w:val="20"/>
          <w:szCs w:val="20"/>
        </w:rPr>
        <w:t>will</w:t>
      </w:r>
      <w:r>
        <w:rPr>
          <w:rFonts w:ascii="Avant Garde" w:hAnsi="Avant Garde"/>
          <w:sz w:val="20"/>
          <w:szCs w:val="20"/>
        </w:rPr>
        <w:t xml:space="preserve"> appeal </w:t>
      </w:r>
      <w:r w:rsidR="00973518">
        <w:rPr>
          <w:rFonts w:ascii="Avant Garde" w:hAnsi="Avant Garde"/>
          <w:sz w:val="20"/>
          <w:szCs w:val="20"/>
        </w:rPr>
        <w:t xml:space="preserve">to </w:t>
      </w:r>
      <w:r w:rsidR="0097774F">
        <w:rPr>
          <w:rFonts w:ascii="Avant Garde" w:hAnsi="Avant Garde"/>
          <w:sz w:val="20"/>
          <w:szCs w:val="20"/>
        </w:rPr>
        <w:t>HSBO</w:t>
      </w:r>
      <w:r w:rsidR="00051FA0">
        <w:rPr>
          <w:rFonts w:ascii="Avant Garde" w:hAnsi="Avant Garde"/>
          <w:sz w:val="20"/>
          <w:szCs w:val="20"/>
        </w:rPr>
        <w:t xml:space="preserve"> delegates. </w:t>
      </w:r>
      <w:r w:rsidR="00C31939">
        <w:rPr>
          <w:rFonts w:ascii="Avant Garde" w:hAnsi="Avant Garde"/>
          <w:sz w:val="20"/>
          <w:szCs w:val="20"/>
        </w:rPr>
        <w:t>With a 25% b</w:t>
      </w:r>
      <w:r w:rsidR="00023165">
        <w:rPr>
          <w:rFonts w:ascii="Avant Garde" w:hAnsi="Avant Garde"/>
          <w:sz w:val="20"/>
          <w:szCs w:val="20"/>
        </w:rPr>
        <w:t xml:space="preserve">etter </w:t>
      </w:r>
      <w:r w:rsidR="00A346DC">
        <w:rPr>
          <w:rFonts w:ascii="Avant Garde" w:hAnsi="Avant Garde"/>
          <w:sz w:val="20"/>
          <w:szCs w:val="20"/>
        </w:rPr>
        <w:t>range</w:t>
      </w:r>
      <w:r w:rsidR="00C31939">
        <w:rPr>
          <w:rFonts w:ascii="Avant Garde" w:hAnsi="Avant Garde"/>
          <w:sz w:val="20"/>
          <w:szCs w:val="20"/>
        </w:rPr>
        <w:t xml:space="preserve"> </w:t>
      </w:r>
      <w:r w:rsidR="00051FA0">
        <w:rPr>
          <w:rFonts w:ascii="Avant Garde" w:hAnsi="Avant Garde"/>
          <w:sz w:val="20"/>
          <w:szCs w:val="20"/>
        </w:rPr>
        <w:t xml:space="preserve">and </w:t>
      </w:r>
      <w:r>
        <w:rPr>
          <w:rFonts w:ascii="Avant Garde" w:hAnsi="Avant Garde"/>
          <w:sz w:val="20"/>
          <w:szCs w:val="20"/>
        </w:rPr>
        <w:t>longer service intervals</w:t>
      </w:r>
      <w:r w:rsidR="0097774F">
        <w:rPr>
          <w:rFonts w:ascii="Avant Garde" w:hAnsi="Avant Garde"/>
          <w:sz w:val="20"/>
          <w:szCs w:val="20"/>
        </w:rPr>
        <w:t xml:space="preserve"> -</w:t>
      </w:r>
      <w:r>
        <w:rPr>
          <w:rFonts w:ascii="Avant Garde" w:hAnsi="Avant Garde"/>
          <w:sz w:val="20"/>
          <w:szCs w:val="20"/>
        </w:rPr>
        <w:t xml:space="preserve"> it has been </w:t>
      </w:r>
      <w:r w:rsidR="00051FA0">
        <w:rPr>
          <w:rFonts w:ascii="Avant Garde" w:hAnsi="Avant Garde"/>
          <w:sz w:val="20"/>
          <w:szCs w:val="20"/>
        </w:rPr>
        <w:t>d</w:t>
      </w:r>
      <w:r w:rsidR="00EC16FB">
        <w:rPr>
          <w:rFonts w:ascii="Avant Garde" w:hAnsi="Avant Garde"/>
          <w:sz w:val="20"/>
          <w:szCs w:val="20"/>
        </w:rPr>
        <w:t>e</w:t>
      </w:r>
      <w:r w:rsidR="00A346DC" w:rsidRPr="00751E12">
        <w:rPr>
          <w:rFonts w:ascii="Avant Garde" w:hAnsi="Avant Garde"/>
          <w:sz w:val="20"/>
          <w:szCs w:val="20"/>
        </w:rPr>
        <w:t>signed to live</w:t>
      </w:r>
      <w:r w:rsidR="00B812DE">
        <w:rPr>
          <w:rFonts w:ascii="Avant Garde" w:hAnsi="Avant Garde"/>
          <w:sz w:val="20"/>
          <w:szCs w:val="20"/>
        </w:rPr>
        <w:t xml:space="preserve"> up to</w:t>
      </w:r>
      <w:r w:rsidR="00A346DC" w:rsidRPr="00751E12">
        <w:rPr>
          <w:rFonts w:ascii="Avant Garde" w:hAnsi="Avant Garde"/>
          <w:sz w:val="20"/>
          <w:szCs w:val="20"/>
        </w:rPr>
        <w:t xml:space="preserve"> </w:t>
      </w:r>
      <w:r w:rsidR="00B812DE">
        <w:rPr>
          <w:rFonts w:ascii="Avant Garde" w:hAnsi="Avant Garde"/>
          <w:sz w:val="20"/>
          <w:szCs w:val="20"/>
        </w:rPr>
        <w:t>three times</w:t>
      </w:r>
      <w:r w:rsidR="00A346DC" w:rsidRPr="00751E12">
        <w:rPr>
          <w:rFonts w:ascii="Avant Garde" w:hAnsi="Avant Garde"/>
          <w:sz w:val="20"/>
          <w:szCs w:val="20"/>
        </w:rPr>
        <w:t xml:space="preserve"> longer than </w:t>
      </w:r>
      <w:r w:rsidR="00A346DC">
        <w:rPr>
          <w:rFonts w:ascii="Avant Garde" w:hAnsi="Avant Garde"/>
          <w:sz w:val="20"/>
          <w:szCs w:val="20"/>
        </w:rPr>
        <w:t>an equivalent</w:t>
      </w:r>
      <w:r w:rsidR="00A346DC" w:rsidRPr="00751E12">
        <w:rPr>
          <w:rFonts w:ascii="Avant Garde" w:hAnsi="Avant Garde"/>
          <w:sz w:val="20"/>
          <w:szCs w:val="20"/>
        </w:rPr>
        <w:t xml:space="preserve"> outboard engine</w:t>
      </w:r>
      <w:r w:rsidR="0097774F">
        <w:rPr>
          <w:rFonts w:ascii="Avant Garde" w:hAnsi="Avant Garde"/>
          <w:sz w:val="20"/>
          <w:szCs w:val="20"/>
        </w:rPr>
        <w:t xml:space="preserve"> -</w:t>
      </w:r>
      <w:r w:rsidR="00725C55">
        <w:rPr>
          <w:rFonts w:ascii="Avant Garde" w:hAnsi="Avant Garde"/>
          <w:sz w:val="20"/>
          <w:szCs w:val="20"/>
        </w:rPr>
        <w:t xml:space="preserve"> it </w:t>
      </w:r>
      <w:r>
        <w:rPr>
          <w:rFonts w:ascii="Avant Garde" w:hAnsi="Avant Garde"/>
          <w:sz w:val="20"/>
          <w:szCs w:val="20"/>
        </w:rPr>
        <w:t xml:space="preserve">will be crucial to the operation and performance of </w:t>
      </w:r>
      <w:r w:rsidR="00C31939">
        <w:rPr>
          <w:rFonts w:ascii="Avant Garde" w:hAnsi="Avant Garde"/>
          <w:sz w:val="20"/>
          <w:szCs w:val="20"/>
        </w:rPr>
        <w:t xml:space="preserve">fast response </w:t>
      </w:r>
      <w:r>
        <w:rPr>
          <w:rFonts w:ascii="Avant Garde" w:hAnsi="Avant Garde"/>
          <w:sz w:val="20"/>
          <w:szCs w:val="20"/>
        </w:rPr>
        <w:t>vessels</w:t>
      </w:r>
      <w:r w:rsidR="00B812DE">
        <w:rPr>
          <w:rFonts w:ascii="Avant Garde" w:hAnsi="Avant Garde"/>
          <w:sz w:val="20"/>
          <w:szCs w:val="20"/>
        </w:rPr>
        <w:t xml:space="preserve">. </w:t>
      </w:r>
      <w:r w:rsidR="00C31939">
        <w:rPr>
          <w:rFonts w:ascii="Avant Garde" w:hAnsi="Avant Garde"/>
          <w:sz w:val="20"/>
          <w:szCs w:val="20"/>
        </w:rPr>
        <w:t xml:space="preserve">It has a </w:t>
      </w:r>
      <w:r w:rsidR="00B812DE" w:rsidRPr="00751E12">
        <w:rPr>
          <w:rFonts w:ascii="Avant Garde" w:hAnsi="Avant Garde"/>
          <w:sz w:val="20"/>
          <w:szCs w:val="20"/>
        </w:rPr>
        <w:t>100% higher peak torque at the crankshaft than the leading gasoline 300hp outboards</w:t>
      </w:r>
      <w:r w:rsidR="00B812DE">
        <w:rPr>
          <w:rFonts w:ascii="Avant Garde" w:hAnsi="Avant Garde"/>
          <w:sz w:val="20"/>
          <w:szCs w:val="20"/>
        </w:rPr>
        <w:t xml:space="preserve"> and </w:t>
      </w:r>
      <w:r w:rsidR="007F05F6">
        <w:rPr>
          <w:rFonts w:ascii="Avant Garde" w:hAnsi="Avant Garde"/>
          <w:sz w:val="20"/>
          <w:szCs w:val="20"/>
        </w:rPr>
        <w:t xml:space="preserve">is </w:t>
      </w:r>
      <w:r w:rsidR="00B812DE" w:rsidRPr="00751E12">
        <w:rPr>
          <w:rFonts w:ascii="Avant Garde" w:hAnsi="Avant Garde"/>
          <w:sz w:val="20"/>
          <w:szCs w:val="20"/>
        </w:rPr>
        <w:t>60% higher compar</w:t>
      </w:r>
      <w:r w:rsidR="0097774F">
        <w:rPr>
          <w:rFonts w:ascii="Avant Garde" w:hAnsi="Avant Garde"/>
          <w:sz w:val="20"/>
          <w:szCs w:val="20"/>
        </w:rPr>
        <w:t>ed to</w:t>
      </w:r>
      <w:r w:rsidR="00B812DE" w:rsidRPr="00751E12">
        <w:rPr>
          <w:rFonts w:ascii="Avant Garde" w:hAnsi="Avant Garde"/>
          <w:sz w:val="20"/>
          <w:szCs w:val="20"/>
        </w:rPr>
        <w:t xml:space="preserve"> a leading 350hp</w:t>
      </w:r>
      <w:r w:rsidR="00B812DE">
        <w:rPr>
          <w:rFonts w:ascii="Avant Garde" w:hAnsi="Avant Garde"/>
          <w:sz w:val="20"/>
          <w:szCs w:val="20"/>
        </w:rPr>
        <w:t xml:space="preserve">. </w:t>
      </w:r>
      <w:r w:rsidR="00B812DE" w:rsidRPr="00751E12">
        <w:rPr>
          <w:rFonts w:ascii="Avant Garde" w:hAnsi="Avant Garde"/>
          <w:sz w:val="20"/>
          <w:szCs w:val="20"/>
        </w:rPr>
        <w:t xml:space="preserve"> </w:t>
      </w:r>
      <w:r w:rsidR="007F05F6">
        <w:rPr>
          <w:rFonts w:ascii="Avant Garde" w:hAnsi="Avant Garde"/>
          <w:sz w:val="20"/>
          <w:szCs w:val="20"/>
        </w:rPr>
        <w:t>This enables craft to m</w:t>
      </w:r>
      <w:r w:rsidR="007F05F6" w:rsidRPr="00EE5036">
        <w:rPr>
          <w:rFonts w:ascii="Avant Garde" w:hAnsi="Avant Garde"/>
          <w:sz w:val="20"/>
          <w:szCs w:val="20"/>
        </w:rPr>
        <w:t>ove more weight more efficiently, reach peak torque and top power more quickly.</w:t>
      </w:r>
    </w:p>
    <w:p w14:paraId="181D97A6" w14:textId="22BEC91E" w:rsidR="00B03920" w:rsidRDefault="00B03920" w:rsidP="00B03920">
      <w:pPr>
        <w:autoSpaceDE w:val="0"/>
        <w:autoSpaceDN w:val="0"/>
        <w:adjustRightInd w:val="0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 xml:space="preserve">Joel Reid, Cox Powertrain’s Global Sales Director, </w:t>
      </w:r>
      <w:r w:rsidR="0097774F">
        <w:rPr>
          <w:rFonts w:ascii="Avant Garde" w:hAnsi="Avant Garde"/>
          <w:sz w:val="20"/>
          <w:szCs w:val="20"/>
        </w:rPr>
        <w:t xml:space="preserve">who </w:t>
      </w:r>
      <w:r>
        <w:rPr>
          <w:rFonts w:ascii="Avant Garde" w:hAnsi="Avant Garde"/>
          <w:sz w:val="20"/>
          <w:szCs w:val="20"/>
        </w:rPr>
        <w:t xml:space="preserve">will be speaking on day three of the </w:t>
      </w:r>
      <w:r w:rsidR="00C31939">
        <w:rPr>
          <w:rFonts w:ascii="Avant Garde" w:hAnsi="Avant Garde"/>
          <w:sz w:val="20"/>
          <w:szCs w:val="20"/>
        </w:rPr>
        <w:t xml:space="preserve">HSBO </w:t>
      </w:r>
      <w:r>
        <w:rPr>
          <w:rFonts w:ascii="Avant Garde" w:hAnsi="Avant Garde"/>
          <w:sz w:val="20"/>
          <w:szCs w:val="20"/>
        </w:rPr>
        <w:t>conference programme about ‘The Future of Diesel Outboards’</w:t>
      </w:r>
      <w:r w:rsidR="0097774F">
        <w:rPr>
          <w:rFonts w:ascii="Avant Garde" w:hAnsi="Avant Garde"/>
          <w:sz w:val="20"/>
          <w:szCs w:val="20"/>
        </w:rPr>
        <w:t>, said,</w:t>
      </w:r>
      <w:r w:rsidR="00C31939">
        <w:rPr>
          <w:rFonts w:ascii="Avant Garde" w:hAnsi="Avant Garde"/>
          <w:sz w:val="20"/>
          <w:szCs w:val="20"/>
        </w:rPr>
        <w:t xml:space="preserve"> </w:t>
      </w:r>
      <w:r>
        <w:rPr>
          <w:rFonts w:ascii="Avant Garde" w:hAnsi="Avant Garde"/>
          <w:sz w:val="20"/>
          <w:szCs w:val="20"/>
        </w:rPr>
        <w:t xml:space="preserve">“Over the last few years, I </w:t>
      </w:r>
      <w:r w:rsidRPr="008413F3">
        <w:rPr>
          <w:rFonts w:ascii="Avant Garde" w:hAnsi="Avant Garde"/>
          <w:sz w:val="20"/>
          <w:szCs w:val="20"/>
        </w:rPr>
        <w:t>have spoken with 200 boat builders</w:t>
      </w:r>
      <w:r>
        <w:rPr>
          <w:rFonts w:ascii="Avant Garde" w:hAnsi="Avant Garde"/>
          <w:sz w:val="20"/>
          <w:szCs w:val="20"/>
        </w:rPr>
        <w:t>,</w:t>
      </w:r>
      <w:r w:rsidRPr="008413F3">
        <w:rPr>
          <w:rFonts w:ascii="Avant Garde" w:hAnsi="Avant Garde"/>
          <w:sz w:val="20"/>
          <w:szCs w:val="20"/>
        </w:rPr>
        <w:t xml:space="preserve"> over 1000 operators as well as another 1000 industry professionals and the </w:t>
      </w:r>
      <w:r w:rsidRPr="009F0777">
        <w:rPr>
          <w:rFonts w:ascii="Avant Garde" w:hAnsi="Avant Garde"/>
          <w:sz w:val="20"/>
          <w:szCs w:val="20"/>
        </w:rPr>
        <w:t>feedback is positive. The need</w:t>
      </w:r>
      <w:r w:rsidRPr="008413F3">
        <w:rPr>
          <w:rFonts w:ascii="Avant Garde" w:hAnsi="Avant Garde"/>
          <w:sz w:val="20"/>
          <w:szCs w:val="20"/>
        </w:rPr>
        <w:t xml:space="preserve"> for a commercially rated diesel outboard of similar power density to a gasoline outboard is clear.</w:t>
      </w:r>
      <w:r>
        <w:rPr>
          <w:rFonts w:ascii="Avant Garde" w:hAnsi="Avant Garde"/>
          <w:sz w:val="20"/>
          <w:szCs w:val="20"/>
        </w:rPr>
        <w:t>”</w:t>
      </w:r>
    </w:p>
    <w:p w14:paraId="56F51AD1" w14:textId="3B8166A4" w:rsidR="006727AA" w:rsidRDefault="006727AA" w:rsidP="006727AA">
      <w:pPr>
        <w:spacing w:after="240"/>
        <w:jc w:val="both"/>
        <w:rPr>
          <w:rFonts w:ascii="Avant Garde" w:hAnsi="Avant Garde"/>
        </w:rPr>
      </w:pPr>
      <w:r>
        <w:rPr>
          <w:rFonts w:ascii="Avant Garde" w:hAnsi="Avant Garde"/>
          <w:sz w:val="20"/>
          <w:szCs w:val="20"/>
        </w:rPr>
        <w:t xml:space="preserve">NATO’s single fuel policy, which aims to cut the use of </w:t>
      </w:r>
      <w:r w:rsidRPr="00973518">
        <w:rPr>
          <w:rFonts w:ascii="Avant Garde" w:hAnsi="Avant Garde"/>
          <w:sz w:val="20"/>
          <w:szCs w:val="20"/>
        </w:rPr>
        <w:t>gasoline-driven equipment in favour of diesel engines</w:t>
      </w:r>
      <w:r>
        <w:rPr>
          <w:rFonts w:ascii="Avant Garde" w:hAnsi="Avant Garde"/>
          <w:sz w:val="20"/>
          <w:szCs w:val="20"/>
        </w:rPr>
        <w:t>. is a</w:t>
      </w:r>
      <w:r w:rsidR="00C31939">
        <w:rPr>
          <w:rFonts w:ascii="Avant Garde" w:hAnsi="Avant Garde"/>
          <w:sz w:val="20"/>
          <w:szCs w:val="20"/>
        </w:rPr>
        <w:t xml:space="preserve">lso </w:t>
      </w:r>
      <w:r>
        <w:rPr>
          <w:rFonts w:ascii="Avant Garde" w:hAnsi="Avant Garde"/>
          <w:sz w:val="20"/>
          <w:szCs w:val="20"/>
        </w:rPr>
        <w:t xml:space="preserve">significant factor </w:t>
      </w:r>
      <w:r w:rsidR="00C31939">
        <w:rPr>
          <w:rFonts w:ascii="Avant Garde" w:hAnsi="Avant Garde"/>
          <w:sz w:val="20"/>
          <w:szCs w:val="20"/>
        </w:rPr>
        <w:t xml:space="preserve">for many operators </w:t>
      </w:r>
      <w:r>
        <w:rPr>
          <w:rFonts w:ascii="Avant Garde" w:hAnsi="Avant Garde"/>
          <w:sz w:val="20"/>
          <w:szCs w:val="20"/>
        </w:rPr>
        <w:t>and t</w:t>
      </w:r>
      <w:r w:rsidRPr="00AA7C7B">
        <w:rPr>
          <w:rFonts w:ascii="Avant Garde" w:hAnsi="Avant Garde"/>
          <w:sz w:val="20"/>
          <w:szCs w:val="20"/>
        </w:rPr>
        <w:t xml:space="preserve">he </w:t>
      </w:r>
      <w:r>
        <w:rPr>
          <w:rFonts w:ascii="Avant Garde" w:hAnsi="Avant Garde"/>
          <w:sz w:val="20"/>
          <w:szCs w:val="20"/>
        </w:rPr>
        <w:t xml:space="preserve">introduction </w:t>
      </w:r>
      <w:r w:rsidRPr="00AA7C7B">
        <w:rPr>
          <w:rFonts w:ascii="Avant Garde" w:hAnsi="Avant Garde"/>
          <w:sz w:val="20"/>
          <w:szCs w:val="20"/>
        </w:rPr>
        <w:t>of a viable diesel outboard</w:t>
      </w:r>
      <w:r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C31939">
        <w:rPr>
          <w:rFonts w:ascii="Avant Garde" w:hAnsi="Avant Garde"/>
          <w:sz w:val="20"/>
          <w:szCs w:val="20"/>
        </w:rPr>
        <w:t xml:space="preserve">such as the CXO300, </w:t>
      </w:r>
      <w:r>
        <w:rPr>
          <w:rFonts w:ascii="Avant Garde" w:hAnsi="Avant Garde"/>
          <w:sz w:val="20"/>
          <w:szCs w:val="20"/>
        </w:rPr>
        <w:t xml:space="preserve">will be transformational for professional users of fast response vessels. </w:t>
      </w:r>
    </w:p>
    <w:p w14:paraId="36FB9FFD" w14:textId="1B6D5FF3" w:rsidR="00EC16FB" w:rsidRPr="009C5A78" w:rsidRDefault="007F05F6" w:rsidP="009C5A78">
      <w:pPr>
        <w:spacing w:after="240"/>
        <w:jc w:val="both"/>
        <w:rPr>
          <w:rFonts w:ascii="Avant Garde" w:hAnsi="Avant Garde"/>
          <w:sz w:val="20"/>
          <w:szCs w:val="20"/>
        </w:rPr>
      </w:pPr>
      <w:r w:rsidRPr="009C5A78">
        <w:rPr>
          <w:rFonts w:ascii="Avant Garde" w:hAnsi="Avant Garde"/>
          <w:sz w:val="20"/>
          <w:szCs w:val="20"/>
        </w:rPr>
        <w:t>Peter Nauwerck</w:t>
      </w:r>
      <w:r>
        <w:rPr>
          <w:rFonts w:ascii="Avant Garde" w:hAnsi="Avant Garde"/>
          <w:sz w:val="20"/>
          <w:szCs w:val="20"/>
        </w:rPr>
        <w:t xml:space="preserve">, </w:t>
      </w:r>
      <w:r w:rsidR="00EC16FB" w:rsidRPr="009C5A78">
        <w:rPr>
          <w:rFonts w:ascii="Avant Garde" w:hAnsi="Avant Garde"/>
          <w:sz w:val="20"/>
          <w:szCs w:val="20"/>
        </w:rPr>
        <w:t>CEO of Cox Powertrain’s Swedish distributor</w:t>
      </w:r>
      <w:r w:rsidR="00D3411E">
        <w:rPr>
          <w:rFonts w:ascii="Avant Garde" w:hAnsi="Avant Garde"/>
          <w:sz w:val="20"/>
          <w:szCs w:val="20"/>
        </w:rPr>
        <w:t>, Diesel</w:t>
      </w:r>
      <w:r w:rsidR="00EC16FB" w:rsidRPr="009C5A78">
        <w:rPr>
          <w:rFonts w:ascii="Avant Garde" w:hAnsi="Avant Garde"/>
          <w:sz w:val="20"/>
          <w:szCs w:val="20"/>
        </w:rPr>
        <w:t xml:space="preserve"> </w:t>
      </w:r>
      <w:r>
        <w:rPr>
          <w:rFonts w:ascii="Avant Garde" w:hAnsi="Avant Garde"/>
          <w:sz w:val="20"/>
          <w:szCs w:val="20"/>
        </w:rPr>
        <w:t xml:space="preserve">Power, </w:t>
      </w:r>
      <w:r w:rsidR="00EC16FB" w:rsidRPr="009C5A78">
        <w:rPr>
          <w:rFonts w:ascii="Avant Garde" w:hAnsi="Avant Garde"/>
          <w:sz w:val="20"/>
          <w:szCs w:val="20"/>
        </w:rPr>
        <w:t>said, “</w:t>
      </w:r>
      <w:r w:rsidR="00051FA0">
        <w:rPr>
          <w:rFonts w:ascii="Avant Garde" w:hAnsi="Avant Garde"/>
          <w:sz w:val="20"/>
          <w:szCs w:val="20"/>
        </w:rPr>
        <w:t xml:space="preserve">The </w:t>
      </w:r>
      <w:r w:rsidR="00EC16FB" w:rsidRPr="009C5A78">
        <w:rPr>
          <w:rFonts w:ascii="Avant Garde" w:hAnsi="Avant Garde"/>
          <w:sz w:val="20"/>
          <w:szCs w:val="20"/>
        </w:rPr>
        <w:t xml:space="preserve">marine market has </w:t>
      </w:r>
      <w:r w:rsidR="00051FA0">
        <w:rPr>
          <w:rFonts w:ascii="Avant Garde" w:hAnsi="Avant Garde"/>
          <w:sz w:val="20"/>
          <w:szCs w:val="20"/>
        </w:rPr>
        <w:t xml:space="preserve">greatly </w:t>
      </w:r>
      <w:r w:rsidR="00EC16FB" w:rsidRPr="009C5A78">
        <w:rPr>
          <w:rFonts w:ascii="Avant Garde" w:hAnsi="Avant Garde"/>
          <w:sz w:val="20"/>
          <w:szCs w:val="20"/>
        </w:rPr>
        <w:t>shifted from the use of inboard to outboard</w:t>
      </w:r>
      <w:r w:rsidR="00051FA0">
        <w:rPr>
          <w:rFonts w:ascii="Avant Garde" w:hAnsi="Avant Garde"/>
          <w:sz w:val="20"/>
          <w:szCs w:val="20"/>
        </w:rPr>
        <w:t>, h</w:t>
      </w:r>
      <w:r w:rsidR="00EC16FB" w:rsidRPr="009C5A78">
        <w:rPr>
          <w:rFonts w:ascii="Avant Garde" w:hAnsi="Avant Garde"/>
          <w:sz w:val="20"/>
          <w:szCs w:val="20"/>
        </w:rPr>
        <w:t xml:space="preserve">owever, for </w:t>
      </w:r>
      <w:r w:rsidR="00051FA0">
        <w:rPr>
          <w:rFonts w:ascii="Avant Garde" w:hAnsi="Avant Garde"/>
          <w:sz w:val="20"/>
          <w:szCs w:val="20"/>
        </w:rPr>
        <w:t xml:space="preserve">vessels used </w:t>
      </w:r>
      <w:r w:rsidR="00EC16FB" w:rsidRPr="009C5A78">
        <w:rPr>
          <w:rFonts w:ascii="Avant Garde" w:hAnsi="Avant Garde"/>
          <w:sz w:val="20"/>
          <w:szCs w:val="20"/>
        </w:rPr>
        <w:t xml:space="preserve">by </w:t>
      </w:r>
      <w:r w:rsidR="00051FA0">
        <w:rPr>
          <w:rFonts w:ascii="Avant Garde" w:hAnsi="Avant Garde"/>
          <w:sz w:val="20"/>
          <w:szCs w:val="20"/>
        </w:rPr>
        <w:t xml:space="preserve">organisations such as </w:t>
      </w:r>
      <w:r w:rsidR="00EC16FB" w:rsidRPr="009C5A78">
        <w:rPr>
          <w:rFonts w:ascii="Avant Garde" w:hAnsi="Avant Garde"/>
          <w:sz w:val="20"/>
          <w:szCs w:val="20"/>
        </w:rPr>
        <w:t xml:space="preserve">the navy, sea rescue and </w:t>
      </w:r>
      <w:r w:rsidR="009C5A78">
        <w:rPr>
          <w:rFonts w:ascii="Avant Garde" w:hAnsi="Avant Garde"/>
          <w:sz w:val="20"/>
          <w:szCs w:val="20"/>
        </w:rPr>
        <w:t>law enforcement agencies</w:t>
      </w:r>
      <w:r w:rsidR="00EC16FB" w:rsidRPr="009C5A78">
        <w:rPr>
          <w:rFonts w:ascii="Avant Garde" w:hAnsi="Avant Garde"/>
          <w:sz w:val="20"/>
          <w:szCs w:val="20"/>
        </w:rPr>
        <w:t>, the traditional gasoline engines have not been a good option</w:t>
      </w:r>
      <w:r w:rsidR="0097774F">
        <w:rPr>
          <w:rFonts w:ascii="Avant Garde" w:hAnsi="Avant Garde"/>
          <w:sz w:val="20"/>
          <w:szCs w:val="20"/>
        </w:rPr>
        <w:t>. Us</w:t>
      </w:r>
      <w:r w:rsidR="00EC16FB" w:rsidRPr="009C5A78">
        <w:rPr>
          <w:rFonts w:ascii="Avant Garde" w:hAnsi="Avant Garde"/>
          <w:sz w:val="20"/>
          <w:szCs w:val="20"/>
        </w:rPr>
        <w:t xml:space="preserve">ers in this sector have been eagerly awaiting the arrival of a high-powered diesel outboard </w:t>
      </w:r>
      <w:r w:rsidR="009C5A78">
        <w:rPr>
          <w:rFonts w:ascii="Avant Garde" w:hAnsi="Avant Garde"/>
          <w:sz w:val="20"/>
          <w:szCs w:val="20"/>
        </w:rPr>
        <w:t>such as t</w:t>
      </w:r>
      <w:r w:rsidR="00EC16FB" w:rsidRPr="009C5A78">
        <w:rPr>
          <w:rFonts w:ascii="Avant Garde" w:hAnsi="Avant Garde"/>
          <w:sz w:val="20"/>
          <w:szCs w:val="20"/>
        </w:rPr>
        <w:t>he CXO300</w:t>
      </w:r>
      <w:r w:rsidR="009C5A78" w:rsidRPr="009C5A78">
        <w:rPr>
          <w:rFonts w:ascii="Avant Garde" w:hAnsi="Avant Garde"/>
          <w:sz w:val="20"/>
          <w:szCs w:val="20"/>
        </w:rPr>
        <w:t>.</w:t>
      </w:r>
      <w:r w:rsidR="00051FA0">
        <w:rPr>
          <w:rFonts w:ascii="Avant Garde" w:hAnsi="Avant Garde"/>
          <w:sz w:val="20"/>
          <w:szCs w:val="20"/>
        </w:rPr>
        <w:t>”</w:t>
      </w:r>
      <w:r w:rsidR="00EC16FB" w:rsidRPr="009C5A78">
        <w:rPr>
          <w:rFonts w:ascii="Avant Garde" w:hAnsi="Avant Garde"/>
          <w:sz w:val="20"/>
          <w:szCs w:val="20"/>
        </w:rPr>
        <w:t xml:space="preserve"> </w:t>
      </w:r>
    </w:p>
    <w:p w14:paraId="614FCB08" w14:textId="0F8529D8" w:rsidR="00AA7C7B" w:rsidRDefault="00EC16FB" w:rsidP="009C5A78">
      <w:pPr>
        <w:spacing w:after="240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 xml:space="preserve">Visit the Cox Powertrain team and Diesel Power </w:t>
      </w:r>
      <w:r w:rsidR="0097774F">
        <w:rPr>
          <w:rFonts w:ascii="Avant Garde" w:hAnsi="Avant Garde"/>
          <w:sz w:val="20"/>
          <w:szCs w:val="20"/>
        </w:rPr>
        <w:t xml:space="preserve">at HSBO </w:t>
      </w:r>
      <w:r>
        <w:rPr>
          <w:rFonts w:ascii="Avant Garde" w:hAnsi="Avant Garde"/>
          <w:sz w:val="20"/>
          <w:szCs w:val="20"/>
        </w:rPr>
        <w:t>on stand C6 in the exhibition hall</w:t>
      </w:r>
      <w:r w:rsidR="0097774F">
        <w:rPr>
          <w:rFonts w:ascii="Avant Garde" w:hAnsi="Avant Garde"/>
          <w:sz w:val="20"/>
          <w:szCs w:val="20"/>
        </w:rPr>
        <w:t xml:space="preserve">. </w:t>
      </w:r>
      <w:r w:rsidR="00AA7C7B" w:rsidRPr="00AA7C7B">
        <w:rPr>
          <w:rFonts w:ascii="Avant Garde" w:hAnsi="Avant Garde"/>
          <w:sz w:val="20"/>
          <w:szCs w:val="20"/>
        </w:rPr>
        <w:t>For further information</w:t>
      </w:r>
      <w:r w:rsidR="00824059">
        <w:rPr>
          <w:rFonts w:ascii="Avant Garde" w:hAnsi="Avant Garde"/>
          <w:sz w:val="20"/>
          <w:szCs w:val="20"/>
        </w:rPr>
        <w:t xml:space="preserve"> about </w:t>
      </w:r>
      <w:r w:rsidR="00B42097">
        <w:rPr>
          <w:rFonts w:ascii="Avant Garde" w:hAnsi="Avant Garde"/>
          <w:sz w:val="20"/>
          <w:szCs w:val="20"/>
        </w:rPr>
        <w:t>the CXO300</w:t>
      </w:r>
      <w:r>
        <w:rPr>
          <w:rFonts w:ascii="Avant Garde" w:hAnsi="Avant Garde"/>
          <w:sz w:val="20"/>
          <w:szCs w:val="20"/>
        </w:rPr>
        <w:t xml:space="preserve"> </w:t>
      </w:r>
      <w:r w:rsidR="00B42097">
        <w:rPr>
          <w:rFonts w:ascii="Avant Garde" w:hAnsi="Avant Garde"/>
          <w:sz w:val="20"/>
          <w:szCs w:val="20"/>
        </w:rPr>
        <w:t xml:space="preserve">and to keep up to date with the latest news, </w:t>
      </w:r>
      <w:r w:rsidR="00AA7C7B" w:rsidRPr="00AA7C7B">
        <w:rPr>
          <w:rFonts w:ascii="Avant Garde" w:hAnsi="Avant Garde"/>
          <w:sz w:val="20"/>
          <w:szCs w:val="20"/>
        </w:rPr>
        <w:t xml:space="preserve">visit </w:t>
      </w:r>
      <w:hyperlink r:id="rId8" w:history="1">
        <w:r w:rsidRPr="004D2CEC">
          <w:rPr>
            <w:rStyle w:val="Hyperlink"/>
            <w:rFonts w:ascii="Avant Garde" w:hAnsi="Avant Garde"/>
            <w:sz w:val="20"/>
            <w:szCs w:val="20"/>
          </w:rPr>
          <w:t>www.coxmarine.com</w:t>
        </w:r>
      </w:hyperlink>
    </w:p>
    <w:p w14:paraId="4CE1556B" w14:textId="77777777" w:rsidR="00AA7C7B" w:rsidRDefault="00AA7C7B" w:rsidP="009C5A78">
      <w:pPr>
        <w:spacing w:after="240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lastRenderedPageBreak/>
        <w:t>ENDS</w:t>
      </w:r>
    </w:p>
    <w:p w14:paraId="4E7E76AF" w14:textId="721484B5" w:rsidR="00824059" w:rsidRPr="00904338" w:rsidRDefault="00824059" w:rsidP="00824059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904338">
        <w:rPr>
          <w:rFonts w:ascii="Avant Garde" w:hAnsi="Avant Garde"/>
          <w:b/>
          <w:sz w:val="20"/>
          <w:szCs w:val="20"/>
        </w:rPr>
        <w:t>About Cox Powertrain</w:t>
      </w:r>
    </w:p>
    <w:p w14:paraId="649C020C" w14:textId="77777777" w:rsidR="00824059" w:rsidRPr="00904338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50076478" w14:textId="77777777" w:rsidR="00824059" w:rsidRPr="00904338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Cox Powertrain is a world-leading British designer and builder of diesel engines developed for worldwide and multi-market applications. </w:t>
      </w:r>
    </w:p>
    <w:p w14:paraId="46A62ED4" w14:textId="77777777" w:rsidR="00824059" w:rsidRPr="00904338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705F4FAF" w14:textId="77777777" w:rsidR="00824059" w:rsidRPr="00904338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Based on the South Coast of England, Cox Powertrain is backed by the Ministry of Defence and a solid shareholder base of private and institutional investors. As a result, the company has been able to implement a long-term development programme of ground-breaking new products. </w:t>
      </w:r>
    </w:p>
    <w:p w14:paraId="1380D028" w14:textId="77777777" w:rsidR="00824059" w:rsidRPr="00904338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4FBE5171" w14:textId="77777777" w:rsidR="00824059" w:rsidRPr="00904338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Led by ex-Cosworth CEO, Tim Routsis, whose background lies in engine development in global automotive, aerospace and marine markets, the company’s mission is to deliver a completely new concept in diesel engines that has the potential to revolutionise the marine market.</w:t>
      </w:r>
    </w:p>
    <w:p w14:paraId="53473DC2" w14:textId="77777777" w:rsidR="00824059" w:rsidRPr="00904338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F190FEB" w14:textId="77777777" w:rsidR="00824059" w:rsidRPr="00904338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With a strong pedigree in Formula 1 racing and premium automotive design, Cox’s highly </w:t>
      </w:r>
      <w:r w:rsidRPr="00673EF1">
        <w:rPr>
          <w:rFonts w:ascii="Avant Garde" w:hAnsi="Avant Garde"/>
          <w:sz w:val="20"/>
          <w:szCs w:val="20"/>
        </w:rPr>
        <w:t>skilled team of engineers has decades of experience in combustion engines and understand the many difficulties with which customers are challenged.</w:t>
      </w:r>
      <w:r w:rsidRPr="00904338">
        <w:rPr>
          <w:rFonts w:ascii="Avant Garde" w:hAnsi="Avant Garde"/>
          <w:sz w:val="20"/>
          <w:szCs w:val="20"/>
        </w:rPr>
        <w:t xml:space="preserve"> </w:t>
      </w:r>
    </w:p>
    <w:p w14:paraId="2F849F69" w14:textId="77777777" w:rsidR="00824059" w:rsidRPr="00904338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0DE44E59" w14:textId="77777777" w:rsidR="00824059" w:rsidRPr="00904338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Cox’s first ground-breaking diesel outboard engine, </w:t>
      </w:r>
      <w:bookmarkStart w:id="1" w:name="OLE_LINK1"/>
      <w:bookmarkStart w:id="2" w:name="OLE_LINK2"/>
      <w:r w:rsidRPr="00904338">
        <w:rPr>
          <w:rFonts w:ascii="Avant Garde" w:hAnsi="Avant Garde"/>
          <w:sz w:val="20"/>
          <w:szCs w:val="20"/>
        </w:rPr>
        <w:t>the CXO300, is the highest power density diesel outboard engine ever developed. As a low weight, high power, single fuel engine, the CXO300 delivers the same performance and efficiency of an inboard but with the convenience and flexibility of an outboard.</w:t>
      </w:r>
    </w:p>
    <w:bookmarkEnd w:id="1"/>
    <w:bookmarkEnd w:id="2"/>
    <w:p w14:paraId="0A9E5F96" w14:textId="77777777" w:rsidR="00824059" w:rsidRPr="00904338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78C5BA42" w14:textId="71F75597" w:rsidR="00824059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For further information, visit </w:t>
      </w:r>
      <w:hyperlink r:id="rId9" w:history="1">
        <w:r w:rsidR="004B2B32" w:rsidRPr="00AE526A">
          <w:rPr>
            <w:rStyle w:val="Hyperlink"/>
            <w:rFonts w:ascii="Avant Garde" w:hAnsi="Avant Garde"/>
            <w:sz w:val="20"/>
            <w:szCs w:val="20"/>
          </w:rPr>
          <w:t>www.coxmarine.com</w:t>
        </w:r>
      </w:hyperlink>
    </w:p>
    <w:p w14:paraId="53189FE2" w14:textId="77777777" w:rsidR="004B2B32" w:rsidRPr="00904338" w:rsidRDefault="004B2B32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54875BBA" w14:textId="77777777" w:rsidR="00824059" w:rsidRPr="00904338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7D6E208" w14:textId="77777777" w:rsidR="00824059" w:rsidRDefault="00824059" w:rsidP="00824059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1C6695">
        <w:rPr>
          <w:rFonts w:ascii="Avant Garde" w:hAnsi="Avant Garde"/>
          <w:b/>
          <w:sz w:val="20"/>
          <w:szCs w:val="20"/>
        </w:rPr>
        <w:t>Media contacts:</w:t>
      </w:r>
    </w:p>
    <w:p w14:paraId="39AA4996" w14:textId="77777777" w:rsidR="00824059" w:rsidRDefault="00824059" w:rsidP="00824059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</w:p>
    <w:p w14:paraId="1243AB73" w14:textId="1F6D681E" w:rsidR="004B2B32" w:rsidRDefault="004B2B32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Faye Dooley</w:t>
      </w:r>
    </w:p>
    <w:p w14:paraId="2C6F5300" w14:textId="101F0D08" w:rsidR="00824059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Cox Powertrain Limited</w:t>
      </w:r>
    </w:p>
    <w:p w14:paraId="45CFE39E" w14:textId="77777777" w:rsidR="00824059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 xml:space="preserve">Tel: +44 (0) 1273 454 424 </w:t>
      </w:r>
    </w:p>
    <w:p w14:paraId="535BFC37" w14:textId="15B860A0" w:rsidR="00824059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 xml:space="preserve">E: </w:t>
      </w:r>
      <w:hyperlink r:id="rId10" w:history="1">
        <w:r w:rsidR="004B2B32" w:rsidRPr="00AE526A">
          <w:rPr>
            <w:rStyle w:val="Hyperlink"/>
            <w:rFonts w:ascii="Avant Garde" w:hAnsi="Avant Garde"/>
            <w:sz w:val="20"/>
            <w:szCs w:val="20"/>
          </w:rPr>
          <w:t>faye.dooley@coxpowertrain.com</w:t>
        </w:r>
      </w:hyperlink>
    </w:p>
    <w:p w14:paraId="0AE79F54" w14:textId="77777777" w:rsidR="00824059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72D808B8" w14:textId="77777777" w:rsidR="00824059" w:rsidRDefault="00824059" w:rsidP="00824059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>
        <w:rPr>
          <w:rFonts w:ascii="Avant Garde" w:hAnsi="Avant Garde"/>
          <w:b/>
          <w:sz w:val="20"/>
          <w:szCs w:val="20"/>
        </w:rPr>
        <w:t>Media information &amp; images:</w:t>
      </w:r>
    </w:p>
    <w:p w14:paraId="64D36551" w14:textId="77777777" w:rsidR="00824059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Karen Bartlett</w:t>
      </w:r>
    </w:p>
    <w:p w14:paraId="1CE2B29D" w14:textId="77777777" w:rsidR="00824059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Saltwater Stone</w:t>
      </w:r>
    </w:p>
    <w:p w14:paraId="3FEAF0E0" w14:textId="77777777" w:rsidR="00824059" w:rsidRDefault="00824059" w:rsidP="00824059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Tel: +44 (0) 1202 669 244</w:t>
      </w:r>
    </w:p>
    <w:p w14:paraId="065221CB" w14:textId="0A147549" w:rsidR="00904338" w:rsidRPr="001C6695" w:rsidRDefault="00824059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>
        <w:rPr>
          <w:rFonts w:ascii="Avant Garde" w:hAnsi="Avant Garde"/>
          <w:sz w:val="20"/>
          <w:szCs w:val="20"/>
        </w:rPr>
        <w:t xml:space="preserve">E: </w:t>
      </w:r>
      <w:hyperlink r:id="rId11" w:history="1">
        <w:r>
          <w:rPr>
            <w:rStyle w:val="Hyperlink"/>
            <w:rFonts w:ascii="Avant Garde" w:hAnsi="Avant Garde"/>
            <w:sz w:val="20"/>
            <w:szCs w:val="20"/>
          </w:rPr>
          <w:t>k.bartlett@saltwater-stone.com</w:t>
        </w:r>
      </w:hyperlink>
    </w:p>
    <w:sectPr w:rsidR="00904338" w:rsidRPr="001C6695" w:rsidSect="00FA6BF1">
      <w:headerReference w:type="first" r:id="rId12"/>
      <w:footerReference w:type="first" r:id="rId13"/>
      <w:pgSz w:w="11906" w:h="16838"/>
      <w:pgMar w:top="1134" w:right="1134" w:bottom="1134" w:left="1134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DE08D" w14:textId="77777777" w:rsidR="00516C5C" w:rsidRDefault="00516C5C" w:rsidP="00CA6E3C">
      <w:pPr>
        <w:spacing w:after="0" w:line="240" w:lineRule="auto"/>
      </w:pPr>
      <w:r>
        <w:separator/>
      </w:r>
    </w:p>
  </w:endnote>
  <w:endnote w:type="continuationSeparator" w:id="0">
    <w:p w14:paraId="59FFF8C6" w14:textId="77777777" w:rsidR="00516C5C" w:rsidRDefault="00516C5C" w:rsidP="00CA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nt 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F729" w14:textId="77777777" w:rsidR="00895126" w:rsidRPr="00643EA5" w:rsidRDefault="00895126" w:rsidP="00CA6E3C">
    <w:pPr>
      <w:spacing w:after="0"/>
      <w:ind w:left="6719" w:right="-1038"/>
      <w:jc w:val="right"/>
      <w:rPr>
        <w:color w:val="303D43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EBE36" w14:textId="77777777" w:rsidR="00516C5C" w:rsidRDefault="00516C5C" w:rsidP="00CA6E3C">
      <w:pPr>
        <w:spacing w:after="0" w:line="240" w:lineRule="auto"/>
      </w:pPr>
      <w:r>
        <w:separator/>
      </w:r>
    </w:p>
  </w:footnote>
  <w:footnote w:type="continuationSeparator" w:id="0">
    <w:p w14:paraId="006024B3" w14:textId="77777777" w:rsidR="00516C5C" w:rsidRDefault="00516C5C" w:rsidP="00CA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87574" w14:textId="77777777" w:rsidR="00CA6E3C" w:rsidRDefault="00CA6E3C">
    <w:pPr>
      <w:pStyle w:val="Header"/>
    </w:pPr>
    <w:r w:rsidRPr="00CA6E3C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15079E9" wp14:editId="3761DB80">
          <wp:simplePos x="0" y="0"/>
          <wp:positionH relativeFrom="column">
            <wp:posOffset>4307205</wp:posOffset>
          </wp:positionH>
          <wp:positionV relativeFrom="paragraph">
            <wp:posOffset>510540</wp:posOffset>
          </wp:positionV>
          <wp:extent cx="1753235" cy="450215"/>
          <wp:effectExtent l="0" t="0" r="0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EA114" wp14:editId="57E66577">
              <wp:simplePos x="0" y="0"/>
              <wp:positionH relativeFrom="column">
                <wp:posOffset>-935990</wp:posOffset>
              </wp:positionH>
              <wp:positionV relativeFrom="paragraph">
                <wp:posOffset>-450850</wp:posOffset>
              </wp:positionV>
              <wp:extent cx="553720" cy="678180"/>
              <wp:effectExtent l="0" t="0" r="0" b="7620"/>
              <wp:wrapNone/>
              <wp:docPr id="1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" cy="6781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54012" h="678485">
                            <a:moveTo>
                              <a:pt x="0" y="0"/>
                            </a:moveTo>
                            <a:lnTo>
                              <a:pt x="554012" y="0"/>
                            </a:lnTo>
                            <a:lnTo>
                              <a:pt x="433438" y="147663"/>
                            </a:lnTo>
                            <a:lnTo>
                              <a:pt x="433438" y="147675"/>
                            </a:lnTo>
                            <a:lnTo>
                              <a:pt x="0" y="6784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D2E4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AF34357" id="Shape 22" o:spid="_x0000_s1026" style="position:absolute;margin-left:-73.7pt;margin-top:-35.5pt;width:43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012,6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" path="m,l554012,,433438,147663r,12l,678485,,xe" fillcolor="#9d2e48" stroked="f" strokeweight="0">
              <v:stroke miterlimit="83231f" joinstyle="miter"/>
              <v:path arrowok="t" textboxrect="0,0,554012,678485"/>
            </v:shape>
          </w:pict>
        </mc:Fallback>
      </mc:AlternateContent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F60F8" wp14:editId="7AC7E2A8">
              <wp:simplePos x="0" y="0"/>
              <wp:positionH relativeFrom="page">
                <wp:posOffset>-21771</wp:posOffset>
              </wp:positionH>
              <wp:positionV relativeFrom="paragraph">
                <wp:posOffset>-452393</wp:posOffset>
              </wp:positionV>
              <wp:extent cx="2232025" cy="1980565"/>
              <wp:effectExtent l="0" t="0" r="0" b="635"/>
              <wp:wrapNone/>
              <wp:docPr id="2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25" cy="19805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232646" h="1980971">
                            <a:moveTo>
                              <a:pt x="1255686" y="0"/>
                            </a:moveTo>
                            <a:lnTo>
                              <a:pt x="1401393" y="0"/>
                            </a:lnTo>
                            <a:lnTo>
                              <a:pt x="1802434" y="0"/>
                            </a:lnTo>
                            <a:lnTo>
                              <a:pt x="2232646" y="0"/>
                            </a:lnTo>
                            <a:lnTo>
                              <a:pt x="1960574" y="333198"/>
                            </a:lnTo>
                            <a:lnTo>
                              <a:pt x="1960549" y="333235"/>
                            </a:lnTo>
                            <a:lnTo>
                              <a:pt x="887183" y="1647749"/>
                            </a:lnTo>
                            <a:cubicBezTo>
                              <a:pt x="737526" y="1831022"/>
                              <a:pt x="555103" y="1980971"/>
                              <a:pt x="184860" y="1980971"/>
                            </a:cubicBezTo>
                            <a:lnTo>
                              <a:pt x="0" y="1980971"/>
                            </a:lnTo>
                            <a:lnTo>
                              <a:pt x="0" y="1010918"/>
                            </a:lnTo>
                            <a:lnTo>
                              <a:pt x="104063" y="883476"/>
                            </a:lnTo>
                            <a:lnTo>
                              <a:pt x="553363" y="333235"/>
                            </a:lnTo>
                            <a:cubicBezTo>
                              <a:pt x="703020" y="149949"/>
                              <a:pt x="907579" y="0"/>
                              <a:pt x="12556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174852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CAF883F" id="Shape 21" o:spid="_x0000_s1026" style="position:absolute;margin-left:-1.7pt;margin-top:-35.6pt;width:175.75pt;height:15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2646,198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" path="m1255686,r145707,l1802434,r430212,l1960574,333198r-25,37l887183,1647749c737526,1831022,555103,1980971,184860,1980971l,1980971,,1010918,104063,883476,553363,333235c703020,149949,907579,,1255686,xe" fillcolor="#174852" stroked="f" strokeweight="0">
              <v:stroke miterlimit="83231f" joinstyle="miter"/>
              <v:path arrowok="t" textboxrect="0,0,2232646,1980971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2BF8"/>
    <w:multiLevelType w:val="multilevel"/>
    <w:tmpl w:val="FFEC9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57FCD"/>
    <w:multiLevelType w:val="hybridMultilevel"/>
    <w:tmpl w:val="ED1AABAC"/>
    <w:lvl w:ilvl="0" w:tplc="4588F50C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A4492"/>
    <w:multiLevelType w:val="multilevel"/>
    <w:tmpl w:val="BBAA0F8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3C44D4B"/>
    <w:multiLevelType w:val="hybridMultilevel"/>
    <w:tmpl w:val="6024DAF4"/>
    <w:lvl w:ilvl="0" w:tplc="60447DE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13C86"/>
    <w:multiLevelType w:val="hybridMultilevel"/>
    <w:tmpl w:val="450C615E"/>
    <w:lvl w:ilvl="0" w:tplc="19F65D6C">
      <w:start w:val="1"/>
      <w:numFmt w:val="decimal"/>
      <w:lvlText w:val="0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50A29"/>
    <w:multiLevelType w:val="hybridMultilevel"/>
    <w:tmpl w:val="7BF01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0418E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3C"/>
    <w:rsid w:val="00023165"/>
    <w:rsid w:val="00051FA0"/>
    <w:rsid w:val="000616C2"/>
    <w:rsid w:val="00067C94"/>
    <w:rsid w:val="000A0BB2"/>
    <w:rsid w:val="000A22D7"/>
    <w:rsid w:val="000D6029"/>
    <w:rsid w:val="00124434"/>
    <w:rsid w:val="00140322"/>
    <w:rsid w:val="001623A9"/>
    <w:rsid w:val="00173265"/>
    <w:rsid w:val="001C6695"/>
    <w:rsid w:val="00222BB8"/>
    <w:rsid w:val="00226BD2"/>
    <w:rsid w:val="00233DEF"/>
    <w:rsid w:val="002472CA"/>
    <w:rsid w:val="002667B5"/>
    <w:rsid w:val="00271DE8"/>
    <w:rsid w:val="002B1ADF"/>
    <w:rsid w:val="003036CA"/>
    <w:rsid w:val="00303867"/>
    <w:rsid w:val="0031388B"/>
    <w:rsid w:val="00324A3C"/>
    <w:rsid w:val="00353A9F"/>
    <w:rsid w:val="0037421B"/>
    <w:rsid w:val="00382314"/>
    <w:rsid w:val="003A79FA"/>
    <w:rsid w:val="003B0991"/>
    <w:rsid w:val="003F2E63"/>
    <w:rsid w:val="003F4B2A"/>
    <w:rsid w:val="00402221"/>
    <w:rsid w:val="004151F3"/>
    <w:rsid w:val="004261DE"/>
    <w:rsid w:val="00426346"/>
    <w:rsid w:val="004264B6"/>
    <w:rsid w:val="00434342"/>
    <w:rsid w:val="004619CB"/>
    <w:rsid w:val="004B2B32"/>
    <w:rsid w:val="004C587B"/>
    <w:rsid w:val="004C7457"/>
    <w:rsid w:val="004C77CB"/>
    <w:rsid w:val="004F26B7"/>
    <w:rsid w:val="00516C5C"/>
    <w:rsid w:val="00546C0E"/>
    <w:rsid w:val="00563E12"/>
    <w:rsid w:val="005914CC"/>
    <w:rsid w:val="00594DE6"/>
    <w:rsid w:val="00595115"/>
    <w:rsid w:val="005A4D1E"/>
    <w:rsid w:val="005A6337"/>
    <w:rsid w:val="005C1BAC"/>
    <w:rsid w:val="005C5786"/>
    <w:rsid w:val="005C71E4"/>
    <w:rsid w:val="005F49F8"/>
    <w:rsid w:val="00621632"/>
    <w:rsid w:val="006633C4"/>
    <w:rsid w:val="006727AA"/>
    <w:rsid w:val="0068319B"/>
    <w:rsid w:val="00685F4F"/>
    <w:rsid w:val="006A7D39"/>
    <w:rsid w:val="006B5EC2"/>
    <w:rsid w:val="006D166C"/>
    <w:rsid w:val="006D67F6"/>
    <w:rsid w:val="00725C55"/>
    <w:rsid w:val="00731DCF"/>
    <w:rsid w:val="00740083"/>
    <w:rsid w:val="00761807"/>
    <w:rsid w:val="007A0CD4"/>
    <w:rsid w:val="007F05F6"/>
    <w:rsid w:val="007F26EA"/>
    <w:rsid w:val="0081311F"/>
    <w:rsid w:val="00824059"/>
    <w:rsid w:val="00833707"/>
    <w:rsid w:val="008442F8"/>
    <w:rsid w:val="0086758F"/>
    <w:rsid w:val="00875653"/>
    <w:rsid w:val="0089506E"/>
    <w:rsid w:val="00895126"/>
    <w:rsid w:val="00895493"/>
    <w:rsid w:val="008A1E28"/>
    <w:rsid w:val="008B0569"/>
    <w:rsid w:val="008B24CC"/>
    <w:rsid w:val="008B3FED"/>
    <w:rsid w:val="008D1A67"/>
    <w:rsid w:val="008D7D30"/>
    <w:rsid w:val="00904338"/>
    <w:rsid w:val="009065BA"/>
    <w:rsid w:val="00936498"/>
    <w:rsid w:val="00937725"/>
    <w:rsid w:val="00947324"/>
    <w:rsid w:val="00973518"/>
    <w:rsid w:val="009736A9"/>
    <w:rsid w:val="0097774F"/>
    <w:rsid w:val="00991F64"/>
    <w:rsid w:val="009A6FD4"/>
    <w:rsid w:val="009C5A78"/>
    <w:rsid w:val="009F0777"/>
    <w:rsid w:val="00A346DC"/>
    <w:rsid w:val="00A61C13"/>
    <w:rsid w:val="00A637F7"/>
    <w:rsid w:val="00A6560B"/>
    <w:rsid w:val="00A66D31"/>
    <w:rsid w:val="00AA4D97"/>
    <w:rsid w:val="00AA7C7B"/>
    <w:rsid w:val="00AB5159"/>
    <w:rsid w:val="00AB675A"/>
    <w:rsid w:val="00AF6E62"/>
    <w:rsid w:val="00B03920"/>
    <w:rsid w:val="00B11877"/>
    <w:rsid w:val="00B20E48"/>
    <w:rsid w:val="00B21B4D"/>
    <w:rsid w:val="00B42097"/>
    <w:rsid w:val="00B732F7"/>
    <w:rsid w:val="00B812DE"/>
    <w:rsid w:val="00B90436"/>
    <w:rsid w:val="00BB374B"/>
    <w:rsid w:val="00BB5556"/>
    <w:rsid w:val="00C0493C"/>
    <w:rsid w:val="00C31939"/>
    <w:rsid w:val="00C70299"/>
    <w:rsid w:val="00C73DCE"/>
    <w:rsid w:val="00C80ED8"/>
    <w:rsid w:val="00CA6E3C"/>
    <w:rsid w:val="00CD3A4A"/>
    <w:rsid w:val="00CF65CE"/>
    <w:rsid w:val="00D01392"/>
    <w:rsid w:val="00D2012B"/>
    <w:rsid w:val="00D3411E"/>
    <w:rsid w:val="00D72DC4"/>
    <w:rsid w:val="00D757E6"/>
    <w:rsid w:val="00D97DF5"/>
    <w:rsid w:val="00DA1B5F"/>
    <w:rsid w:val="00DC1679"/>
    <w:rsid w:val="00DC415D"/>
    <w:rsid w:val="00DF56AE"/>
    <w:rsid w:val="00DF6699"/>
    <w:rsid w:val="00E2102A"/>
    <w:rsid w:val="00E25ABD"/>
    <w:rsid w:val="00E930FF"/>
    <w:rsid w:val="00EA0156"/>
    <w:rsid w:val="00EC16FB"/>
    <w:rsid w:val="00ED7A1C"/>
    <w:rsid w:val="00EE5036"/>
    <w:rsid w:val="00EF304C"/>
    <w:rsid w:val="00EF78CE"/>
    <w:rsid w:val="00F0440C"/>
    <w:rsid w:val="00F70FD1"/>
    <w:rsid w:val="00FA6BF1"/>
    <w:rsid w:val="00FB1F13"/>
    <w:rsid w:val="00FC53A3"/>
    <w:rsid w:val="00FD6C9C"/>
    <w:rsid w:val="00FE4C42"/>
    <w:rsid w:val="00FE4EE8"/>
    <w:rsid w:val="00F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32AA70"/>
  <w15:docId w15:val="{168D0B55-FA04-48AD-BDD8-B7710B79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1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xmarin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bartlett@saltwater-ston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ye.dooley@coxpowertrai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xmarin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651D-1536-4155-A831-0CAD81F3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Reena Bayley</dc:creator>
  <cp:lastModifiedBy>Karen Bartlett</cp:lastModifiedBy>
  <cp:revision>3</cp:revision>
  <cp:lastPrinted>2018-06-04T12:12:00Z</cp:lastPrinted>
  <dcterms:created xsi:type="dcterms:W3CDTF">2018-06-05T07:49:00Z</dcterms:created>
  <dcterms:modified xsi:type="dcterms:W3CDTF">2018-06-05T09:12:00Z</dcterms:modified>
</cp:coreProperties>
</file>