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9F84" w14:textId="77777777" w:rsidR="009845C2" w:rsidRPr="00656033" w:rsidRDefault="009845C2" w:rsidP="009845C2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141414"/>
          <w:sz w:val="36"/>
          <w:szCs w:val="36"/>
          <w:lang w:val="fi-FI" w:eastAsia="de-DE" w:bidi="de-DE"/>
        </w:rPr>
      </w:pPr>
      <w:r w:rsidRPr="00656033">
        <w:rPr>
          <w:rFonts w:ascii="Arial Nova Light" w:hAnsi="Arial Nova Light"/>
          <w:noProof/>
          <w:color w:val="141414"/>
          <w:sz w:val="24"/>
          <w:szCs w:val="24"/>
          <w:lang w:val="fi-FI"/>
        </w:rPr>
        <w:t>L</w:t>
      </w:r>
      <w:r w:rsidR="00F57ECE" w:rsidRPr="00656033">
        <w:rPr>
          <w:rFonts w:ascii="Arial Nova Light" w:hAnsi="Arial Nova Light"/>
          <w:noProof/>
          <w:color w:val="141414"/>
          <w:sz w:val="24"/>
          <w:szCs w:val="24"/>
          <w:lang w:val="fi-FI"/>
        </w:rPr>
        <w:t>E</w:t>
      </w:r>
      <w:r w:rsidRPr="00656033">
        <w:rPr>
          <w:rFonts w:ascii="Arial Nova Light" w:hAnsi="Arial Nova Light"/>
          <w:noProof/>
          <w:color w:val="141414"/>
          <w:sz w:val="24"/>
          <w:szCs w:val="24"/>
          <w:lang w:val="fi-FI"/>
        </w:rPr>
        <w:t>HDISTÖTIEDOTE</w:t>
      </w:r>
    </w:p>
    <w:p w14:paraId="6B2674E6" w14:textId="388F42B9" w:rsidR="000C3201" w:rsidRPr="00656033" w:rsidRDefault="00F57ECE" w:rsidP="00F57ECE">
      <w:pPr>
        <w:tabs>
          <w:tab w:val="right" w:pos="9072"/>
        </w:tabs>
        <w:spacing w:after="0"/>
        <w:rPr>
          <w:rFonts w:cs="Arial"/>
          <w:b/>
          <w:bCs/>
          <w:sz w:val="16"/>
          <w:szCs w:val="16"/>
          <w:lang w:val="fi-FI"/>
        </w:rPr>
      </w:pPr>
      <w:r w:rsidRPr="00656033">
        <w:rPr>
          <w:noProof/>
          <w:color w:val="141414"/>
          <w:sz w:val="16"/>
          <w:szCs w:val="16"/>
          <w:lang w:val="fi-FI"/>
        </w:rPr>
        <w:tab/>
      </w:r>
      <w:r w:rsidR="00656033">
        <w:rPr>
          <w:noProof/>
          <w:color w:val="141414"/>
          <w:sz w:val="16"/>
          <w:szCs w:val="16"/>
          <w:lang w:val="fi-FI"/>
        </w:rPr>
        <w:t>25</w:t>
      </w:r>
      <w:r w:rsidR="009845C2" w:rsidRPr="00656033">
        <w:rPr>
          <w:noProof/>
          <w:color w:val="141414"/>
          <w:sz w:val="16"/>
          <w:szCs w:val="16"/>
          <w:lang w:val="fi-FI"/>
        </w:rPr>
        <w:t>-</w:t>
      </w:r>
      <w:r w:rsidR="00656033">
        <w:rPr>
          <w:noProof/>
          <w:color w:val="141414"/>
          <w:sz w:val="16"/>
          <w:szCs w:val="16"/>
          <w:lang w:val="fi-FI"/>
        </w:rPr>
        <w:t>11</w:t>
      </w:r>
      <w:r w:rsidR="009845C2" w:rsidRPr="00656033">
        <w:rPr>
          <w:noProof/>
          <w:color w:val="141414"/>
          <w:sz w:val="16"/>
          <w:szCs w:val="16"/>
          <w:lang w:val="fi-FI"/>
        </w:rPr>
        <w:t>-</w:t>
      </w:r>
      <w:r w:rsidR="000C3201" w:rsidRPr="00656033">
        <w:rPr>
          <w:noProof/>
          <w:color w:val="141414"/>
          <w:sz w:val="16"/>
          <w:szCs w:val="16"/>
          <w:lang w:val="fi-FI"/>
        </w:rPr>
        <w:t>202</w:t>
      </w:r>
      <w:r w:rsidR="0091112D" w:rsidRPr="00656033">
        <w:rPr>
          <w:noProof/>
          <w:color w:val="141414"/>
          <w:sz w:val="16"/>
          <w:szCs w:val="16"/>
          <w:lang w:val="fi-FI"/>
        </w:rPr>
        <w:t>1</w:t>
      </w:r>
    </w:p>
    <w:p w14:paraId="359AD0F7" w14:textId="77777777" w:rsidR="00656033" w:rsidRPr="00656033" w:rsidRDefault="00656033" w:rsidP="00656033">
      <w:pPr>
        <w:pStyle w:val="Rubrik1"/>
        <w:rPr>
          <w:sz w:val="32"/>
          <w:szCs w:val="24"/>
          <w:lang w:val="fi-FI"/>
        </w:rPr>
      </w:pPr>
      <w:proofErr w:type="spellStart"/>
      <w:r w:rsidRPr="00656033">
        <w:rPr>
          <w:rFonts w:eastAsia="Arial"/>
          <w:sz w:val="32"/>
          <w:szCs w:val="24"/>
          <w:lang w:val="fi-FI" w:bidi="fi-FI"/>
        </w:rPr>
        <w:t>Engcon</w:t>
      </w:r>
      <w:proofErr w:type="spellEnd"/>
      <w:r w:rsidRPr="00656033">
        <w:rPr>
          <w:rFonts w:eastAsia="Arial"/>
          <w:sz w:val="32"/>
          <w:szCs w:val="24"/>
          <w:lang w:val="fi-FI" w:bidi="fi-FI"/>
        </w:rPr>
        <w:t xml:space="preserve"> aloittaa Etelä-Koreassa</w:t>
      </w:r>
    </w:p>
    <w:p w14:paraId="33B7B851" w14:textId="77936C30" w:rsidR="00656033" w:rsidRPr="00656033" w:rsidRDefault="00656033" w:rsidP="00656033">
      <w:pPr>
        <w:rPr>
          <w:rFonts w:eastAsia="Times New Roman" w:cs="Arial"/>
          <w:b/>
          <w:bCs/>
          <w:color w:val="000000"/>
          <w:sz w:val="24"/>
          <w:szCs w:val="24"/>
          <w:lang w:val="fi-FI" w:eastAsia="sv-SE"/>
        </w:rPr>
      </w:pPr>
      <w:proofErr w:type="spellStart"/>
      <w:r w:rsidRPr="00656033">
        <w:rPr>
          <w:rFonts w:eastAsia="Times New Roman" w:cs="Arial"/>
          <w:b/>
          <w:color w:val="000000"/>
          <w:sz w:val="24"/>
          <w:szCs w:val="24"/>
          <w:lang w:val="fi-FI" w:bidi="fi-FI"/>
        </w:rPr>
        <w:t>Engcon</w:t>
      </w:r>
      <w:proofErr w:type="spellEnd"/>
      <w:r w:rsidRPr="00656033">
        <w:rPr>
          <w:rFonts w:eastAsia="Times New Roman" w:cs="Arial"/>
          <w:b/>
          <w:color w:val="000000"/>
          <w:sz w:val="24"/>
          <w:szCs w:val="24"/>
          <w:lang w:val="fi-FI" w:bidi="fi-FI"/>
        </w:rPr>
        <w:t xml:space="preserve"> jatkaa laajentumistaan maailmalla. Uusin kohde on Etelä-Korea. Äskettäin perustetulla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val="fi-FI" w:bidi="fi-FI"/>
        </w:rPr>
        <w:t>E</w:t>
      </w:r>
      <w:r w:rsidRPr="00656033">
        <w:rPr>
          <w:rFonts w:eastAsia="Times New Roman" w:cs="Arial"/>
          <w:b/>
          <w:color w:val="000000"/>
          <w:sz w:val="24"/>
          <w:szCs w:val="24"/>
          <w:lang w:val="fi-FI" w:bidi="fi-FI"/>
        </w:rPr>
        <w:t>ngcon</w:t>
      </w:r>
      <w:proofErr w:type="spellEnd"/>
      <w:r w:rsidRPr="00656033">
        <w:rPr>
          <w:rFonts w:eastAsia="Times New Roman" w:cs="Arial"/>
          <w:b/>
          <w:color w:val="000000"/>
          <w:sz w:val="24"/>
          <w:szCs w:val="24"/>
          <w:lang w:val="fi-FI" w:bidi="fi-FI"/>
        </w:rPr>
        <w:t xml:space="preserve"> Korea Ltd-yhtiöllä on jo oma myynti- ja jälkimarkkinahenkilöstö sekä </w:t>
      </w:r>
      <w:r w:rsidR="00EE7446" w:rsidRPr="00656033">
        <w:rPr>
          <w:rFonts w:eastAsia="Times New Roman" w:cs="Arial"/>
          <w:b/>
          <w:color w:val="000000"/>
          <w:sz w:val="24"/>
          <w:szCs w:val="24"/>
          <w:lang w:val="fi-FI" w:bidi="fi-FI"/>
        </w:rPr>
        <w:t>jälleenmyyjä- ja</w:t>
      </w:r>
      <w:r w:rsidRPr="00656033">
        <w:rPr>
          <w:rFonts w:eastAsia="Times New Roman" w:cs="Arial"/>
          <w:b/>
          <w:color w:val="000000"/>
          <w:sz w:val="24"/>
          <w:szCs w:val="24"/>
          <w:lang w:val="fi-FI" w:bidi="fi-FI"/>
        </w:rPr>
        <w:t xml:space="preserve"> huoltokumppaniverkosto. Yhtiön virallinen lähtölaukaus tapahtui Korean suurimmilla konemessuilla, joille osallistui henkilöstöä sekä paikallisesta toimistosta että Ruotsin pääkonttorista.</w:t>
      </w:r>
    </w:p>
    <w:p w14:paraId="2D2416A5" w14:textId="0D5B7754" w:rsidR="00656033" w:rsidRPr="00656033" w:rsidRDefault="00656033" w:rsidP="00656033">
      <w:pPr>
        <w:rPr>
          <w:rFonts w:eastAsia="Times New Roman" w:cs="Arial"/>
          <w:color w:val="000000"/>
          <w:sz w:val="24"/>
          <w:szCs w:val="24"/>
          <w:lang w:val="fi-FI" w:eastAsia="sv-SE"/>
        </w:rPr>
      </w:pP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on viime vuosien laajentumisensa myötä kiinnittänyt maailmankartalle jälleen uusia nuppineuloja.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Engconin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strategia perustaa omaa toimintaa suureen osaan Eurooppaa, Pohjois-Amerikkaan ja nyt Aasiaan luo yrityksen toiminnalle entistä laajemman pohjan. Koreaan perustettu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Korea Ltd-yhtiö toimii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Cheonanin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kaupungista käsin, ja sillä on siellä toimisto ja oma varasto. Henkilöstö koostuu myyntipäälliköstä, myyjistä, varastohenkilöstöstä ja teknikoista. Oman yhtiön lisäksi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Engconin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tuotteita myydään Etelä-Koreassa myös kaivukonevalmistajien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Doosanin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ja Hyundain kautta.</w:t>
      </w:r>
    </w:p>
    <w:p w14:paraId="0B2DD7B8" w14:textId="51700774" w:rsidR="00656033" w:rsidRPr="00656033" w:rsidRDefault="00656033" w:rsidP="00656033">
      <w:pPr>
        <w:rPr>
          <w:rFonts w:eastAsia="Times New Roman" w:cs="Arial"/>
          <w:color w:val="000000"/>
          <w:sz w:val="24"/>
          <w:szCs w:val="24"/>
          <w:lang w:val="fi-FI" w:eastAsia="sv-SE"/>
        </w:rPr>
      </w:pPr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– Tavoitteenamme on lisätä myyntiä muilla markkinoilla kuin Pohjoismaissa, joissa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rototilttimarkkinat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alkavat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Engconin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osalta olla kylläiset ja joissa voimme poimia enää vain joidenkin prosenttien markkinaosuuksia kilpailijoiltamme,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-konsernin toimitusjohtaja Krister Blomgren sanoo.</w:t>
      </w:r>
    </w:p>
    <w:p w14:paraId="7CA063E5" w14:textId="4436FC21" w:rsidR="00656033" w:rsidRPr="00656033" w:rsidRDefault="00656033" w:rsidP="00656033">
      <w:pPr>
        <w:rPr>
          <w:rFonts w:eastAsia="Times New Roman" w:cs="Arial"/>
          <w:color w:val="000000"/>
          <w:sz w:val="24"/>
          <w:szCs w:val="24"/>
          <w:lang w:val="fi-FI" w:eastAsia="sv-SE"/>
        </w:rPr>
      </w:pPr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Viimeisimmässä tilinpäätöksessä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Engconin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liikevaihto oli noin 1,2 miljardia Ruotsin kruunua ja käyttökate kasvoi edellisvuodesta. Myynnin jatkon osalta Krister Blomgren ei näe kattoa sille, miten suuri yrityksestä voi tulla.</w:t>
      </w:r>
    </w:p>
    <w:p w14:paraId="20D2E264" w14:textId="0408B507" w:rsidR="00656033" w:rsidRPr="00656033" w:rsidRDefault="00656033" w:rsidP="00656033">
      <w:pPr>
        <w:rPr>
          <w:rFonts w:eastAsia="Times New Roman" w:cs="Arial"/>
          <w:color w:val="000000"/>
          <w:sz w:val="24"/>
          <w:szCs w:val="24"/>
          <w:lang w:val="fi-FI" w:eastAsia="sv-SE"/>
        </w:rPr>
      </w:pPr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– Olemme oikeastaan vasta aloittaneet matkamme Pohjoismaiden ulkopuolisilla markkinoilla. Ennusteidemme mukaan liikevaihtomme tulee olemaan kymmenen vuoden kuluessa Aasian ja Pohjois-Amerikan markkinoilla suurempi kuin koko Euroopan myyntimme. On huikeaa ajatella, mikä potentiaali meillä on, Blomgren jatkaa.</w:t>
      </w:r>
    </w:p>
    <w:p w14:paraId="25458E23" w14:textId="6BF8D335" w:rsidR="00656033" w:rsidRPr="00656033" w:rsidRDefault="00EE7446" w:rsidP="00656033">
      <w:pPr>
        <w:rPr>
          <w:rFonts w:eastAsia="Times New Roman" w:cs="Arial"/>
          <w:color w:val="000000"/>
          <w:sz w:val="24"/>
          <w:szCs w:val="24"/>
          <w:lang w:val="fi-FI" w:eastAsia="sv-SE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val="fi-FI" w:bidi="fi-FI"/>
        </w:rPr>
        <w:t>E</w:t>
      </w:r>
      <w:r w:rsidR="00656033" w:rsidRPr="00656033">
        <w:rPr>
          <w:rFonts w:eastAsia="Times New Roman" w:cs="Arial"/>
          <w:color w:val="000000"/>
          <w:sz w:val="24"/>
          <w:szCs w:val="24"/>
          <w:lang w:val="fi-FI" w:bidi="fi-FI"/>
        </w:rPr>
        <w:t>ngcon</w:t>
      </w:r>
      <w:proofErr w:type="spellEnd"/>
      <w:r w:rsidR="00656033"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Korea Ltd:n virallinen lähtölaukaus tapahtui äskettäin Korean suurimmilla konemessuilla </w:t>
      </w:r>
      <w:proofErr w:type="spellStart"/>
      <w:r w:rsidR="00656033" w:rsidRPr="00656033">
        <w:rPr>
          <w:rFonts w:eastAsia="Times New Roman" w:cs="Arial"/>
          <w:color w:val="000000"/>
          <w:sz w:val="24"/>
          <w:szCs w:val="24"/>
          <w:lang w:val="fi-FI" w:bidi="fi-FI"/>
        </w:rPr>
        <w:t>Conex</w:t>
      </w:r>
      <w:proofErr w:type="spellEnd"/>
      <w:r w:rsidR="00656033"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Koreassa. Yhtiöllä oli messuilla oma osasto, ja se järjesti siellä myös live-näytöksiä yhteistyössä </w:t>
      </w:r>
      <w:proofErr w:type="spellStart"/>
      <w:r w:rsidR="00656033" w:rsidRPr="00656033">
        <w:rPr>
          <w:rFonts w:eastAsia="Times New Roman" w:cs="Arial"/>
          <w:color w:val="000000"/>
          <w:sz w:val="24"/>
          <w:szCs w:val="24"/>
          <w:lang w:val="fi-FI" w:bidi="fi-FI"/>
        </w:rPr>
        <w:t>Doosanin</w:t>
      </w:r>
      <w:proofErr w:type="spellEnd"/>
      <w:r w:rsidR="00656033"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ja Hyundain kanssa. Messujen henkilöstö koostui </w:t>
      </w:r>
      <w:proofErr w:type="spellStart"/>
      <w:r>
        <w:rPr>
          <w:rFonts w:eastAsia="Times New Roman" w:cs="Arial"/>
          <w:color w:val="000000"/>
          <w:sz w:val="24"/>
          <w:szCs w:val="24"/>
          <w:lang w:val="fi-FI" w:bidi="fi-FI"/>
        </w:rPr>
        <w:t>E</w:t>
      </w:r>
      <w:r w:rsidR="00656033" w:rsidRPr="00656033">
        <w:rPr>
          <w:rFonts w:eastAsia="Times New Roman" w:cs="Arial"/>
          <w:color w:val="000000"/>
          <w:sz w:val="24"/>
          <w:szCs w:val="24"/>
          <w:lang w:val="fi-FI" w:bidi="fi-FI"/>
        </w:rPr>
        <w:t>ngcon</w:t>
      </w:r>
      <w:proofErr w:type="spellEnd"/>
      <w:r w:rsidR="00656033"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Korean henkilöstöstä, huoltokumppaneista, referenssiasiakkaista ja Ruotsin pääkonttorista saapuneesta henkilöstöstä.</w:t>
      </w:r>
    </w:p>
    <w:p w14:paraId="2EF0F82F" w14:textId="710D06CE" w:rsidR="00656033" w:rsidRPr="00656033" w:rsidRDefault="00656033" w:rsidP="00656033">
      <w:pPr>
        <w:rPr>
          <w:rFonts w:eastAsia="Times New Roman" w:cs="Arial"/>
          <w:color w:val="000000"/>
          <w:sz w:val="24"/>
          <w:szCs w:val="24"/>
          <w:lang w:val="fi-FI" w:eastAsia="sv-SE"/>
        </w:rPr>
      </w:pPr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– Messut sujuivat todella mahtavasti, ja teimme siellä useita kauppoja ja saimme monia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liidejä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seurattavaksi. Oli myös hauska nähdä, miten hyvin Korean organisaatio toimi, Krister Blomgren sanoo.</w:t>
      </w:r>
    </w:p>
    <w:p w14:paraId="2C1CD641" w14:textId="26FF5870" w:rsidR="00656033" w:rsidRPr="00656033" w:rsidRDefault="00656033" w:rsidP="00656033">
      <w:pPr>
        <w:rPr>
          <w:rFonts w:eastAsia="Times New Roman" w:cs="Arial"/>
          <w:color w:val="000000"/>
          <w:sz w:val="24"/>
          <w:szCs w:val="24"/>
          <w:lang w:val="fi-FI" w:eastAsia="sv-SE"/>
        </w:rPr>
      </w:pPr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Messuilla vieraili yhteensä noin 15 000 kävijää, ja Blomgrenin mukaan tuntui siltä, että suurin osa kävijöistä oli kiinnostuneita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Engconista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ja kävi siksi yrityksen osastolla. </w:t>
      </w:r>
    </w:p>
    <w:p w14:paraId="21864132" w14:textId="52F8B421" w:rsidR="008025D5" w:rsidRPr="00656033" w:rsidRDefault="00656033" w:rsidP="00F57ECE">
      <w:pPr>
        <w:rPr>
          <w:sz w:val="24"/>
          <w:szCs w:val="24"/>
          <w:lang w:val="fi-FI"/>
        </w:rPr>
      </w:pPr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– Tavoitteenamme on muuttaa kaivualaa kautta maailman, ja korealaiset urakoitsijat ja kaivukoneenkuljettajat näyttivät ymmärtäneen, että se on mahdollista tehdä </w:t>
      </w:r>
      <w:proofErr w:type="spellStart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>Engcon-rototiltin</w:t>
      </w:r>
      <w:proofErr w:type="spellEnd"/>
      <w:r w:rsidRPr="00656033">
        <w:rPr>
          <w:rFonts w:eastAsia="Times New Roman" w:cs="Arial"/>
          <w:color w:val="000000"/>
          <w:sz w:val="24"/>
          <w:szCs w:val="24"/>
          <w:lang w:val="fi-FI" w:bidi="fi-FI"/>
        </w:rPr>
        <w:t xml:space="preserve"> avulla, Krister Blomgren sanoo.</w:t>
      </w:r>
    </w:p>
    <w:p w14:paraId="28B75B6C" w14:textId="6D7A8059" w:rsidR="00F57ECE" w:rsidRPr="00656033" w:rsidRDefault="009845C2" w:rsidP="00F57ECE">
      <w:pPr>
        <w:rPr>
          <w:sz w:val="24"/>
          <w:szCs w:val="24"/>
          <w:lang w:val="fi-FI"/>
        </w:rPr>
      </w:pPr>
      <w:r w:rsidRPr="00656033">
        <w:rPr>
          <w:b/>
          <w:sz w:val="24"/>
          <w:szCs w:val="24"/>
          <w:lang w:val="fi-FI"/>
        </w:rPr>
        <w:lastRenderedPageBreak/>
        <w:t>Yhteystiedot:</w:t>
      </w:r>
      <w:r w:rsidRPr="00656033">
        <w:rPr>
          <w:b/>
          <w:sz w:val="24"/>
          <w:szCs w:val="24"/>
          <w:lang w:val="fi-FI"/>
        </w:rPr>
        <w:br/>
      </w:r>
      <w:r w:rsidRPr="00656033">
        <w:rPr>
          <w:sz w:val="24"/>
          <w:szCs w:val="24"/>
          <w:lang w:val="fi-FI"/>
        </w:rPr>
        <w:t xml:space="preserve">Sten Strömgren, </w:t>
      </w:r>
      <w:proofErr w:type="spellStart"/>
      <w:r w:rsidRPr="00656033">
        <w:rPr>
          <w:sz w:val="24"/>
          <w:szCs w:val="24"/>
          <w:lang w:val="fi-FI"/>
        </w:rPr>
        <w:t>engcon</w:t>
      </w:r>
      <w:proofErr w:type="spellEnd"/>
      <w:r w:rsidRPr="00656033">
        <w:rPr>
          <w:sz w:val="24"/>
          <w:szCs w:val="24"/>
          <w:lang w:val="fi-FI"/>
        </w:rPr>
        <w:t xml:space="preserve"> Group | +46 [0]70 529 96 32</w:t>
      </w:r>
    </w:p>
    <w:p w14:paraId="41F9F962" w14:textId="77777777" w:rsidR="00970BB6" w:rsidRPr="00656033" w:rsidRDefault="00970BB6" w:rsidP="00970BB6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  <w:proofErr w:type="spellStart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on maailman johtava </w:t>
      </w:r>
      <w:proofErr w:type="spellStart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rototilttien</w:t>
      </w:r>
      <w:proofErr w:type="spellEnd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(kaivukoneiden ”rannenivelten”) ja niihin soveltuvien työlaitteiden valmistaja. Ne tekevät kaivukoneista entistä monikäyttöisempiä, tarkempia ja turvallisempia. Osaamisemme, sitoutumisemme ja korkean palvelutasomme avulla autamme asiakkaitamme menestymään.</w:t>
      </w:r>
    </w:p>
    <w:p w14:paraId="0F9AD56A" w14:textId="301CEDAD" w:rsidR="00970BB6" w:rsidRPr="00656033" w:rsidRDefault="00970BB6" w:rsidP="0091112D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  <w:proofErr w:type="spellStart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on keskisuuri konserni, jonka emoyhtiön Holding AB:n kotipaikka on Ruotsin </w:t>
      </w:r>
      <w:proofErr w:type="spellStart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Strömsund</w:t>
      </w:r>
      <w:proofErr w:type="spellEnd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. Myyntiä hoitavat myyntiyhtiöt, jotka toimivat Ruotsissa, Norjassa, Suomessa, </w:t>
      </w:r>
      <w:proofErr w:type="spellStart"/>
      <w:proofErr w:type="gramStart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Tanskassa,Ranska</w:t>
      </w:r>
      <w:proofErr w:type="spellEnd"/>
      <w:proofErr w:type="gramEnd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, Pohjois-Amerikka (Yhdysvallat ja Kanada), Benelux-maat, Iso-Britannia, Saksa, Korea ja Australia. </w:t>
      </w:r>
      <w:proofErr w:type="spellStart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-ryhmän liikevaihto oli vuonna 20</w:t>
      </w:r>
      <w:r w:rsidR="0091112D"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20</w:t>
      </w:r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noin 1</w:t>
      </w:r>
      <w:r w:rsidR="0091112D"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23</w:t>
      </w:r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0 miljoonaa Ruotsin kruunua, ja sillä oli noin 300 työntekijää.</w:t>
      </w:r>
      <w:r w:rsidRPr="00656033">
        <w:rPr>
          <w:rFonts w:ascii="Arial Nova Light" w:hAnsi="Arial Nova Light"/>
          <w:sz w:val="16"/>
          <w:szCs w:val="16"/>
          <w:lang w:val="fi-FI"/>
        </w:rPr>
        <w:t xml:space="preserve"> </w:t>
      </w:r>
      <w:proofErr w:type="spellStart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perustettiin vuonna 1990. </w:t>
      </w:r>
      <w:r w:rsidRPr="00656033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br/>
      </w:r>
      <w:hyperlink r:id="rId10" w:history="1">
        <w:r w:rsidRPr="00656033">
          <w:rPr>
            <w:rStyle w:val="Hyperlnk"/>
            <w:rFonts w:ascii="Arial Nova Light" w:hAnsi="Arial Nova Light"/>
            <w:sz w:val="16"/>
            <w:szCs w:val="16"/>
            <w:lang w:val="fi-FI" w:bidi="ar-SA"/>
          </w:rPr>
          <w:t>www.engcon.com</w:t>
        </w:r>
      </w:hyperlink>
    </w:p>
    <w:sectPr w:rsidR="00970BB6" w:rsidRPr="00656033" w:rsidSect="009B6B8A">
      <w:head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852F" w14:textId="77777777" w:rsidR="0066748F" w:rsidRDefault="0066748F">
      <w:r>
        <w:separator/>
      </w:r>
    </w:p>
  </w:endnote>
  <w:endnote w:type="continuationSeparator" w:id="0">
    <w:p w14:paraId="6AF05660" w14:textId="77777777" w:rsidR="0066748F" w:rsidRDefault="0066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D268" w14:textId="77777777" w:rsidR="0066748F" w:rsidRDefault="0066748F">
      <w:r>
        <w:separator/>
      </w:r>
    </w:p>
  </w:footnote>
  <w:footnote w:type="continuationSeparator" w:id="0">
    <w:p w14:paraId="04493AE2" w14:textId="77777777" w:rsidR="0066748F" w:rsidRDefault="0066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73B6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78F1B5FB" wp14:editId="6BDF6594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F7147"/>
    <w:rsid w:val="00111CB9"/>
    <w:rsid w:val="001640FD"/>
    <w:rsid w:val="001913D4"/>
    <w:rsid w:val="002070B6"/>
    <w:rsid w:val="002706DE"/>
    <w:rsid w:val="00295CB5"/>
    <w:rsid w:val="00297425"/>
    <w:rsid w:val="002A3342"/>
    <w:rsid w:val="002B17A9"/>
    <w:rsid w:val="002D269E"/>
    <w:rsid w:val="002E3990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C1715"/>
    <w:rsid w:val="005D76CA"/>
    <w:rsid w:val="00633387"/>
    <w:rsid w:val="006453C6"/>
    <w:rsid w:val="00656033"/>
    <w:rsid w:val="0066748F"/>
    <w:rsid w:val="00672695"/>
    <w:rsid w:val="006949F4"/>
    <w:rsid w:val="00710639"/>
    <w:rsid w:val="00756557"/>
    <w:rsid w:val="007822C1"/>
    <w:rsid w:val="00785E33"/>
    <w:rsid w:val="008025D5"/>
    <w:rsid w:val="00810FCD"/>
    <w:rsid w:val="00864815"/>
    <w:rsid w:val="00866F43"/>
    <w:rsid w:val="008A3A88"/>
    <w:rsid w:val="0091112D"/>
    <w:rsid w:val="009564C9"/>
    <w:rsid w:val="00970BB6"/>
    <w:rsid w:val="009808A1"/>
    <w:rsid w:val="009845C2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B00027"/>
    <w:rsid w:val="00B110C9"/>
    <w:rsid w:val="00B1346B"/>
    <w:rsid w:val="00B2051D"/>
    <w:rsid w:val="00B43D67"/>
    <w:rsid w:val="00B473F8"/>
    <w:rsid w:val="00B91588"/>
    <w:rsid w:val="00B96164"/>
    <w:rsid w:val="00BD4323"/>
    <w:rsid w:val="00BD609A"/>
    <w:rsid w:val="00C07843"/>
    <w:rsid w:val="00C142D1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A1F90"/>
    <w:rsid w:val="00DC38F1"/>
    <w:rsid w:val="00DE2AA9"/>
    <w:rsid w:val="00DF15CE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EE7446"/>
    <w:rsid w:val="00F53DC1"/>
    <w:rsid w:val="00F57ECE"/>
    <w:rsid w:val="00F62AEB"/>
    <w:rsid w:val="00F65259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62C550E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styleId="Normalwebb">
    <w:name w:val="Normal (Web)"/>
    <w:basedOn w:val="Normal"/>
    <w:uiPriority w:val="99"/>
    <w:semiHidden/>
    <w:unhideWhenUsed/>
    <w:rsid w:val="00672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1" ma:contentTypeDescription="Skapa ett nytt dokument." ma:contentTypeScope="" ma:versionID="350e356ca5a6415256379c7691f1adfb">
  <xsd:schema xmlns:xsd="http://www.w3.org/2001/XMLSchema" xmlns:xs="http://www.w3.org/2001/XMLSchema" xmlns:p="http://schemas.microsoft.com/office/2006/metadata/properties" xmlns:ns2="bf2c21ce-4db6-42ed-ac7c-4396d1ee2582" targetNamespace="http://schemas.microsoft.com/office/2006/metadata/properties" ma:root="true" ma:fieldsID="47cf0cefbc9deb2a93c808b1dbda497c" ns2:_="">
    <xsd:import namespace="bf2c21ce-4db6-42ed-ac7c-4396d1ee2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1E942-8EEB-4FC1-8E9B-BC346A0F6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69605-AD9C-49C0-B54B-D539A6BDE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4FA0B-AC81-44B0-BD3B-B31BCF265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2</TotalTime>
  <Pages>2</Pages>
  <Words>580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3649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Jenny Ragnartz</cp:lastModifiedBy>
  <cp:revision>3</cp:revision>
  <dcterms:created xsi:type="dcterms:W3CDTF">2021-11-22T14:15:00Z</dcterms:created>
  <dcterms:modified xsi:type="dcterms:W3CDTF">2021-11-24T12:41:00Z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74100</vt:r8>
  </property>
</Properties>
</file>