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48AE" w14:textId="0C6D2B51" w:rsidR="007A2C9E" w:rsidRDefault="007A2C9E" w:rsidP="007A2C9E">
      <w:pPr>
        <w:pStyle w:val="Normalwebb"/>
      </w:pPr>
      <w:r>
        <w:rPr>
          <w:rFonts w:ascii="ArialMT" w:hAnsi="ArialMT"/>
        </w:rPr>
        <w:t xml:space="preserve">Stockholm den </w:t>
      </w:r>
      <w:r w:rsidR="00B24E88">
        <w:rPr>
          <w:rFonts w:ascii="ArialMT" w:hAnsi="ArialMT"/>
        </w:rPr>
        <w:t>23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augusti</w:t>
      </w:r>
      <w:proofErr w:type="spellEnd"/>
      <w:r>
        <w:rPr>
          <w:rFonts w:ascii="ArialMT" w:hAnsi="ArialMT"/>
        </w:rPr>
        <w:t xml:space="preserve"> 2021 </w:t>
      </w:r>
    </w:p>
    <w:p w14:paraId="1C4E5C75" w14:textId="5340DF63" w:rsidR="00F91F31" w:rsidRPr="00431266" w:rsidRDefault="00446D39" w:rsidP="00446D39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35358B">
        <w:rPr>
          <w:rFonts w:ascii="Arial" w:hAnsi="Arial" w:cs="Arial"/>
          <w:b/>
          <w:sz w:val="32"/>
          <w:szCs w:val="32"/>
        </w:rPr>
        <w:t>GROHE</w:t>
      </w:r>
      <w:r w:rsidR="007A2C9E" w:rsidRPr="0035358B">
        <w:rPr>
          <w:rFonts w:ascii="Arial" w:hAnsi="Arial" w:cs="Arial"/>
          <w:b/>
          <w:sz w:val="32"/>
          <w:szCs w:val="32"/>
        </w:rPr>
        <w:t>s</w:t>
      </w:r>
      <w:proofErr w:type="spellEnd"/>
      <w:r w:rsidR="007A2C9E" w:rsidRPr="0035358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A2C9E" w:rsidRPr="0035358B">
        <w:rPr>
          <w:rFonts w:ascii="Arial" w:hAnsi="Arial" w:cs="Arial"/>
          <w:b/>
          <w:sz w:val="32"/>
          <w:szCs w:val="32"/>
        </w:rPr>
        <w:t>interaktiva</w:t>
      </w:r>
      <w:proofErr w:type="spellEnd"/>
      <w:r w:rsidR="007A2C9E" w:rsidRPr="0035358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A2C9E" w:rsidRPr="0035358B">
        <w:rPr>
          <w:rFonts w:ascii="Arial" w:hAnsi="Arial" w:cs="Arial"/>
          <w:b/>
          <w:sz w:val="32"/>
          <w:szCs w:val="32"/>
        </w:rPr>
        <w:t>plat</w:t>
      </w:r>
      <w:r w:rsidR="00283998" w:rsidRPr="0035358B">
        <w:rPr>
          <w:rFonts w:ascii="Arial" w:hAnsi="Arial" w:cs="Arial"/>
          <w:b/>
          <w:sz w:val="32"/>
          <w:szCs w:val="32"/>
        </w:rPr>
        <w:t>t</w:t>
      </w:r>
      <w:r w:rsidR="007A2C9E" w:rsidRPr="0035358B">
        <w:rPr>
          <w:rFonts w:ascii="Arial" w:hAnsi="Arial" w:cs="Arial"/>
          <w:b/>
          <w:sz w:val="32"/>
          <w:szCs w:val="32"/>
        </w:rPr>
        <w:t>form</w:t>
      </w:r>
      <w:proofErr w:type="spellEnd"/>
      <w:r w:rsidR="007A2C9E" w:rsidRPr="0035358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A2C9E" w:rsidRPr="0035358B">
        <w:rPr>
          <w:rFonts w:ascii="Arial" w:hAnsi="Arial" w:cs="Arial"/>
          <w:b/>
          <w:sz w:val="32"/>
          <w:szCs w:val="32"/>
        </w:rPr>
        <w:t>vinner</w:t>
      </w:r>
      <w:proofErr w:type="spellEnd"/>
      <w:r w:rsidR="007A2C9E" w:rsidRPr="0035358B">
        <w:rPr>
          <w:rFonts w:ascii="Arial" w:hAnsi="Arial" w:cs="Arial"/>
          <w:b/>
          <w:sz w:val="32"/>
          <w:szCs w:val="32"/>
        </w:rPr>
        <w:t xml:space="preserve"> Red Dot Award 2021</w:t>
      </w:r>
    </w:p>
    <w:p w14:paraId="12099280" w14:textId="4C4D215C" w:rsidR="00446D39" w:rsidRPr="003C1AD8" w:rsidRDefault="00446D39" w:rsidP="00446D39">
      <w:pPr>
        <w:spacing w:line="360" w:lineRule="auto"/>
        <w:rPr>
          <w:rFonts w:ascii="Arial" w:eastAsia="Arial" w:hAnsi="Arial" w:cs="Arial"/>
          <w:b/>
          <w:color w:val="0F1111"/>
          <w:lang w:val="sv-SE"/>
        </w:rPr>
      </w:pPr>
    </w:p>
    <w:p w14:paraId="4A6F64C3" w14:textId="23E6203B" w:rsidR="00431266" w:rsidRDefault="00F91F31" w:rsidP="00446D3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GROHEs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lanser</w:t>
      </w:r>
      <w:r w:rsidR="0035358B">
        <w:rPr>
          <w:rFonts w:ascii="Arial" w:hAnsi="Arial" w:cs="Arial"/>
          <w:b/>
          <w:bCs/>
          <w:sz w:val="22"/>
          <w:szCs w:val="22"/>
        </w:rPr>
        <w:t>ing</w:t>
      </w:r>
      <w:proofErr w:type="spellEnd"/>
      <w:r w:rsidR="00283998" w:rsidRPr="00431266">
        <w:rPr>
          <w:rFonts w:ascii="Arial" w:hAnsi="Arial" w:cs="Arial"/>
          <w:b/>
          <w:bCs/>
          <w:sz w:val="22"/>
          <w:szCs w:val="22"/>
        </w:rPr>
        <w:t xml:space="preserve"> </w:t>
      </w:r>
      <w:r w:rsidR="0035358B">
        <w:rPr>
          <w:rFonts w:ascii="Arial" w:hAnsi="Arial" w:cs="Arial"/>
          <w:b/>
          <w:bCs/>
          <w:sz w:val="22"/>
          <w:szCs w:val="22"/>
        </w:rPr>
        <w:t xml:space="preserve">av den </w:t>
      </w:r>
      <w:proofErr w:type="spellStart"/>
      <w:r w:rsidR="00283998" w:rsidRPr="00431266">
        <w:rPr>
          <w:rFonts w:ascii="Arial" w:hAnsi="Arial" w:cs="Arial"/>
          <w:b/>
          <w:bCs/>
          <w:sz w:val="22"/>
          <w:szCs w:val="22"/>
        </w:rPr>
        <w:t>digitala</w:t>
      </w:r>
      <w:proofErr w:type="spellEnd"/>
      <w:r w:rsidR="00283998" w:rsidRPr="0043126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83998" w:rsidRPr="00431266">
        <w:rPr>
          <w:rFonts w:ascii="Arial" w:hAnsi="Arial" w:cs="Arial"/>
          <w:b/>
          <w:bCs/>
          <w:sz w:val="22"/>
          <w:szCs w:val="22"/>
        </w:rPr>
        <w:t>plattform</w:t>
      </w:r>
      <w:proofErr w:type="spellEnd"/>
      <w:r w:rsidR="00283998" w:rsidRPr="00431266">
        <w:rPr>
          <w:rFonts w:ascii="Arial" w:hAnsi="Arial" w:cs="Arial"/>
          <w:b/>
          <w:bCs/>
          <w:sz w:val="22"/>
          <w:szCs w:val="22"/>
        </w:rPr>
        <w:t xml:space="preserve"> GROHE X har blivit </w:t>
      </w:r>
      <w:proofErr w:type="spellStart"/>
      <w:r w:rsidR="00283998" w:rsidRPr="00431266">
        <w:rPr>
          <w:rFonts w:ascii="Arial" w:hAnsi="Arial" w:cs="Arial"/>
          <w:b/>
          <w:bCs/>
          <w:sz w:val="22"/>
          <w:szCs w:val="22"/>
        </w:rPr>
        <w:t>en</w:t>
      </w:r>
      <w:proofErr w:type="spellEnd"/>
      <w:r w:rsidR="00283998" w:rsidRPr="0043126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83998" w:rsidRPr="00431266">
        <w:rPr>
          <w:rFonts w:ascii="Arial" w:hAnsi="Arial" w:cs="Arial"/>
          <w:b/>
          <w:bCs/>
          <w:sz w:val="22"/>
          <w:szCs w:val="22"/>
        </w:rPr>
        <w:t>framgång</w:t>
      </w:r>
      <w:r w:rsidR="003C1AD8">
        <w:rPr>
          <w:rFonts w:ascii="Arial" w:hAnsi="Arial" w:cs="Arial"/>
          <w:b/>
          <w:bCs/>
          <w:sz w:val="22"/>
          <w:szCs w:val="22"/>
        </w:rPr>
        <w:t>s</w:t>
      </w:r>
      <w:r w:rsidR="00283998" w:rsidRPr="00431266">
        <w:rPr>
          <w:rFonts w:ascii="Arial" w:hAnsi="Arial" w:cs="Arial"/>
          <w:b/>
          <w:bCs/>
          <w:sz w:val="22"/>
          <w:szCs w:val="22"/>
        </w:rPr>
        <w:t>saga</w:t>
      </w:r>
      <w:proofErr w:type="spellEnd"/>
      <w:r w:rsidR="0035358B">
        <w:rPr>
          <w:rFonts w:ascii="Arial" w:hAnsi="Arial" w:cs="Arial"/>
          <w:b/>
          <w:bCs/>
          <w:sz w:val="22"/>
          <w:szCs w:val="22"/>
        </w:rPr>
        <w:t xml:space="preserve">, med </w:t>
      </w:r>
      <w:proofErr w:type="spellStart"/>
      <w:r w:rsidR="0035358B">
        <w:rPr>
          <w:rFonts w:ascii="Arial" w:hAnsi="Arial" w:cs="Arial"/>
          <w:b/>
          <w:bCs/>
          <w:sz w:val="22"/>
          <w:szCs w:val="22"/>
        </w:rPr>
        <w:t>närmare</w:t>
      </w:r>
      <w:proofErr w:type="spellEnd"/>
      <w:r w:rsidR="0035358B">
        <w:rPr>
          <w:rFonts w:ascii="Arial" w:hAnsi="Arial" w:cs="Arial"/>
          <w:b/>
          <w:bCs/>
          <w:sz w:val="22"/>
          <w:szCs w:val="22"/>
        </w:rPr>
        <w:t xml:space="preserve"> </w:t>
      </w:r>
      <w:r w:rsidR="00283998" w:rsidRPr="00431266">
        <w:rPr>
          <w:rFonts w:ascii="Arial" w:hAnsi="Arial" w:cs="Arial"/>
          <w:b/>
          <w:bCs/>
          <w:sz w:val="22"/>
          <w:szCs w:val="22"/>
        </w:rPr>
        <w:t>222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83998" w:rsidRPr="00431266">
        <w:rPr>
          <w:rFonts w:ascii="Arial" w:hAnsi="Arial" w:cs="Arial"/>
          <w:b/>
          <w:bCs/>
          <w:sz w:val="22"/>
          <w:szCs w:val="22"/>
        </w:rPr>
        <w:t xml:space="preserve">000 </w:t>
      </w:r>
      <w:proofErr w:type="spellStart"/>
      <w:r w:rsidR="00283998" w:rsidRPr="00431266">
        <w:rPr>
          <w:rFonts w:ascii="Arial" w:hAnsi="Arial" w:cs="Arial"/>
          <w:b/>
          <w:bCs/>
          <w:sz w:val="22"/>
          <w:szCs w:val="22"/>
        </w:rPr>
        <w:t>besökare</w:t>
      </w:r>
      <w:proofErr w:type="spellEnd"/>
      <w:r w:rsidR="00283998" w:rsidRPr="0043126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83998" w:rsidRPr="00431266">
        <w:rPr>
          <w:rFonts w:ascii="Arial" w:hAnsi="Arial" w:cs="Arial"/>
          <w:b/>
          <w:bCs/>
          <w:sz w:val="22"/>
          <w:szCs w:val="22"/>
        </w:rPr>
        <w:t>hittills</w:t>
      </w:r>
      <w:proofErr w:type="spellEnd"/>
      <w:r w:rsidR="00283998" w:rsidRPr="00431266">
        <w:rPr>
          <w:rFonts w:ascii="Arial" w:hAnsi="Arial" w:cs="Arial"/>
          <w:b/>
          <w:bCs/>
          <w:sz w:val="22"/>
          <w:szCs w:val="22"/>
        </w:rPr>
        <w:t xml:space="preserve">. Nu har </w:t>
      </w:r>
      <w:proofErr w:type="spellStart"/>
      <w:r w:rsidR="00283998" w:rsidRPr="00431266">
        <w:rPr>
          <w:rFonts w:ascii="Arial" w:hAnsi="Arial" w:cs="Arial"/>
          <w:b/>
          <w:bCs/>
          <w:sz w:val="22"/>
          <w:szCs w:val="22"/>
        </w:rPr>
        <w:t>plattformen</w:t>
      </w:r>
      <w:proofErr w:type="spellEnd"/>
      <w:r w:rsidR="00283998" w:rsidRPr="0043126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83998" w:rsidRPr="00431266">
        <w:rPr>
          <w:rFonts w:ascii="Arial" w:hAnsi="Arial" w:cs="Arial"/>
          <w:b/>
          <w:bCs/>
          <w:sz w:val="22"/>
          <w:szCs w:val="22"/>
        </w:rPr>
        <w:t>vunnit</w:t>
      </w:r>
      <w:proofErr w:type="spellEnd"/>
      <w:r w:rsidR="00283998" w:rsidRPr="00431266">
        <w:rPr>
          <w:rFonts w:ascii="Arial" w:hAnsi="Arial" w:cs="Arial"/>
          <w:b/>
          <w:bCs/>
          <w:sz w:val="22"/>
          <w:szCs w:val="22"/>
        </w:rPr>
        <w:t xml:space="preserve"> det </w:t>
      </w:r>
      <w:proofErr w:type="spellStart"/>
      <w:r w:rsidR="00431266" w:rsidRPr="00431266">
        <w:rPr>
          <w:rFonts w:ascii="Arial" w:hAnsi="Arial" w:cs="Arial"/>
          <w:b/>
          <w:bCs/>
          <w:sz w:val="22"/>
          <w:szCs w:val="22"/>
        </w:rPr>
        <w:t>eftertraktade</w:t>
      </w:r>
      <w:proofErr w:type="spellEnd"/>
      <w:r w:rsidR="00283998" w:rsidRPr="00431266">
        <w:rPr>
          <w:rFonts w:ascii="Arial" w:hAnsi="Arial" w:cs="Arial"/>
          <w:b/>
          <w:bCs/>
          <w:sz w:val="22"/>
          <w:szCs w:val="22"/>
        </w:rPr>
        <w:t xml:space="preserve"> </w:t>
      </w:r>
      <w:r w:rsidR="00EE5A73" w:rsidRPr="00EE5A73">
        <w:rPr>
          <w:rFonts w:ascii="Arial" w:hAnsi="Arial" w:cs="Arial"/>
          <w:b/>
          <w:bCs/>
          <w:sz w:val="22"/>
          <w:szCs w:val="22"/>
        </w:rPr>
        <w:t xml:space="preserve">Red Dot Award Brands &amp; Communication Design 2021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nya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kategorin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E5A73">
        <w:rPr>
          <w:rFonts w:ascii="Arial" w:hAnsi="Arial" w:cs="Arial"/>
          <w:b/>
          <w:bCs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Digitala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lösningar</w:t>
      </w:r>
      <w:proofErr w:type="spellEnd"/>
      <w:r w:rsidR="00EE5A73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5655750" w14:textId="77777777" w:rsidR="003C1AD8" w:rsidRPr="003C1AD8" w:rsidRDefault="003C1AD8" w:rsidP="00446D3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DBCF820" w14:textId="4E6F3181" w:rsidR="00F91F31" w:rsidRDefault="00431266" w:rsidP="00446D3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2BC">
        <w:rPr>
          <w:rFonts w:ascii="Arial" w:hAnsi="Arial" w:cs="Arial"/>
          <w:sz w:val="22"/>
          <w:szCs w:val="22"/>
        </w:rPr>
        <w:t>erbjuda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kreativa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lösningar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är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något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som</w:t>
      </w:r>
      <w:proofErr w:type="spellEnd"/>
      <w:r w:rsidR="00F91F31">
        <w:rPr>
          <w:rFonts w:ascii="Arial" w:hAnsi="Arial" w:cs="Arial"/>
          <w:sz w:val="22"/>
          <w:szCs w:val="22"/>
        </w:rPr>
        <w:t xml:space="preserve"> den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>
        <w:rPr>
          <w:rFonts w:ascii="Arial" w:hAnsi="Arial" w:cs="Arial"/>
          <w:sz w:val="22"/>
          <w:szCs w:val="22"/>
        </w:rPr>
        <w:t>ledande</w:t>
      </w:r>
      <w:proofErr w:type="spellEnd"/>
      <w:r w:rsidR="00F91F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>
        <w:rPr>
          <w:rFonts w:ascii="Arial" w:hAnsi="Arial" w:cs="Arial"/>
          <w:sz w:val="22"/>
          <w:szCs w:val="22"/>
        </w:rPr>
        <w:t>sanitetsleverantören</w:t>
      </w:r>
      <w:proofErr w:type="spellEnd"/>
      <w:r w:rsidR="00F91F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GROHE</w:t>
      </w:r>
      <w:r w:rsidR="00A522B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ständigt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strävar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efter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A522BC">
        <w:rPr>
          <w:rFonts w:ascii="Arial" w:hAnsi="Arial" w:cs="Arial"/>
          <w:sz w:val="22"/>
          <w:szCs w:val="22"/>
        </w:rPr>
        <w:t>Detta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>
        <w:rPr>
          <w:rFonts w:ascii="Arial" w:hAnsi="Arial" w:cs="Arial"/>
          <w:sz w:val="22"/>
          <w:szCs w:val="22"/>
        </w:rPr>
        <w:t>genomsyrar</w:t>
      </w:r>
      <w:proofErr w:type="spellEnd"/>
      <w:r w:rsidR="00F91F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>
        <w:rPr>
          <w:rFonts w:ascii="Arial" w:hAnsi="Arial" w:cs="Arial"/>
          <w:sz w:val="22"/>
          <w:szCs w:val="22"/>
        </w:rPr>
        <w:t>även</w:t>
      </w:r>
      <w:proofErr w:type="spellEnd"/>
      <w:r w:rsidR="00F91F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>
        <w:rPr>
          <w:rFonts w:ascii="Arial" w:hAnsi="Arial" w:cs="Arial"/>
          <w:sz w:val="22"/>
          <w:szCs w:val="22"/>
        </w:rPr>
        <w:t>deras</w:t>
      </w:r>
      <w:proofErr w:type="spellEnd"/>
      <w:r w:rsidR="00F91F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>
        <w:rPr>
          <w:rFonts w:ascii="Arial" w:hAnsi="Arial" w:cs="Arial"/>
          <w:sz w:val="22"/>
          <w:szCs w:val="22"/>
        </w:rPr>
        <w:t>nya</w:t>
      </w:r>
      <w:proofErr w:type="spellEnd"/>
      <w:r w:rsidR="00F91F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>
        <w:rPr>
          <w:rFonts w:ascii="Arial" w:hAnsi="Arial" w:cs="Arial"/>
          <w:sz w:val="22"/>
          <w:szCs w:val="22"/>
        </w:rPr>
        <w:t>pla</w:t>
      </w:r>
      <w:r w:rsidR="003C1AD8">
        <w:rPr>
          <w:rFonts w:ascii="Arial" w:hAnsi="Arial" w:cs="Arial"/>
          <w:sz w:val="22"/>
          <w:szCs w:val="22"/>
        </w:rPr>
        <w:t>t</w:t>
      </w:r>
      <w:r w:rsidR="00F91F31">
        <w:rPr>
          <w:rFonts w:ascii="Arial" w:hAnsi="Arial" w:cs="Arial"/>
          <w:sz w:val="22"/>
          <w:szCs w:val="22"/>
        </w:rPr>
        <w:t>tform</w:t>
      </w:r>
      <w:proofErr w:type="spellEnd"/>
      <w:r w:rsidR="00F91F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GROHE X. </w:t>
      </w:r>
      <w:r w:rsidR="00F91F31" w:rsidRPr="00A522BC">
        <w:rPr>
          <w:rFonts w:ascii="Arial" w:hAnsi="Arial" w:cs="Arial"/>
          <w:sz w:val="22"/>
          <w:szCs w:val="22"/>
        </w:rPr>
        <w:t xml:space="preserve">Bara </w:t>
      </w:r>
      <w:proofErr w:type="spellStart"/>
      <w:r w:rsidR="00F91F31" w:rsidRPr="00A522BC">
        <w:rPr>
          <w:rFonts w:ascii="Arial" w:hAnsi="Arial" w:cs="Arial"/>
          <w:sz w:val="22"/>
          <w:szCs w:val="22"/>
        </w:rPr>
        <w:t>några</w:t>
      </w:r>
      <w:proofErr w:type="spellEnd"/>
      <w:r w:rsidR="00F91F31"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 w:rsidRPr="00A522BC">
        <w:rPr>
          <w:rFonts w:ascii="Arial" w:hAnsi="Arial" w:cs="Arial"/>
          <w:sz w:val="22"/>
          <w:szCs w:val="22"/>
        </w:rPr>
        <w:t>månader</w:t>
      </w:r>
      <w:proofErr w:type="spellEnd"/>
      <w:r w:rsidR="00F91F31"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 w:rsidRPr="00A522BC">
        <w:rPr>
          <w:rFonts w:ascii="Arial" w:hAnsi="Arial" w:cs="Arial"/>
          <w:sz w:val="22"/>
          <w:szCs w:val="22"/>
        </w:rPr>
        <w:t>efter</w:t>
      </w:r>
      <w:proofErr w:type="spellEnd"/>
      <w:r w:rsidR="00F91F31"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 w:rsidRPr="00A522BC">
        <w:rPr>
          <w:rFonts w:ascii="Arial" w:hAnsi="Arial" w:cs="Arial"/>
          <w:sz w:val="22"/>
          <w:szCs w:val="22"/>
        </w:rPr>
        <w:t>lanseringen</w:t>
      </w:r>
      <w:proofErr w:type="spellEnd"/>
      <w:r w:rsidR="00F91F31" w:rsidRPr="00A522BC">
        <w:rPr>
          <w:rFonts w:ascii="Arial" w:hAnsi="Arial" w:cs="Arial"/>
          <w:sz w:val="22"/>
          <w:szCs w:val="22"/>
        </w:rPr>
        <w:t xml:space="preserve"> </w:t>
      </w:r>
      <w:r w:rsidR="00F91F31">
        <w:rPr>
          <w:rFonts w:ascii="Arial" w:hAnsi="Arial" w:cs="Arial"/>
          <w:sz w:val="22"/>
          <w:szCs w:val="22"/>
        </w:rPr>
        <w:t xml:space="preserve">har </w:t>
      </w:r>
      <w:proofErr w:type="spellStart"/>
      <w:r w:rsidR="00F91F31">
        <w:rPr>
          <w:rFonts w:ascii="Arial" w:hAnsi="Arial" w:cs="Arial"/>
          <w:sz w:val="22"/>
          <w:szCs w:val="22"/>
        </w:rPr>
        <w:t>plattformen</w:t>
      </w:r>
      <w:proofErr w:type="spellEnd"/>
      <w:r w:rsidR="00F91F31"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>
        <w:rPr>
          <w:rFonts w:ascii="Arial" w:hAnsi="Arial" w:cs="Arial"/>
          <w:sz w:val="22"/>
          <w:szCs w:val="22"/>
        </w:rPr>
        <w:t>uppmärksammats</w:t>
      </w:r>
      <w:proofErr w:type="spellEnd"/>
      <w:r w:rsidR="00F91F31">
        <w:rPr>
          <w:rFonts w:ascii="Arial" w:hAnsi="Arial" w:cs="Arial"/>
          <w:sz w:val="22"/>
          <w:szCs w:val="22"/>
        </w:rPr>
        <w:t xml:space="preserve"> av</w:t>
      </w:r>
      <w:r w:rsidR="00F91F31" w:rsidRPr="00A522BC">
        <w:rPr>
          <w:rFonts w:ascii="Arial" w:hAnsi="Arial" w:cs="Arial"/>
          <w:sz w:val="22"/>
          <w:szCs w:val="22"/>
        </w:rPr>
        <w:t xml:space="preserve"> det </w:t>
      </w:r>
      <w:proofErr w:type="spellStart"/>
      <w:r w:rsidR="00F91F31" w:rsidRPr="00A522BC">
        <w:rPr>
          <w:rFonts w:ascii="Arial" w:hAnsi="Arial" w:cs="Arial"/>
          <w:sz w:val="22"/>
          <w:szCs w:val="22"/>
        </w:rPr>
        <w:t>internationellt</w:t>
      </w:r>
      <w:proofErr w:type="spellEnd"/>
      <w:r w:rsidR="00F91F31"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 w:rsidRPr="00A522BC">
        <w:rPr>
          <w:rFonts w:ascii="Arial" w:hAnsi="Arial" w:cs="Arial"/>
          <w:sz w:val="22"/>
          <w:szCs w:val="22"/>
        </w:rPr>
        <w:t>kända</w:t>
      </w:r>
      <w:proofErr w:type="spellEnd"/>
      <w:r w:rsidR="00F91F31" w:rsidRPr="00A522BC">
        <w:rPr>
          <w:rFonts w:ascii="Arial" w:hAnsi="Arial" w:cs="Arial"/>
          <w:sz w:val="22"/>
          <w:szCs w:val="22"/>
        </w:rPr>
        <w:t xml:space="preserve"> Red Dot Award Brands &amp; Communication Design 2021</w:t>
      </w:r>
      <w:r w:rsidR="00F91F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>
        <w:rPr>
          <w:rFonts w:ascii="Arial" w:hAnsi="Arial" w:cs="Arial"/>
          <w:sz w:val="22"/>
          <w:szCs w:val="22"/>
        </w:rPr>
        <w:t>där</w:t>
      </w:r>
      <w:proofErr w:type="spellEnd"/>
      <w:r w:rsidR="00F91F31">
        <w:rPr>
          <w:rFonts w:ascii="Arial" w:hAnsi="Arial" w:cs="Arial"/>
          <w:sz w:val="22"/>
          <w:szCs w:val="22"/>
        </w:rPr>
        <w:t xml:space="preserve"> </w:t>
      </w:r>
      <w:r w:rsidR="00EE5A73">
        <w:rPr>
          <w:rFonts w:ascii="Arial" w:hAnsi="Arial" w:cs="Arial"/>
          <w:sz w:val="22"/>
          <w:szCs w:val="22"/>
        </w:rPr>
        <w:t>GROHE</w:t>
      </w:r>
      <w:r w:rsidR="00F91F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>
        <w:rPr>
          <w:rFonts w:ascii="Arial" w:hAnsi="Arial" w:cs="Arial"/>
          <w:sz w:val="22"/>
          <w:szCs w:val="22"/>
        </w:rPr>
        <w:t>vann</w:t>
      </w:r>
      <w:proofErr w:type="spellEnd"/>
      <w:r w:rsidR="00F91F3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91F31">
        <w:rPr>
          <w:rFonts w:ascii="Arial" w:hAnsi="Arial" w:cs="Arial"/>
          <w:sz w:val="22"/>
          <w:szCs w:val="22"/>
        </w:rPr>
        <w:t>kategorin</w:t>
      </w:r>
      <w:proofErr w:type="spellEnd"/>
      <w:r w:rsidR="00F91F31" w:rsidRPr="00A522BC">
        <w:rPr>
          <w:rFonts w:ascii="Arial" w:hAnsi="Arial" w:cs="Arial"/>
          <w:sz w:val="22"/>
          <w:szCs w:val="22"/>
        </w:rPr>
        <w:t xml:space="preserve"> ”</w:t>
      </w:r>
      <w:proofErr w:type="spellStart"/>
      <w:r w:rsidR="00F91F31" w:rsidRPr="00A522BC">
        <w:rPr>
          <w:rFonts w:ascii="Arial" w:hAnsi="Arial" w:cs="Arial"/>
          <w:sz w:val="22"/>
          <w:szCs w:val="22"/>
        </w:rPr>
        <w:t>Digitala</w:t>
      </w:r>
      <w:proofErr w:type="spellEnd"/>
      <w:proofErr w:type="gramEnd"/>
      <w:r w:rsidR="00F91F31"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1F31" w:rsidRPr="00A522BC">
        <w:rPr>
          <w:rFonts w:ascii="Arial" w:hAnsi="Arial" w:cs="Arial"/>
          <w:sz w:val="22"/>
          <w:szCs w:val="22"/>
        </w:rPr>
        <w:t>lösningar</w:t>
      </w:r>
      <w:proofErr w:type="spellEnd"/>
      <w:r w:rsidR="00F91F31" w:rsidRPr="00A522BC">
        <w:rPr>
          <w:rFonts w:ascii="Arial" w:hAnsi="Arial" w:cs="Arial"/>
          <w:sz w:val="22"/>
          <w:szCs w:val="22"/>
        </w:rPr>
        <w:t>”</w:t>
      </w:r>
      <w:r w:rsidR="00F91F31">
        <w:rPr>
          <w:rFonts w:ascii="Arial" w:hAnsi="Arial" w:cs="Arial"/>
          <w:sz w:val="22"/>
          <w:szCs w:val="22"/>
        </w:rPr>
        <w:t>.</w:t>
      </w:r>
      <w:r w:rsidR="00EE5A73">
        <w:rPr>
          <w:rFonts w:ascii="Arial" w:hAnsi="Arial" w:cs="Arial"/>
          <w:sz w:val="22"/>
          <w:szCs w:val="22"/>
        </w:rPr>
        <w:t xml:space="preserve"> </w:t>
      </w:r>
    </w:p>
    <w:p w14:paraId="243A0777" w14:textId="613D37D2" w:rsidR="00EE5A73" w:rsidRDefault="00EE5A73" w:rsidP="00446D39">
      <w:pPr>
        <w:spacing w:line="360" w:lineRule="auto"/>
        <w:rPr>
          <w:rFonts w:ascii="Arial" w:hAnsi="Arial" w:cs="Arial"/>
          <w:sz w:val="22"/>
          <w:szCs w:val="22"/>
        </w:rPr>
      </w:pPr>
    </w:p>
    <w:p w14:paraId="1536A52B" w14:textId="4CECF4ED" w:rsidR="00F91F31" w:rsidRDefault="00EE5A73" w:rsidP="00446D3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522BC">
        <w:rPr>
          <w:rFonts w:ascii="Arial" w:hAnsi="Arial" w:cs="Arial"/>
          <w:sz w:val="22"/>
          <w:szCs w:val="22"/>
        </w:rPr>
        <w:t>Som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BC">
        <w:rPr>
          <w:rFonts w:ascii="Arial" w:hAnsi="Arial" w:cs="Arial"/>
          <w:sz w:val="22"/>
          <w:szCs w:val="22"/>
        </w:rPr>
        <w:t>prisvinnare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har GROHE </w:t>
      </w:r>
      <w:proofErr w:type="spellStart"/>
      <w:r w:rsidRPr="00A522BC">
        <w:rPr>
          <w:rFonts w:ascii="Arial" w:hAnsi="Arial" w:cs="Arial"/>
          <w:sz w:val="22"/>
          <w:szCs w:val="22"/>
        </w:rPr>
        <w:t>bevisat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BC">
        <w:rPr>
          <w:rFonts w:ascii="Arial" w:hAnsi="Arial" w:cs="Arial"/>
          <w:sz w:val="22"/>
          <w:szCs w:val="22"/>
        </w:rPr>
        <w:t>att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tänker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utanför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1AD8">
        <w:rPr>
          <w:rFonts w:ascii="Arial" w:hAnsi="Arial" w:cs="Arial"/>
          <w:sz w:val="22"/>
          <w:szCs w:val="22"/>
        </w:rPr>
        <w:t>ramarna</w:t>
      </w:r>
      <w:proofErr w:type="spellEnd"/>
      <w:r>
        <w:rPr>
          <w:rFonts w:ascii="Arial" w:hAnsi="Arial" w:cs="Arial"/>
          <w:sz w:val="22"/>
          <w:szCs w:val="22"/>
        </w:rPr>
        <w:t>”.</w:t>
      </w:r>
      <w:r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BC">
        <w:rPr>
          <w:rFonts w:ascii="Arial" w:hAnsi="Arial" w:cs="Arial"/>
          <w:sz w:val="22"/>
          <w:szCs w:val="22"/>
        </w:rPr>
        <w:t>På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BC">
        <w:rPr>
          <w:rFonts w:ascii="Arial" w:hAnsi="Arial" w:cs="Arial"/>
          <w:sz w:val="22"/>
          <w:szCs w:val="22"/>
        </w:rPr>
        <w:t>så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BC">
        <w:rPr>
          <w:rFonts w:ascii="Arial" w:hAnsi="Arial" w:cs="Arial"/>
          <w:sz w:val="22"/>
          <w:szCs w:val="22"/>
        </w:rPr>
        <w:t>sätt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BC">
        <w:rPr>
          <w:rFonts w:ascii="Arial" w:hAnsi="Arial" w:cs="Arial"/>
          <w:sz w:val="22"/>
          <w:szCs w:val="22"/>
        </w:rPr>
        <w:t>bemästrar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522BC">
        <w:rPr>
          <w:rFonts w:ascii="Arial" w:hAnsi="Arial" w:cs="Arial"/>
          <w:sz w:val="22"/>
          <w:szCs w:val="22"/>
        </w:rPr>
        <w:t>viktiga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BC">
        <w:rPr>
          <w:rFonts w:ascii="Arial" w:hAnsi="Arial" w:cs="Arial"/>
          <w:sz w:val="22"/>
          <w:szCs w:val="22"/>
        </w:rPr>
        <w:t>utmaningar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BC">
        <w:rPr>
          <w:rFonts w:ascii="Arial" w:hAnsi="Arial" w:cs="Arial"/>
          <w:sz w:val="22"/>
          <w:szCs w:val="22"/>
        </w:rPr>
        <w:t>och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ger </w:t>
      </w:r>
      <w:proofErr w:type="spellStart"/>
      <w:r w:rsidRPr="00A522BC">
        <w:rPr>
          <w:rFonts w:ascii="Arial" w:hAnsi="Arial" w:cs="Arial"/>
          <w:sz w:val="22"/>
          <w:szCs w:val="22"/>
        </w:rPr>
        <w:t>också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BC">
        <w:rPr>
          <w:rFonts w:ascii="Arial" w:hAnsi="Arial" w:cs="Arial"/>
          <w:sz w:val="22"/>
          <w:szCs w:val="22"/>
        </w:rPr>
        <w:t>ett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BC">
        <w:rPr>
          <w:rFonts w:ascii="Arial" w:hAnsi="Arial" w:cs="Arial"/>
          <w:sz w:val="22"/>
          <w:szCs w:val="22"/>
        </w:rPr>
        <w:t>värdefullt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BC">
        <w:rPr>
          <w:rFonts w:ascii="Arial" w:hAnsi="Arial" w:cs="Arial"/>
          <w:sz w:val="22"/>
          <w:szCs w:val="22"/>
        </w:rPr>
        <w:t>bidrag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till </w:t>
      </w:r>
      <w:proofErr w:type="spellStart"/>
      <w:r w:rsidRPr="00A522BC">
        <w:rPr>
          <w:rFonts w:ascii="Arial" w:hAnsi="Arial" w:cs="Arial"/>
          <w:sz w:val="22"/>
          <w:szCs w:val="22"/>
        </w:rPr>
        <w:t>samhällets</w:t>
      </w:r>
      <w:proofErr w:type="spellEnd"/>
      <w:r w:rsidRP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2BC">
        <w:rPr>
          <w:rFonts w:ascii="Arial" w:hAnsi="Arial" w:cs="Arial"/>
          <w:sz w:val="22"/>
          <w:szCs w:val="22"/>
        </w:rPr>
        <w:t>vidareutveckling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säger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14E5D">
        <w:rPr>
          <w:rFonts w:ascii="Arial" w:hAnsi="Arial" w:cs="Arial"/>
          <w:b/>
          <w:bCs/>
          <w:sz w:val="22"/>
          <w:szCs w:val="22"/>
        </w:rPr>
        <w:t xml:space="preserve">Prof. Dr. Peter </w:t>
      </w:r>
      <w:proofErr w:type="spellStart"/>
      <w:r w:rsidRPr="00514E5D">
        <w:rPr>
          <w:rFonts w:ascii="Arial" w:hAnsi="Arial" w:cs="Arial"/>
          <w:b/>
          <w:bCs/>
          <w:sz w:val="22"/>
          <w:szCs w:val="22"/>
        </w:rPr>
        <w:t>Zec</w:t>
      </w:r>
      <w:proofErr w:type="spellEnd"/>
      <w:r w:rsidRPr="00514E5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514E5D">
        <w:rPr>
          <w:rFonts w:ascii="Arial" w:hAnsi="Arial" w:cs="Arial"/>
          <w:b/>
          <w:bCs/>
          <w:sz w:val="22"/>
          <w:szCs w:val="22"/>
        </w:rPr>
        <w:t>initiativtagare</w:t>
      </w:r>
      <w:proofErr w:type="spellEnd"/>
      <w:r w:rsidRPr="00514E5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14E5D">
        <w:rPr>
          <w:rFonts w:ascii="Arial" w:hAnsi="Arial" w:cs="Arial"/>
          <w:b/>
          <w:bCs/>
          <w:sz w:val="22"/>
          <w:szCs w:val="22"/>
        </w:rPr>
        <w:t>och</w:t>
      </w:r>
      <w:proofErr w:type="spellEnd"/>
      <w:r w:rsidRPr="00514E5D">
        <w:rPr>
          <w:rFonts w:ascii="Arial" w:hAnsi="Arial" w:cs="Arial"/>
          <w:b/>
          <w:bCs/>
          <w:sz w:val="22"/>
          <w:szCs w:val="22"/>
        </w:rPr>
        <w:t xml:space="preserve"> VD </w:t>
      </w:r>
      <w:proofErr w:type="spellStart"/>
      <w:r w:rsidRPr="00514E5D">
        <w:rPr>
          <w:rFonts w:ascii="Arial" w:hAnsi="Arial" w:cs="Arial"/>
          <w:b/>
          <w:bCs/>
          <w:sz w:val="22"/>
          <w:szCs w:val="22"/>
        </w:rPr>
        <w:t>för</w:t>
      </w:r>
      <w:proofErr w:type="spellEnd"/>
      <w:r w:rsidRPr="00514E5D">
        <w:rPr>
          <w:rFonts w:ascii="Arial" w:hAnsi="Arial" w:cs="Arial"/>
          <w:b/>
          <w:bCs/>
          <w:sz w:val="22"/>
          <w:szCs w:val="22"/>
        </w:rPr>
        <w:t xml:space="preserve"> Red Dot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0279A6F" w14:textId="77777777" w:rsidR="00EE5A73" w:rsidRDefault="00EE5A73" w:rsidP="00446D39">
      <w:pPr>
        <w:spacing w:line="360" w:lineRule="auto"/>
        <w:rPr>
          <w:rFonts w:ascii="Arial" w:hAnsi="Arial" w:cs="Arial"/>
          <w:sz w:val="22"/>
          <w:szCs w:val="22"/>
        </w:rPr>
      </w:pPr>
    </w:p>
    <w:p w14:paraId="67C1EFCF" w14:textId="29ACBB4C" w:rsidR="00A522BC" w:rsidRDefault="00F91F31" w:rsidP="00446D3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</w:t>
      </w:r>
      <w:r w:rsidR="00431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266">
        <w:rPr>
          <w:rFonts w:ascii="Arial" w:hAnsi="Arial" w:cs="Arial"/>
          <w:sz w:val="22"/>
          <w:szCs w:val="22"/>
        </w:rPr>
        <w:t>digital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266">
        <w:rPr>
          <w:rFonts w:ascii="Arial" w:hAnsi="Arial" w:cs="Arial"/>
          <w:sz w:val="22"/>
          <w:szCs w:val="22"/>
        </w:rPr>
        <w:t>plat</w:t>
      </w:r>
      <w:r>
        <w:rPr>
          <w:rFonts w:ascii="Arial" w:hAnsi="Arial" w:cs="Arial"/>
          <w:sz w:val="22"/>
          <w:szCs w:val="22"/>
        </w:rPr>
        <w:t>t</w:t>
      </w:r>
      <w:r w:rsidR="00431266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>en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266">
        <w:rPr>
          <w:rFonts w:ascii="Arial" w:hAnsi="Arial" w:cs="Arial"/>
          <w:sz w:val="22"/>
          <w:szCs w:val="22"/>
        </w:rPr>
        <w:t>som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266">
        <w:rPr>
          <w:rFonts w:ascii="Arial" w:hAnsi="Arial" w:cs="Arial"/>
          <w:sz w:val="22"/>
          <w:szCs w:val="22"/>
        </w:rPr>
        <w:t>är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266">
        <w:rPr>
          <w:rFonts w:ascii="Arial" w:hAnsi="Arial" w:cs="Arial"/>
          <w:sz w:val="22"/>
          <w:szCs w:val="22"/>
        </w:rPr>
        <w:t>skräddarsydd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266">
        <w:rPr>
          <w:rFonts w:ascii="Arial" w:hAnsi="Arial" w:cs="Arial"/>
          <w:sz w:val="22"/>
          <w:szCs w:val="22"/>
        </w:rPr>
        <w:t>för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B2B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är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fylld</w:t>
      </w:r>
      <w:proofErr w:type="spellEnd"/>
      <w:r>
        <w:rPr>
          <w:rFonts w:ascii="Arial" w:hAnsi="Arial" w:cs="Arial"/>
          <w:sz w:val="22"/>
          <w:szCs w:val="22"/>
        </w:rPr>
        <w:t xml:space="preserve"> med</w:t>
      </w:r>
      <w:r w:rsidR="00431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266">
        <w:rPr>
          <w:rFonts w:ascii="Arial" w:hAnsi="Arial" w:cs="Arial"/>
          <w:sz w:val="22"/>
          <w:szCs w:val="22"/>
        </w:rPr>
        <w:t>produktpresentationer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, inspiration </w:t>
      </w:r>
      <w:proofErr w:type="spellStart"/>
      <w:r w:rsidR="00431266">
        <w:rPr>
          <w:rFonts w:ascii="Arial" w:hAnsi="Arial" w:cs="Arial"/>
          <w:sz w:val="22"/>
          <w:szCs w:val="22"/>
        </w:rPr>
        <w:t>och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</w:t>
      </w:r>
      <w:r w:rsidR="00A522BC">
        <w:rPr>
          <w:rFonts w:ascii="Arial" w:hAnsi="Arial" w:cs="Arial"/>
          <w:sz w:val="22"/>
          <w:szCs w:val="22"/>
        </w:rPr>
        <w:t>information.</w:t>
      </w:r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E7AF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ombination</w:t>
      </w:r>
      <w:proofErr w:type="spellEnd"/>
      <w:r>
        <w:rPr>
          <w:rFonts w:ascii="Arial" w:hAnsi="Arial" w:cs="Arial"/>
          <w:sz w:val="22"/>
          <w:szCs w:val="22"/>
        </w:rPr>
        <w:t xml:space="preserve"> med </w:t>
      </w:r>
      <w:proofErr w:type="spellStart"/>
      <w:r>
        <w:rPr>
          <w:rFonts w:ascii="Arial" w:hAnsi="Arial" w:cs="Arial"/>
          <w:sz w:val="22"/>
          <w:szCs w:val="22"/>
        </w:rPr>
        <w:t>detta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2BC">
        <w:rPr>
          <w:rFonts w:ascii="Arial" w:hAnsi="Arial" w:cs="Arial"/>
          <w:sz w:val="22"/>
          <w:szCs w:val="22"/>
        </w:rPr>
        <w:t>möjligheten</w:t>
      </w:r>
      <w:proofErr w:type="spellEnd"/>
      <w:r w:rsid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2BC">
        <w:rPr>
          <w:rFonts w:ascii="Arial" w:hAnsi="Arial" w:cs="Arial"/>
          <w:sz w:val="22"/>
          <w:szCs w:val="22"/>
        </w:rPr>
        <w:t>att</w:t>
      </w:r>
      <w:proofErr w:type="spellEnd"/>
      <w:r w:rsid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2BC">
        <w:rPr>
          <w:rFonts w:ascii="Arial" w:hAnsi="Arial" w:cs="Arial"/>
          <w:sz w:val="22"/>
          <w:szCs w:val="22"/>
        </w:rPr>
        <w:t>möta</w:t>
      </w:r>
      <w:proofErr w:type="spellEnd"/>
      <w:r w:rsidR="00A522B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experter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få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2BC">
        <w:rPr>
          <w:rFonts w:ascii="Arial" w:hAnsi="Arial" w:cs="Arial"/>
          <w:sz w:val="22"/>
          <w:szCs w:val="22"/>
        </w:rPr>
        <w:t>handledning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för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steg</w:t>
      </w:r>
      <w:proofErr w:type="spellEnd"/>
      <w:r w:rsid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2BC">
        <w:rPr>
          <w:rFonts w:ascii="Arial" w:hAnsi="Arial" w:cs="Arial"/>
          <w:sz w:val="22"/>
          <w:szCs w:val="22"/>
        </w:rPr>
        <w:t>och</w:t>
      </w:r>
      <w:proofErr w:type="spellEnd"/>
      <w:r w:rsidR="00A522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delta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event </w:t>
      </w:r>
      <w:proofErr w:type="spellStart"/>
      <w:r>
        <w:rPr>
          <w:rFonts w:ascii="Arial" w:hAnsi="Arial" w:cs="Arial"/>
          <w:sz w:val="22"/>
          <w:szCs w:val="22"/>
        </w:rPr>
        <w:t>för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specialister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Genom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E7AFC">
        <w:rPr>
          <w:rFonts w:ascii="Arial" w:hAnsi="Arial" w:cs="Arial"/>
          <w:sz w:val="22"/>
          <w:szCs w:val="22"/>
        </w:rPr>
        <w:t xml:space="preserve">dessa </w:t>
      </w:r>
      <w:proofErr w:type="spellStart"/>
      <w:r w:rsidR="007E7AFC">
        <w:rPr>
          <w:rFonts w:ascii="Arial" w:hAnsi="Arial" w:cs="Arial"/>
          <w:sz w:val="22"/>
          <w:szCs w:val="22"/>
        </w:rPr>
        <w:t>tjänster</w:t>
      </w:r>
      <w:proofErr w:type="spellEnd"/>
      <w:r w:rsidR="007E7A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2BC">
        <w:rPr>
          <w:rFonts w:ascii="Arial" w:hAnsi="Arial" w:cs="Arial"/>
          <w:sz w:val="22"/>
          <w:szCs w:val="22"/>
        </w:rPr>
        <w:t>får</w:t>
      </w:r>
      <w:proofErr w:type="spellEnd"/>
      <w:r w:rsidR="00A522B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användaren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2BC">
        <w:rPr>
          <w:rFonts w:ascii="Arial" w:hAnsi="Arial" w:cs="Arial"/>
          <w:sz w:val="22"/>
          <w:szCs w:val="22"/>
        </w:rPr>
        <w:t>en</w:t>
      </w:r>
      <w:proofErr w:type="spellEnd"/>
      <w:r w:rsid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2BC">
        <w:rPr>
          <w:rFonts w:ascii="Arial" w:hAnsi="Arial" w:cs="Arial"/>
          <w:sz w:val="22"/>
          <w:szCs w:val="22"/>
        </w:rPr>
        <w:t>närmare</w:t>
      </w:r>
      <w:proofErr w:type="spellEnd"/>
      <w:r w:rsidR="00A522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2BC">
        <w:rPr>
          <w:rFonts w:ascii="Arial" w:hAnsi="Arial" w:cs="Arial"/>
          <w:sz w:val="22"/>
          <w:szCs w:val="22"/>
        </w:rPr>
        <w:t>kontakt</w:t>
      </w:r>
      <w:proofErr w:type="spellEnd"/>
      <w:r w:rsidR="00A522BC">
        <w:rPr>
          <w:rFonts w:ascii="Arial" w:hAnsi="Arial" w:cs="Arial"/>
          <w:sz w:val="22"/>
          <w:szCs w:val="22"/>
        </w:rPr>
        <w:t xml:space="preserve"> med </w:t>
      </w:r>
      <w:proofErr w:type="spellStart"/>
      <w:r w:rsidR="00A522BC">
        <w:rPr>
          <w:rFonts w:ascii="Arial" w:hAnsi="Arial" w:cs="Arial"/>
          <w:sz w:val="22"/>
          <w:szCs w:val="22"/>
        </w:rPr>
        <w:t>varumärket</w:t>
      </w:r>
      <w:proofErr w:type="spellEnd"/>
      <w:r w:rsidR="00A522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31266">
        <w:rPr>
          <w:rFonts w:ascii="Arial" w:hAnsi="Arial" w:cs="Arial"/>
          <w:sz w:val="22"/>
          <w:szCs w:val="22"/>
        </w:rPr>
        <w:t>Plattformen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266">
        <w:rPr>
          <w:rFonts w:ascii="Arial" w:hAnsi="Arial" w:cs="Arial"/>
          <w:sz w:val="22"/>
          <w:szCs w:val="22"/>
        </w:rPr>
        <w:t>är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="00431266">
        <w:rPr>
          <w:rFonts w:ascii="Arial" w:hAnsi="Arial" w:cs="Arial"/>
          <w:sz w:val="22"/>
          <w:szCs w:val="22"/>
        </w:rPr>
        <w:t>första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266">
        <w:rPr>
          <w:rFonts w:ascii="Arial" w:hAnsi="Arial" w:cs="Arial"/>
          <w:sz w:val="22"/>
          <w:szCs w:val="22"/>
        </w:rPr>
        <w:t>i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266">
        <w:rPr>
          <w:rFonts w:ascii="Arial" w:hAnsi="Arial" w:cs="Arial"/>
          <w:sz w:val="22"/>
          <w:szCs w:val="22"/>
        </w:rPr>
        <w:t>sitt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slag </w:t>
      </w:r>
      <w:proofErr w:type="spellStart"/>
      <w:r w:rsidR="00A522BC">
        <w:rPr>
          <w:rFonts w:ascii="Arial" w:hAnsi="Arial" w:cs="Arial"/>
          <w:sz w:val="22"/>
          <w:szCs w:val="22"/>
        </w:rPr>
        <w:t>i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266">
        <w:rPr>
          <w:rFonts w:ascii="Arial" w:hAnsi="Arial" w:cs="Arial"/>
          <w:sz w:val="22"/>
          <w:szCs w:val="22"/>
        </w:rPr>
        <w:t>branschen</w:t>
      </w:r>
      <w:proofErr w:type="spellEnd"/>
      <w:r w:rsidR="004312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22BC">
        <w:rPr>
          <w:rFonts w:ascii="Arial" w:hAnsi="Arial" w:cs="Arial"/>
          <w:sz w:val="22"/>
          <w:szCs w:val="22"/>
        </w:rPr>
        <w:t>och</w:t>
      </w:r>
      <w:proofErr w:type="spellEnd"/>
      <w:r w:rsidR="00A522BC">
        <w:rPr>
          <w:rFonts w:ascii="Arial" w:hAnsi="Arial" w:cs="Arial"/>
          <w:sz w:val="22"/>
          <w:szCs w:val="22"/>
        </w:rPr>
        <w:t xml:space="preserve"> </w:t>
      </w:r>
      <w:r w:rsidR="00EE5A73">
        <w:rPr>
          <w:rFonts w:ascii="Arial" w:hAnsi="Arial" w:cs="Arial"/>
          <w:sz w:val="22"/>
          <w:szCs w:val="22"/>
        </w:rPr>
        <w:t xml:space="preserve">hade redan </w:t>
      </w:r>
      <w:proofErr w:type="spellStart"/>
      <w:r w:rsidR="00EE5A73">
        <w:rPr>
          <w:rFonts w:ascii="Arial" w:hAnsi="Arial" w:cs="Arial"/>
          <w:sz w:val="22"/>
          <w:szCs w:val="22"/>
        </w:rPr>
        <w:t>förs</w:t>
      </w:r>
      <w:r w:rsidR="007E7AFC">
        <w:rPr>
          <w:rFonts w:ascii="Arial" w:hAnsi="Arial" w:cs="Arial"/>
          <w:sz w:val="22"/>
          <w:szCs w:val="22"/>
        </w:rPr>
        <w:t>t</w:t>
      </w:r>
      <w:r w:rsidR="00EE5A73">
        <w:rPr>
          <w:rFonts w:ascii="Arial" w:hAnsi="Arial" w:cs="Arial"/>
          <w:sz w:val="22"/>
          <w:szCs w:val="22"/>
        </w:rPr>
        <w:t>a</w:t>
      </w:r>
      <w:proofErr w:type="spellEnd"/>
      <w:r w:rsidR="00EE5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A73">
        <w:rPr>
          <w:rFonts w:ascii="Arial" w:hAnsi="Arial" w:cs="Arial"/>
          <w:sz w:val="22"/>
          <w:szCs w:val="22"/>
        </w:rPr>
        <w:t>veckan</w:t>
      </w:r>
      <w:proofErr w:type="spellEnd"/>
      <w:r w:rsidR="00EE5A73">
        <w:rPr>
          <w:rFonts w:ascii="Arial" w:hAnsi="Arial" w:cs="Arial"/>
          <w:sz w:val="22"/>
          <w:szCs w:val="22"/>
        </w:rPr>
        <w:t xml:space="preserve"> 35 000 </w:t>
      </w:r>
      <w:proofErr w:type="spellStart"/>
      <w:r w:rsidR="00EE5A73">
        <w:rPr>
          <w:rFonts w:ascii="Arial" w:hAnsi="Arial" w:cs="Arial"/>
          <w:sz w:val="22"/>
          <w:szCs w:val="22"/>
        </w:rPr>
        <w:t>besökare</w:t>
      </w:r>
      <w:proofErr w:type="spellEnd"/>
      <w:r w:rsidR="00EE5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A73">
        <w:rPr>
          <w:rFonts w:ascii="Arial" w:hAnsi="Arial" w:cs="Arial"/>
          <w:sz w:val="22"/>
          <w:szCs w:val="22"/>
        </w:rPr>
        <w:t>och</w:t>
      </w:r>
      <w:proofErr w:type="spellEnd"/>
      <w:r w:rsidR="00EE5A73">
        <w:rPr>
          <w:rFonts w:ascii="Arial" w:hAnsi="Arial" w:cs="Arial"/>
          <w:sz w:val="22"/>
          <w:szCs w:val="22"/>
        </w:rPr>
        <w:t xml:space="preserve"> 70 000 </w:t>
      </w:r>
      <w:proofErr w:type="spellStart"/>
      <w:r w:rsidR="00EE5A73">
        <w:rPr>
          <w:rFonts w:ascii="Arial" w:hAnsi="Arial" w:cs="Arial"/>
          <w:sz w:val="22"/>
          <w:szCs w:val="22"/>
        </w:rPr>
        <w:t>sidvisningar</w:t>
      </w:r>
      <w:proofErr w:type="spellEnd"/>
      <w:r w:rsidR="00EE5A73">
        <w:rPr>
          <w:rFonts w:ascii="Arial" w:hAnsi="Arial" w:cs="Arial"/>
          <w:sz w:val="22"/>
          <w:szCs w:val="22"/>
        </w:rPr>
        <w:t xml:space="preserve">. </w:t>
      </w:r>
    </w:p>
    <w:p w14:paraId="670A48DB" w14:textId="1099F33F" w:rsidR="00A522BC" w:rsidRDefault="00A522BC" w:rsidP="00446D39">
      <w:pPr>
        <w:spacing w:line="360" w:lineRule="auto"/>
        <w:rPr>
          <w:rFonts w:ascii="Arial" w:hAnsi="Arial" w:cs="Arial"/>
          <w:sz w:val="22"/>
          <w:szCs w:val="22"/>
        </w:rPr>
      </w:pPr>
    </w:p>
    <w:p w14:paraId="74E2B23E" w14:textId="397D192A" w:rsidR="007E7AFC" w:rsidRPr="007E7AFC" w:rsidRDefault="00EE5A73" w:rsidP="007E7AFC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Plattformen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är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utformad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för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att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perfekt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positionera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vår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framtida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kommunikation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. Vi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är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glada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över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att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vi med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utmräkelsen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15BAE" w:rsidRPr="00A15BAE">
        <w:rPr>
          <w:rFonts w:ascii="Arial" w:hAnsi="Arial" w:cs="Arial"/>
          <w:sz w:val="22"/>
          <w:szCs w:val="22"/>
        </w:rPr>
        <w:t xml:space="preserve">nu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också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har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fått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internationell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bekräft</w:t>
      </w:r>
      <w:r>
        <w:rPr>
          <w:rFonts w:ascii="Arial" w:hAnsi="Arial" w:cs="Arial"/>
          <w:sz w:val="22"/>
          <w:szCs w:val="22"/>
        </w:rPr>
        <w:t>else</w:t>
      </w:r>
      <w:proofErr w:type="spellEnd"/>
      <w:r w:rsidR="007E7AFC">
        <w:rPr>
          <w:rFonts w:ascii="Arial" w:hAnsi="Arial" w:cs="Arial"/>
          <w:sz w:val="22"/>
          <w:szCs w:val="22"/>
        </w:rPr>
        <w:t xml:space="preserve">. Det </w:t>
      </w:r>
      <w:proofErr w:type="spellStart"/>
      <w:r w:rsidR="007E7AFC">
        <w:rPr>
          <w:rFonts w:ascii="Arial" w:hAnsi="Arial" w:cs="Arial"/>
          <w:sz w:val="22"/>
          <w:szCs w:val="22"/>
        </w:rPr>
        <w:t>är</w:t>
      </w:r>
      <w:proofErr w:type="spellEnd"/>
      <w:r w:rsidR="007E7A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AFC">
        <w:rPr>
          <w:rFonts w:ascii="Arial" w:hAnsi="Arial" w:cs="Arial"/>
          <w:sz w:val="22"/>
          <w:szCs w:val="22"/>
        </w:rPr>
        <w:t>bevis</w:t>
      </w:r>
      <w:proofErr w:type="spellEnd"/>
      <w:r w:rsidR="007E7A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på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att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vi har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skapat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något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som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inte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bara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är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väl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utformat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utan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AFC">
        <w:rPr>
          <w:rFonts w:ascii="Arial" w:hAnsi="Arial" w:cs="Arial"/>
          <w:sz w:val="22"/>
          <w:szCs w:val="22"/>
        </w:rPr>
        <w:t>som</w:t>
      </w:r>
      <w:proofErr w:type="spellEnd"/>
      <w:r w:rsidR="007E7AF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även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AFC">
        <w:rPr>
          <w:rFonts w:ascii="Arial" w:hAnsi="Arial" w:cs="Arial"/>
          <w:sz w:val="22"/>
          <w:szCs w:val="22"/>
        </w:rPr>
        <w:t>är</w:t>
      </w:r>
      <w:proofErr w:type="spellEnd"/>
      <w:r w:rsidR="007E7A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ett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extremt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framgångsrikt</w:t>
      </w:r>
      <w:proofErr w:type="spellEnd"/>
      <w:r w:rsidR="00A15BAE" w:rsidRPr="00A15B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1AD8">
        <w:rPr>
          <w:rFonts w:ascii="Arial" w:hAnsi="Arial" w:cs="Arial"/>
          <w:sz w:val="22"/>
          <w:szCs w:val="22"/>
        </w:rPr>
        <w:t>verktyg</w:t>
      </w:r>
      <w:proofErr w:type="spellEnd"/>
      <w:r w:rsidR="003C1A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1AD8">
        <w:rPr>
          <w:rFonts w:ascii="Arial" w:hAnsi="Arial" w:cs="Arial"/>
          <w:sz w:val="22"/>
          <w:szCs w:val="22"/>
        </w:rPr>
        <w:t>för</w:t>
      </w:r>
      <w:proofErr w:type="spellEnd"/>
      <w:r w:rsidR="003C1A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BAE" w:rsidRPr="00A15BAE">
        <w:rPr>
          <w:rFonts w:ascii="Arial" w:hAnsi="Arial" w:cs="Arial"/>
          <w:sz w:val="22"/>
          <w:szCs w:val="22"/>
        </w:rPr>
        <w:t>varumärkeskommunikation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säger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17665">
        <w:rPr>
          <w:rFonts w:ascii="Arial" w:hAnsi="Arial" w:cs="Arial"/>
          <w:b/>
          <w:bCs/>
          <w:sz w:val="22"/>
          <w:szCs w:val="22"/>
        </w:rPr>
        <w:t xml:space="preserve">Jonas </w:t>
      </w:r>
      <w:proofErr w:type="spellStart"/>
      <w:r w:rsidRPr="00317665">
        <w:rPr>
          <w:rFonts w:ascii="Arial" w:hAnsi="Arial" w:cs="Arial"/>
          <w:b/>
          <w:bCs/>
          <w:sz w:val="22"/>
          <w:szCs w:val="22"/>
        </w:rPr>
        <w:t>Brennwald</w:t>
      </w:r>
      <w:proofErr w:type="spellEnd"/>
      <w:r w:rsidR="00317665" w:rsidRPr="00317665">
        <w:rPr>
          <w:rFonts w:ascii="Arial" w:hAnsi="Arial" w:cs="Arial"/>
          <w:b/>
          <w:bCs/>
          <w:sz w:val="22"/>
          <w:szCs w:val="22"/>
        </w:rPr>
        <w:t>,</w:t>
      </w:r>
      <w:r w:rsidR="007E7AFC" w:rsidRPr="00317665">
        <w:rPr>
          <w:rFonts w:ascii="ArialMT" w:hAnsi="ArialMT"/>
          <w:b/>
          <w:bCs/>
          <w:sz w:val="22"/>
          <w:szCs w:val="22"/>
          <w:lang w:val="sv-SE" w:eastAsia="sv-SE"/>
        </w:rPr>
        <w:t xml:space="preserve"> </w:t>
      </w:r>
      <w:proofErr w:type="spellStart"/>
      <w:r w:rsidR="007E7AFC" w:rsidRPr="00317665">
        <w:rPr>
          <w:rFonts w:ascii="Arial" w:hAnsi="Arial" w:cs="Arial"/>
          <w:b/>
          <w:bCs/>
          <w:sz w:val="22"/>
          <w:szCs w:val="22"/>
          <w:lang w:val="sv-SE"/>
        </w:rPr>
        <w:t>Leader</w:t>
      </w:r>
      <w:proofErr w:type="spellEnd"/>
      <w:r w:rsidR="007E7AFC" w:rsidRPr="00317665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  <w:proofErr w:type="spellStart"/>
      <w:r w:rsidR="007E7AFC" w:rsidRPr="00317665">
        <w:rPr>
          <w:rFonts w:ascii="Arial" w:hAnsi="Arial" w:cs="Arial"/>
          <w:b/>
          <w:bCs/>
          <w:sz w:val="22"/>
          <w:szCs w:val="22"/>
          <w:lang w:val="sv-SE"/>
        </w:rPr>
        <w:t>LIXIL</w:t>
      </w:r>
      <w:proofErr w:type="spellEnd"/>
      <w:r w:rsidR="007E7AFC" w:rsidRPr="00317665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  <w:proofErr w:type="spellStart"/>
      <w:r w:rsidR="007E7AFC" w:rsidRPr="00317665">
        <w:rPr>
          <w:rFonts w:ascii="Arial" w:hAnsi="Arial" w:cs="Arial"/>
          <w:b/>
          <w:bCs/>
          <w:sz w:val="22"/>
          <w:szCs w:val="22"/>
          <w:lang w:val="sv-SE"/>
        </w:rPr>
        <w:t>EMENA</w:t>
      </w:r>
      <w:proofErr w:type="spellEnd"/>
      <w:r w:rsidR="007E7AFC" w:rsidRPr="00317665">
        <w:rPr>
          <w:rFonts w:ascii="Arial" w:hAnsi="Arial" w:cs="Arial"/>
          <w:b/>
          <w:bCs/>
          <w:sz w:val="22"/>
          <w:szCs w:val="22"/>
          <w:lang w:val="sv-SE"/>
        </w:rPr>
        <w:t xml:space="preserve"> och Co-</w:t>
      </w:r>
      <w:proofErr w:type="spellStart"/>
      <w:r w:rsidR="007E7AFC" w:rsidRPr="00317665">
        <w:rPr>
          <w:rFonts w:ascii="Arial" w:hAnsi="Arial" w:cs="Arial"/>
          <w:b/>
          <w:bCs/>
          <w:sz w:val="22"/>
          <w:szCs w:val="22"/>
          <w:lang w:val="sv-SE"/>
        </w:rPr>
        <w:t>CEO</w:t>
      </w:r>
      <w:proofErr w:type="spellEnd"/>
      <w:r w:rsidR="007E7AFC" w:rsidRPr="00317665">
        <w:rPr>
          <w:rFonts w:ascii="Arial" w:hAnsi="Arial" w:cs="Arial"/>
          <w:b/>
          <w:bCs/>
          <w:sz w:val="22"/>
          <w:szCs w:val="22"/>
          <w:lang w:val="sv-SE"/>
        </w:rPr>
        <w:t xml:space="preserve"> </w:t>
      </w:r>
      <w:proofErr w:type="spellStart"/>
      <w:r w:rsidR="007E7AFC" w:rsidRPr="00317665">
        <w:rPr>
          <w:rFonts w:ascii="Arial" w:hAnsi="Arial" w:cs="Arial"/>
          <w:b/>
          <w:bCs/>
          <w:sz w:val="22"/>
          <w:szCs w:val="22"/>
          <w:lang w:val="sv-SE"/>
        </w:rPr>
        <w:t>Grohe</w:t>
      </w:r>
      <w:proofErr w:type="spellEnd"/>
      <w:r w:rsidR="007E7AFC" w:rsidRPr="00317665">
        <w:rPr>
          <w:rFonts w:ascii="Arial" w:hAnsi="Arial" w:cs="Arial"/>
          <w:b/>
          <w:bCs/>
          <w:sz w:val="22"/>
          <w:szCs w:val="22"/>
          <w:lang w:val="sv-SE"/>
        </w:rPr>
        <w:t xml:space="preserve"> AG</w:t>
      </w:r>
      <w:r w:rsidR="007E7AFC">
        <w:rPr>
          <w:rFonts w:ascii="Arial" w:hAnsi="Arial" w:cs="Arial"/>
          <w:sz w:val="22"/>
          <w:szCs w:val="22"/>
          <w:lang w:val="sv-SE"/>
        </w:rPr>
        <w:t xml:space="preserve">. </w:t>
      </w:r>
    </w:p>
    <w:p w14:paraId="635A4957" w14:textId="1CF4D3D7" w:rsidR="00A15BAE" w:rsidRPr="00A15BAE" w:rsidRDefault="00A15BAE" w:rsidP="00A15BAE">
      <w:pPr>
        <w:spacing w:line="360" w:lineRule="auto"/>
        <w:rPr>
          <w:rFonts w:ascii="Arial" w:hAnsi="Arial" w:cs="Arial"/>
          <w:sz w:val="22"/>
          <w:szCs w:val="22"/>
        </w:rPr>
      </w:pPr>
    </w:p>
    <w:p w14:paraId="12CE6018" w14:textId="32675119" w:rsidR="00A15BAE" w:rsidRDefault="00A15BAE" w:rsidP="00A522BC">
      <w:pPr>
        <w:spacing w:line="360" w:lineRule="auto"/>
        <w:rPr>
          <w:rFonts w:ascii="Arial" w:hAnsi="Arial" w:cs="Arial"/>
          <w:sz w:val="22"/>
          <w:szCs w:val="22"/>
        </w:rPr>
      </w:pPr>
    </w:p>
    <w:p w14:paraId="2EBBCB88" w14:textId="77777777" w:rsidR="00A15BAE" w:rsidRDefault="00A15BAE" w:rsidP="00A15BAE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Om Red Dot Award:</w:t>
      </w:r>
    </w:p>
    <w:p w14:paraId="757BDC92" w14:textId="0D2C18DC" w:rsidR="00A15BAE" w:rsidRDefault="00A15BAE" w:rsidP="00A15B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83998">
        <w:rPr>
          <w:rFonts w:ascii="Arial" w:eastAsia="Arial" w:hAnsi="Arial" w:cs="Arial"/>
          <w:sz w:val="22"/>
          <w:szCs w:val="22"/>
        </w:rPr>
        <w:t xml:space="preserve">Med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cirka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20 000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bidrag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är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Red Dot Award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en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av de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största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17665" w:rsidRPr="00283998">
        <w:rPr>
          <w:rFonts w:ascii="Arial" w:eastAsia="Arial" w:hAnsi="Arial" w:cs="Arial"/>
          <w:sz w:val="22"/>
          <w:szCs w:val="22"/>
        </w:rPr>
        <w:t>årliga</w:t>
      </w:r>
      <w:proofErr w:type="spellEnd"/>
      <w:r w:rsidR="00317665"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designtävlingarna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i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världen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. Dess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ursprung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går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tillbaka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till 1955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och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det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berömda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Red Dot-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priset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har sedan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länge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etablerat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sig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som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ett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av de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mest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eftertraktade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kvalitetsmärkena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för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bra design.</w:t>
      </w:r>
      <w:r w:rsidR="00317665" w:rsidRPr="00317665">
        <w:rPr>
          <w:rFonts w:ascii="Arial" w:eastAsia="Arial" w:hAnsi="Arial" w:cs="Arial"/>
          <w:sz w:val="22"/>
          <w:szCs w:val="22"/>
        </w:rPr>
        <w:t xml:space="preserve"> </w:t>
      </w:r>
      <w:r w:rsidR="00317665" w:rsidRPr="00283998">
        <w:rPr>
          <w:rFonts w:ascii="Arial" w:eastAsia="Arial" w:hAnsi="Arial" w:cs="Arial"/>
          <w:sz w:val="22"/>
          <w:szCs w:val="22"/>
        </w:rPr>
        <w:t xml:space="preserve">Red Dot Award </w:t>
      </w:r>
      <w:proofErr w:type="spellStart"/>
      <w:r w:rsidR="00317665">
        <w:rPr>
          <w:rFonts w:ascii="Arial" w:eastAsia="Arial" w:hAnsi="Arial" w:cs="Arial"/>
          <w:sz w:val="22"/>
          <w:szCs w:val="22"/>
        </w:rPr>
        <w:t>uppmärksammar</w:t>
      </w:r>
      <w:proofErr w:type="spellEnd"/>
      <w:r w:rsidR="00317665" w:rsidRPr="00283998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317665" w:rsidRPr="00283998">
        <w:rPr>
          <w:rFonts w:ascii="Arial" w:eastAsia="Arial" w:hAnsi="Arial" w:cs="Arial"/>
          <w:sz w:val="22"/>
          <w:szCs w:val="22"/>
        </w:rPr>
        <w:t>viktigaste</w:t>
      </w:r>
      <w:proofErr w:type="spellEnd"/>
      <w:r w:rsidR="00317665"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17665" w:rsidRPr="00283998">
        <w:rPr>
          <w:rFonts w:ascii="Arial" w:eastAsia="Arial" w:hAnsi="Arial" w:cs="Arial"/>
          <w:sz w:val="22"/>
          <w:szCs w:val="22"/>
        </w:rPr>
        <w:t>trenderna</w:t>
      </w:r>
      <w:proofErr w:type="spellEnd"/>
      <w:r w:rsidR="00317665"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17665">
        <w:rPr>
          <w:rFonts w:ascii="Arial" w:eastAsia="Arial" w:hAnsi="Arial" w:cs="Arial"/>
          <w:sz w:val="22"/>
          <w:szCs w:val="22"/>
        </w:rPr>
        <w:t>världen</w:t>
      </w:r>
      <w:proofErr w:type="spellEnd"/>
      <w:r w:rsidR="003176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17665">
        <w:rPr>
          <w:rFonts w:ascii="Arial" w:eastAsia="Arial" w:hAnsi="Arial" w:cs="Arial"/>
          <w:sz w:val="22"/>
          <w:szCs w:val="22"/>
        </w:rPr>
        <w:t>över</w:t>
      </w:r>
      <w:proofErr w:type="spellEnd"/>
      <w:r w:rsidR="00317665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317665">
        <w:rPr>
          <w:rFonts w:ascii="Arial" w:eastAsia="Arial" w:hAnsi="Arial" w:cs="Arial"/>
          <w:sz w:val="22"/>
          <w:szCs w:val="22"/>
        </w:rPr>
        <w:t>Allt</w:t>
      </w:r>
      <w:proofErr w:type="spellEnd"/>
      <w:r w:rsidR="0031766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17665">
        <w:rPr>
          <w:rFonts w:ascii="Arial" w:eastAsia="Arial" w:hAnsi="Arial" w:cs="Arial"/>
          <w:sz w:val="22"/>
          <w:szCs w:val="22"/>
        </w:rPr>
        <w:t>ifrån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produkter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varumärkeskommunikation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och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kreativa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projekt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till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designkoncept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3998">
        <w:rPr>
          <w:rFonts w:ascii="Arial" w:eastAsia="Arial" w:hAnsi="Arial" w:cs="Arial"/>
          <w:sz w:val="22"/>
          <w:szCs w:val="22"/>
        </w:rPr>
        <w:t>och</w:t>
      </w:r>
      <w:proofErr w:type="spellEnd"/>
      <w:r w:rsidRPr="00283998">
        <w:rPr>
          <w:rFonts w:ascii="Arial" w:eastAsia="Arial" w:hAnsi="Arial" w:cs="Arial"/>
          <w:sz w:val="22"/>
          <w:szCs w:val="22"/>
        </w:rPr>
        <w:t xml:space="preserve"> </w:t>
      </w:r>
      <w:r w:rsidR="00317665">
        <w:rPr>
          <w:rFonts w:ascii="Arial" w:eastAsia="Arial" w:hAnsi="Arial" w:cs="Arial"/>
          <w:sz w:val="22"/>
          <w:szCs w:val="22"/>
        </w:rPr>
        <w:t>prototype.</w:t>
      </w:r>
    </w:p>
    <w:p w14:paraId="2BC9C7C6" w14:textId="77777777" w:rsidR="00A15BAE" w:rsidRDefault="00A15BAE" w:rsidP="00A15BA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789FB93" w14:textId="7B36E9AF" w:rsidR="005447D9" w:rsidRPr="005447D9" w:rsidRDefault="00A15BAE" w:rsidP="005447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Läs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om </w:t>
      </w:r>
      <w:proofErr w:type="spellStart"/>
      <w:r>
        <w:rPr>
          <w:rFonts w:ascii="Arial" w:eastAsia="Arial" w:hAnsi="Arial" w:cs="Arial"/>
          <w:sz w:val="22"/>
          <w:szCs w:val="22"/>
        </w:rPr>
        <w:t>plattformen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GROHE X </w:t>
      </w:r>
      <w:hyperlink r:id="rId8" w:history="1">
        <w:proofErr w:type="spellStart"/>
        <w:r w:rsidR="00EE5A73" w:rsidRPr="00514E5D">
          <w:rPr>
            <w:rStyle w:val="Hyperlnk"/>
            <w:rFonts w:ascii="Arial" w:eastAsia="Arial" w:hAnsi="Arial" w:cs="Arial"/>
            <w:b/>
            <w:bCs/>
            <w:sz w:val="22"/>
            <w:szCs w:val="22"/>
          </w:rPr>
          <w:t>här</w:t>
        </w:r>
        <w:proofErr w:type="spellEnd"/>
      </w:hyperlink>
      <w:r w:rsidR="00EE5A73" w:rsidRPr="00514E5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E5A73">
        <w:rPr>
          <w:rFonts w:ascii="Arial" w:eastAsia="Arial" w:hAnsi="Arial" w:cs="Arial"/>
          <w:sz w:val="22"/>
          <w:szCs w:val="22"/>
        </w:rPr>
        <w:t>scrolla</w:t>
      </w:r>
      <w:proofErr w:type="spellEnd"/>
      <w:r w:rsidR="00EE5A7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 w:rsidR="00EE5A73">
        <w:rPr>
          <w:rFonts w:ascii="Arial" w:eastAsia="Arial" w:hAnsi="Arial" w:cs="Arial"/>
          <w:sz w:val="22"/>
          <w:szCs w:val="22"/>
        </w:rPr>
        <w:t>genom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den </w:t>
      </w:r>
      <w:proofErr w:type="spellStart"/>
      <w:r>
        <w:rPr>
          <w:rFonts w:ascii="Arial" w:eastAsia="Arial" w:hAnsi="Arial" w:cs="Arial"/>
          <w:sz w:val="22"/>
          <w:szCs w:val="22"/>
        </w:rPr>
        <w:t>digitala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upplevelsehubben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på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hyperlink r:id="rId9" w:history="1">
        <w:r w:rsidRPr="0049466A">
          <w:rPr>
            <w:rStyle w:val="Hyperlnk"/>
            <w:rFonts w:ascii="Arial" w:eastAsia="Arial" w:hAnsi="Arial" w:cs="Arial"/>
            <w:b/>
            <w:sz w:val="22"/>
            <w:szCs w:val="22"/>
          </w:rPr>
          <w:t>grohe-x.com</w:t>
        </w:r>
      </w:hyperlink>
    </w:p>
    <w:p w14:paraId="04800811" w14:textId="77777777" w:rsidR="007A2C9E" w:rsidRDefault="007A2C9E" w:rsidP="007A2C9E">
      <w:pPr>
        <w:pStyle w:val="Normalwebb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För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information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vänligen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kontakta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78F59AF" w14:textId="526AAF2C" w:rsidR="007A2C9E" w:rsidRPr="007A2C9E" w:rsidRDefault="007A2C9E" w:rsidP="007A2C9E">
      <w:pPr>
        <w:pStyle w:val="Normalwebb"/>
      </w:pPr>
      <w:r>
        <w:rPr>
          <w:rFonts w:ascii="ArialMT" w:hAnsi="ArialMT"/>
          <w:sz w:val="22"/>
          <w:szCs w:val="22"/>
        </w:rPr>
        <w:t xml:space="preserve">Christina </w:t>
      </w:r>
      <w:proofErr w:type="spellStart"/>
      <w:r>
        <w:rPr>
          <w:rFonts w:ascii="ArialMT" w:hAnsi="ArialMT"/>
          <w:sz w:val="22"/>
          <w:szCs w:val="22"/>
        </w:rPr>
        <w:t>Holmberg</w:t>
      </w:r>
      <w:proofErr w:type="spellEnd"/>
      <w:r>
        <w:rPr>
          <w:rFonts w:ascii="ArialMT" w:hAnsi="ArialMT"/>
          <w:sz w:val="22"/>
          <w:szCs w:val="22"/>
        </w:rPr>
        <w:t xml:space="preserve">, PR &amp; Communications Manager </w:t>
      </w:r>
      <w:proofErr w:type="spellStart"/>
      <w:r>
        <w:rPr>
          <w:rFonts w:ascii="ArialMT" w:hAnsi="ArialMT"/>
          <w:sz w:val="22"/>
          <w:szCs w:val="22"/>
        </w:rPr>
        <w:t>Nordics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br/>
        <w:t>Tel: +46 721 81 20 91</w:t>
      </w:r>
      <w:r>
        <w:rPr>
          <w:rFonts w:ascii="ArialMT" w:hAnsi="ArialMT"/>
          <w:sz w:val="22"/>
          <w:szCs w:val="22"/>
        </w:rPr>
        <w:br/>
        <w:t xml:space="preserve">Mail: </w:t>
      </w:r>
      <w:r>
        <w:rPr>
          <w:rFonts w:ascii="ArialMT" w:hAnsi="ArialMT"/>
          <w:color w:val="0000FF"/>
          <w:sz w:val="22"/>
          <w:szCs w:val="22"/>
        </w:rPr>
        <w:t xml:space="preserve">christina.holmberg@grohe.com </w:t>
      </w:r>
    </w:p>
    <w:p w14:paraId="595B49E2" w14:textId="3FDB9FD4" w:rsidR="007A2C9E" w:rsidRDefault="007A2C9E" w:rsidP="007A2C9E">
      <w:pPr>
        <w:pStyle w:val="Normalwebb"/>
      </w:pPr>
      <w:r>
        <w:rPr>
          <w:rFonts w:ascii="Arial" w:hAnsi="Arial" w:cs="Arial"/>
          <w:b/>
          <w:bCs/>
          <w:sz w:val="18"/>
          <w:szCs w:val="18"/>
        </w:rPr>
        <w:t xml:space="preserve">Om GROHE </w:t>
      </w:r>
      <w:r>
        <w:br/>
      </w:r>
      <w:proofErr w:type="spellStart"/>
      <w:r>
        <w:rPr>
          <w:rFonts w:ascii="ArialMT" w:hAnsi="ArialMT"/>
          <w:sz w:val="18"/>
          <w:szCs w:val="18"/>
        </w:rPr>
        <w:t>GROHE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är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världens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största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leverantör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av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sanitetsprodukter</w:t>
      </w:r>
      <w:proofErr w:type="spellEnd"/>
      <w:r>
        <w:rPr>
          <w:rFonts w:ascii="ArialMT" w:hAnsi="ArialMT"/>
          <w:sz w:val="18"/>
          <w:szCs w:val="18"/>
        </w:rPr>
        <w:t xml:space="preserve"> och har </w:t>
      </w:r>
      <w:proofErr w:type="spellStart"/>
      <w:r>
        <w:rPr>
          <w:rFonts w:ascii="ArialMT" w:hAnsi="ArialMT"/>
          <w:sz w:val="18"/>
          <w:szCs w:val="18"/>
        </w:rPr>
        <w:t>totalt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över</w:t>
      </w:r>
      <w:proofErr w:type="spellEnd"/>
      <w:r>
        <w:rPr>
          <w:rFonts w:ascii="ArialMT" w:hAnsi="ArialMT"/>
          <w:sz w:val="18"/>
          <w:szCs w:val="18"/>
        </w:rPr>
        <w:t xml:space="preserve"> 7,000 </w:t>
      </w:r>
      <w:proofErr w:type="spellStart"/>
      <w:r>
        <w:rPr>
          <w:rFonts w:ascii="ArialMT" w:hAnsi="ArialMT"/>
          <w:sz w:val="18"/>
          <w:szCs w:val="18"/>
        </w:rPr>
        <w:t>anställda</w:t>
      </w:r>
      <w:proofErr w:type="spellEnd"/>
      <w:r>
        <w:rPr>
          <w:rFonts w:ascii="ArialMT" w:hAnsi="ArialMT"/>
          <w:sz w:val="18"/>
          <w:szCs w:val="18"/>
        </w:rPr>
        <w:t xml:space="preserve"> i 150 </w:t>
      </w:r>
      <w:proofErr w:type="spellStart"/>
      <w:r>
        <w:rPr>
          <w:rFonts w:ascii="ArialMT" w:hAnsi="ArialMT"/>
          <w:sz w:val="18"/>
          <w:szCs w:val="18"/>
        </w:rPr>
        <w:t>länder</w:t>
      </w:r>
      <w:proofErr w:type="spellEnd"/>
      <w:r>
        <w:rPr>
          <w:rFonts w:ascii="ArialMT" w:hAnsi="ArialMT"/>
          <w:sz w:val="18"/>
          <w:szCs w:val="18"/>
        </w:rPr>
        <w:t xml:space="preserve"> – </w:t>
      </w:r>
      <w:proofErr w:type="spellStart"/>
      <w:r>
        <w:rPr>
          <w:rFonts w:ascii="ArialMT" w:hAnsi="ArialMT"/>
          <w:sz w:val="18"/>
          <w:szCs w:val="18"/>
        </w:rPr>
        <w:t>varav</w:t>
      </w:r>
      <w:proofErr w:type="spellEnd"/>
      <w:r>
        <w:rPr>
          <w:rFonts w:ascii="ArialMT" w:hAnsi="ArialMT"/>
          <w:sz w:val="18"/>
          <w:szCs w:val="18"/>
        </w:rPr>
        <w:t xml:space="preserve"> 2,600 </w:t>
      </w:r>
      <w:proofErr w:type="spellStart"/>
      <w:r>
        <w:rPr>
          <w:rFonts w:ascii="ArialMT" w:hAnsi="ArialMT"/>
          <w:sz w:val="18"/>
          <w:szCs w:val="18"/>
        </w:rPr>
        <w:t>av</w:t>
      </w:r>
      <w:proofErr w:type="spellEnd"/>
      <w:r>
        <w:rPr>
          <w:rFonts w:ascii="ArialMT" w:hAnsi="ArialMT"/>
          <w:sz w:val="18"/>
          <w:szCs w:val="18"/>
        </w:rPr>
        <w:t xml:space="preserve"> dem </w:t>
      </w:r>
      <w:proofErr w:type="spellStart"/>
      <w:r>
        <w:rPr>
          <w:rFonts w:ascii="ArialMT" w:hAnsi="ArialMT"/>
          <w:sz w:val="18"/>
          <w:szCs w:val="18"/>
        </w:rPr>
        <w:t>är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baserade</w:t>
      </w:r>
      <w:proofErr w:type="spellEnd"/>
      <w:r>
        <w:rPr>
          <w:rFonts w:ascii="ArialMT" w:hAnsi="ArialMT"/>
          <w:sz w:val="18"/>
          <w:szCs w:val="18"/>
        </w:rPr>
        <w:t xml:space="preserve"> i </w:t>
      </w:r>
      <w:proofErr w:type="spellStart"/>
      <w:r>
        <w:rPr>
          <w:rFonts w:ascii="ArialMT" w:hAnsi="ArialMT"/>
          <w:sz w:val="18"/>
          <w:szCs w:val="18"/>
        </w:rPr>
        <w:t>Tyskland</w:t>
      </w:r>
      <w:proofErr w:type="spellEnd"/>
      <w:r>
        <w:rPr>
          <w:rFonts w:ascii="ArialMT" w:hAnsi="ArialMT"/>
          <w:sz w:val="18"/>
          <w:szCs w:val="18"/>
        </w:rPr>
        <w:t xml:space="preserve">. </w:t>
      </w:r>
      <w:proofErr w:type="spellStart"/>
      <w:r>
        <w:rPr>
          <w:rFonts w:ascii="ArialMT" w:hAnsi="ArialMT"/>
          <w:sz w:val="18"/>
          <w:szCs w:val="18"/>
        </w:rPr>
        <w:t>Sedan</w:t>
      </w:r>
      <w:proofErr w:type="spellEnd"/>
      <w:r>
        <w:rPr>
          <w:rFonts w:ascii="ArialMT" w:hAnsi="ArialMT"/>
          <w:sz w:val="18"/>
          <w:szCs w:val="18"/>
        </w:rPr>
        <w:t xml:space="preserve"> 2014 har GROHE </w:t>
      </w:r>
      <w:proofErr w:type="spellStart"/>
      <w:r>
        <w:rPr>
          <w:rFonts w:ascii="ArialMT" w:hAnsi="ArialMT"/>
          <w:sz w:val="18"/>
          <w:szCs w:val="18"/>
        </w:rPr>
        <w:t>haft</w:t>
      </w:r>
      <w:proofErr w:type="spellEnd"/>
      <w:r>
        <w:rPr>
          <w:rFonts w:ascii="ArialMT" w:hAnsi="ArialMT"/>
          <w:sz w:val="18"/>
          <w:szCs w:val="18"/>
        </w:rPr>
        <w:t xml:space="preserve"> en stark </w:t>
      </w:r>
      <w:proofErr w:type="spellStart"/>
      <w:r>
        <w:rPr>
          <w:rFonts w:ascii="ArialMT" w:hAnsi="ArialMT"/>
          <w:sz w:val="18"/>
          <w:szCs w:val="18"/>
        </w:rPr>
        <w:t>varumärkesportfolio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hos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LIXIL</w:t>
      </w:r>
      <w:proofErr w:type="spellEnd"/>
      <w:r>
        <w:rPr>
          <w:rFonts w:ascii="ArialMT" w:hAnsi="ArialMT"/>
          <w:sz w:val="18"/>
          <w:szCs w:val="18"/>
        </w:rPr>
        <w:t xml:space="preserve">, den </w:t>
      </w:r>
      <w:proofErr w:type="spellStart"/>
      <w:r>
        <w:rPr>
          <w:rFonts w:ascii="ArialMT" w:hAnsi="ArialMT"/>
          <w:sz w:val="18"/>
          <w:szCs w:val="18"/>
        </w:rPr>
        <w:t>japanska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tillverkaren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av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banbrytande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vatten</w:t>
      </w:r>
      <w:proofErr w:type="spellEnd"/>
      <w:r>
        <w:rPr>
          <w:rFonts w:ascii="ArialMT" w:hAnsi="ArialMT"/>
          <w:sz w:val="18"/>
          <w:szCs w:val="18"/>
        </w:rPr>
        <w:t xml:space="preserve">- och </w:t>
      </w:r>
      <w:proofErr w:type="spellStart"/>
      <w:r>
        <w:rPr>
          <w:rFonts w:ascii="ArialMT" w:hAnsi="ArialMT"/>
          <w:sz w:val="18"/>
          <w:szCs w:val="18"/>
        </w:rPr>
        <w:t>husprodukter</w:t>
      </w:r>
      <w:proofErr w:type="spellEnd"/>
      <w:r>
        <w:rPr>
          <w:rFonts w:ascii="ArialMT" w:hAnsi="ArialMT"/>
          <w:sz w:val="18"/>
          <w:szCs w:val="18"/>
        </w:rPr>
        <w:t xml:space="preserve">. </w:t>
      </w:r>
      <w:proofErr w:type="spellStart"/>
      <w:r>
        <w:rPr>
          <w:rFonts w:ascii="ArialMT" w:hAnsi="ArialMT"/>
          <w:sz w:val="18"/>
          <w:szCs w:val="18"/>
        </w:rPr>
        <w:t>För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att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kunna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erbjuda</w:t>
      </w:r>
      <w:proofErr w:type="spellEnd"/>
      <w:r>
        <w:rPr>
          <w:rFonts w:ascii="ArialMT" w:hAnsi="ArialMT"/>
          <w:sz w:val="18"/>
          <w:szCs w:val="18"/>
        </w:rPr>
        <w:t xml:space="preserve"> ”Pure Freude an Wasser”, </w:t>
      </w:r>
      <w:proofErr w:type="spellStart"/>
      <w:r>
        <w:rPr>
          <w:rFonts w:ascii="ArialMT" w:hAnsi="ArialMT"/>
          <w:sz w:val="18"/>
          <w:szCs w:val="18"/>
        </w:rPr>
        <w:t>är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varje</w:t>
      </w:r>
      <w:proofErr w:type="spellEnd"/>
      <w:r>
        <w:rPr>
          <w:rFonts w:ascii="ArialMT" w:hAnsi="ArialMT"/>
          <w:sz w:val="18"/>
          <w:szCs w:val="18"/>
        </w:rPr>
        <w:t xml:space="preserve"> GROHE-produkt </w:t>
      </w:r>
      <w:proofErr w:type="spellStart"/>
      <w:r>
        <w:rPr>
          <w:rFonts w:ascii="ArialMT" w:hAnsi="ArialMT"/>
          <w:sz w:val="18"/>
          <w:szCs w:val="18"/>
        </w:rPr>
        <w:t>framtagen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enligt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varumärkets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värderingar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inom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kvalite</w:t>
      </w:r>
      <w:proofErr w:type="spellEnd"/>
      <w:r>
        <w:rPr>
          <w:rFonts w:ascii="ArialMT" w:hAnsi="ArialMT"/>
          <w:sz w:val="18"/>
          <w:szCs w:val="18"/>
        </w:rPr>
        <w:t xml:space="preserve">, </w:t>
      </w:r>
      <w:proofErr w:type="spellStart"/>
      <w:r>
        <w:rPr>
          <w:rFonts w:ascii="ArialMT" w:hAnsi="ArialMT"/>
          <w:sz w:val="18"/>
          <w:szCs w:val="18"/>
        </w:rPr>
        <w:t>teknik</w:t>
      </w:r>
      <w:proofErr w:type="spellEnd"/>
      <w:r>
        <w:rPr>
          <w:rFonts w:ascii="ArialMT" w:hAnsi="ArialMT"/>
          <w:sz w:val="18"/>
          <w:szCs w:val="18"/>
        </w:rPr>
        <w:t xml:space="preserve">, design och </w:t>
      </w:r>
      <w:proofErr w:type="spellStart"/>
      <w:r>
        <w:rPr>
          <w:rFonts w:ascii="ArialMT" w:hAnsi="ArialMT"/>
          <w:sz w:val="18"/>
          <w:szCs w:val="18"/>
        </w:rPr>
        <w:t>hållbarhet</w:t>
      </w:r>
      <w:proofErr w:type="spellEnd"/>
      <w:r>
        <w:rPr>
          <w:rFonts w:ascii="ArialMT" w:hAnsi="ArialMT"/>
          <w:sz w:val="18"/>
          <w:szCs w:val="18"/>
        </w:rPr>
        <w:t xml:space="preserve">. </w:t>
      </w:r>
      <w:proofErr w:type="spellStart"/>
      <w:r>
        <w:rPr>
          <w:rFonts w:ascii="ArialMT" w:hAnsi="ArialMT"/>
          <w:sz w:val="18"/>
          <w:szCs w:val="18"/>
        </w:rPr>
        <w:t>Välkända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lösningar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sa</w:t>
      </w:r>
      <w:proofErr w:type="spellEnd"/>
      <w:r>
        <w:rPr>
          <w:rFonts w:ascii="ArialMT" w:hAnsi="ArialMT"/>
          <w:sz w:val="18"/>
          <w:szCs w:val="18"/>
        </w:rPr>
        <w:t xml:space="preserve">̊ </w:t>
      </w:r>
      <w:proofErr w:type="spellStart"/>
      <w:r>
        <w:rPr>
          <w:rFonts w:ascii="ArialMT" w:hAnsi="ArialMT"/>
          <w:sz w:val="18"/>
          <w:szCs w:val="18"/>
        </w:rPr>
        <w:t>som</w:t>
      </w:r>
      <w:proofErr w:type="spellEnd"/>
      <w:r>
        <w:rPr>
          <w:rFonts w:ascii="ArialMT" w:hAnsi="ArialMT"/>
          <w:sz w:val="18"/>
          <w:szCs w:val="18"/>
        </w:rPr>
        <w:t xml:space="preserve"> GROHE Eurosmart och </w:t>
      </w:r>
      <w:proofErr w:type="spellStart"/>
      <w:r>
        <w:rPr>
          <w:rFonts w:ascii="ArialMT" w:hAnsi="ArialMT"/>
          <w:sz w:val="18"/>
          <w:szCs w:val="18"/>
        </w:rPr>
        <w:t>GROHEs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termostatserie</w:t>
      </w:r>
      <w:proofErr w:type="spellEnd"/>
      <w:r>
        <w:rPr>
          <w:rFonts w:ascii="ArialMT" w:hAnsi="ArialMT"/>
          <w:sz w:val="18"/>
          <w:szCs w:val="18"/>
        </w:rPr>
        <w:t xml:space="preserve"> samt </w:t>
      </w:r>
      <w:proofErr w:type="spellStart"/>
      <w:r>
        <w:rPr>
          <w:rFonts w:ascii="ArialMT" w:hAnsi="ArialMT"/>
          <w:sz w:val="18"/>
          <w:szCs w:val="18"/>
        </w:rPr>
        <w:t>banbrytande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innovationer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som</w:t>
      </w:r>
      <w:proofErr w:type="spellEnd"/>
      <w:r>
        <w:rPr>
          <w:rFonts w:ascii="ArialMT" w:hAnsi="ArialMT"/>
          <w:sz w:val="18"/>
          <w:szCs w:val="18"/>
        </w:rPr>
        <w:t xml:space="preserve"> GROHE Blue </w:t>
      </w:r>
      <w:proofErr w:type="spellStart"/>
      <w:r>
        <w:rPr>
          <w:rFonts w:ascii="ArialMT" w:hAnsi="ArialMT"/>
          <w:sz w:val="18"/>
          <w:szCs w:val="18"/>
        </w:rPr>
        <w:t>understryker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varumärkets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djupgående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expertis</w:t>
      </w:r>
      <w:proofErr w:type="spellEnd"/>
      <w:r>
        <w:rPr>
          <w:rFonts w:ascii="ArialMT" w:hAnsi="ArialMT"/>
          <w:sz w:val="18"/>
          <w:szCs w:val="18"/>
        </w:rPr>
        <w:t xml:space="preserve">. GROHE </w:t>
      </w:r>
      <w:proofErr w:type="spellStart"/>
      <w:r>
        <w:rPr>
          <w:rFonts w:ascii="ArialMT" w:hAnsi="ArialMT"/>
          <w:sz w:val="18"/>
          <w:szCs w:val="18"/>
        </w:rPr>
        <w:t>fokuserar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pa</w:t>
      </w:r>
      <w:proofErr w:type="spellEnd"/>
      <w:r>
        <w:rPr>
          <w:rFonts w:ascii="ArialMT" w:hAnsi="ArialMT"/>
          <w:sz w:val="18"/>
          <w:szCs w:val="18"/>
        </w:rPr>
        <w:t xml:space="preserve">̊ </w:t>
      </w:r>
      <w:proofErr w:type="spellStart"/>
      <w:r>
        <w:rPr>
          <w:rFonts w:ascii="ArialMT" w:hAnsi="ArialMT"/>
          <w:sz w:val="18"/>
          <w:szCs w:val="18"/>
        </w:rPr>
        <w:t>kundernas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behov</w:t>
      </w:r>
      <w:proofErr w:type="spellEnd"/>
      <w:r>
        <w:rPr>
          <w:rFonts w:ascii="ArialMT" w:hAnsi="ArialMT"/>
          <w:sz w:val="18"/>
          <w:szCs w:val="18"/>
        </w:rPr>
        <w:t xml:space="preserve"> och </w:t>
      </w:r>
      <w:proofErr w:type="spellStart"/>
      <w:r>
        <w:rPr>
          <w:rFonts w:ascii="ArialMT" w:hAnsi="ArialMT"/>
          <w:sz w:val="18"/>
          <w:szCs w:val="18"/>
        </w:rPr>
        <w:t>skapar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därefter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intelligenta</w:t>
      </w:r>
      <w:proofErr w:type="spellEnd"/>
      <w:r>
        <w:rPr>
          <w:rFonts w:ascii="ArialMT" w:hAnsi="ArialMT"/>
          <w:sz w:val="18"/>
          <w:szCs w:val="18"/>
        </w:rPr>
        <w:t xml:space="preserve">, </w:t>
      </w:r>
      <w:proofErr w:type="spellStart"/>
      <w:r>
        <w:rPr>
          <w:rFonts w:ascii="ArialMT" w:hAnsi="ArialMT"/>
          <w:sz w:val="18"/>
          <w:szCs w:val="18"/>
        </w:rPr>
        <w:t>livsförbättrande</w:t>
      </w:r>
      <w:proofErr w:type="spellEnd"/>
      <w:r>
        <w:rPr>
          <w:rFonts w:ascii="ArialMT" w:hAnsi="ArialMT"/>
          <w:sz w:val="18"/>
          <w:szCs w:val="18"/>
        </w:rPr>
        <w:t xml:space="preserve"> och </w:t>
      </w:r>
      <w:proofErr w:type="spellStart"/>
      <w:r>
        <w:rPr>
          <w:rFonts w:ascii="ArialMT" w:hAnsi="ArialMT"/>
          <w:sz w:val="18"/>
          <w:szCs w:val="18"/>
        </w:rPr>
        <w:t>hållbara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produktlösningar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som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bär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kvalitetsmärket</w:t>
      </w:r>
      <w:proofErr w:type="spellEnd"/>
      <w:r>
        <w:rPr>
          <w:rFonts w:ascii="ArialMT" w:hAnsi="ArialMT"/>
          <w:sz w:val="18"/>
          <w:szCs w:val="18"/>
        </w:rPr>
        <w:t xml:space="preserve"> ”Made in Germany”, </w:t>
      </w:r>
      <w:proofErr w:type="spellStart"/>
      <w:r>
        <w:rPr>
          <w:rFonts w:ascii="ArialMT" w:hAnsi="ArialMT"/>
          <w:sz w:val="18"/>
          <w:szCs w:val="18"/>
        </w:rPr>
        <w:t>som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ytterligare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förstärker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kundernas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förtroende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för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varumärket</w:t>
      </w:r>
      <w:proofErr w:type="spellEnd"/>
      <w:r>
        <w:rPr>
          <w:rFonts w:ascii="ArialMT" w:hAnsi="ArialMT"/>
          <w:sz w:val="18"/>
          <w:szCs w:val="18"/>
        </w:rPr>
        <w:t xml:space="preserve">. GROHE </w:t>
      </w:r>
      <w:proofErr w:type="spellStart"/>
      <w:r>
        <w:rPr>
          <w:rFonts w:ascii="ArialMT" w:hAnsi="ArialMT"/>
          <w:sz w:val="18"/>
          <w:szCs w:val="18"/>
        </w:rPr>
        <w:t>tar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sitt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företagsansvar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mycket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seriöst</w:t>
      </w:r>
      <w:proofErr w:type="spellEnd"/>
      <w:r>
        <w:rPr>
          <w:rFonts w:ascii="ArialMT" w:hAnsi="ArialMT"/>
          <w:sz w:val="18"/>
          <w:szCs w:val="18"/>
        </w:rPr>
        <w:t xml:space="preserve"> och </w:t>
      </w:r>
      <w:proofErr w:type="spellStart"/>
      <w:r>
        <w:rPr>
          <w:rFonts w:ascii="ArialMT" w:hAnsi="ArialMT"/>
          <w:sz w:val="18"/>
          <w:szCs w:val="18"/>
        </w:rPr>
        <w:t>fokuserar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pa</w:t>
      </w:r>
      <w:proofErr w:type="spellEnd"/>
      <w:r>
        <w:rPr>
          <w:rFonts w:ascii="ArialMT" w:hAnsi="ArialMT"/>
          <w:sz w:val="18"/>
          <w:szCs w:val="18"/>
        </w:rPr>
        <w:t xml:space="preserve">̊ en </w:t>
      </w:r>
      <w:proofErr w:type="spellStart"/>
      <w:r>
        <w:rPr>
          <w:rFonts w:ascii="ArialMT" w:hAnsi="ArialMT"/>
          <w:sz w:val="18"/>
          <w:szCs w:val="18"/>
        </w:rPr>
        <w:t>resursbesparande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värdekedja</w:t>
      </w:r>
      <w:proofErr w:type="spellEnd"/>
      <w:r>
        <w:rPr>
          <w:rFonts w:ascii="ArialMT" w:hAnsi="ArialMT"/>
          <w:sz w:val="18"/>
          <w:szCs w:val="18"/>
        </w:rPr>
        <w:t xml:space="preserve">. </w:t>
      </w:r>
      <w:proofErr w:type="spellStart"/>
      <w:r>
        <w:rPr>
          <w:rFonts w:ascii="ArialMT" w:hAnsi="ArialMT"/>
          <w:sz w:val="18"/>
          <w:szCs w:val="18"/>
        </w:rPr>
        <w:t>Sedan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april</w:t>
      </w:r>
      <w:proofErr w:type="spellEnd"/>
      <w:r>
        <w:rPr>
          <w:rFonts w:ascii="ArialMT" w:hAnsi="ArialMT"/>
          <w:sz w:val="18"/>
          <w:szCs w:val="18"/>
        </w:rPr>
        <w:t xml:space="preserve"> 2020 har </w:t>
      </w:r>
      <w:proofErr w:type="spellStart"/>
      <w:r>
        <w:rPr>
          <w:rFonts w:ascii="ArialMT" w:hAnsi="ArialMT"/>
          <w:sz w:val="18"/>
          <w:szCs w:val="18"/>
        </w:rPr>
        <w:t>sanitetsvarumärket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producerat</w:t>
      </w:r>
      <w:proofErr w:type="spellEnd"/>
      <w:r>
        <w:rPr>
          <w:rFonts w:ascii="ArialMT" w:hAnsi="ArialMT"/>
          <w:sz w:val="18"/>
          <w:szCs w:val="18"/>
        </w:rPr>
        <w:t xml:space="preserve"> CO2-neutrala* </w:t>
      </w:r>
      <w:proofErr w:type="spellStart"/>
      <w:r>
        <w:rPr>
          <w:rFonts w:ascii="ArialMT" w:hAnsi="ArialMT"/>
          <w:sz w:val="18"/>
          <w:szCs w:val="18"/>
        </w:rPr>
        <w:t>lösningar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världen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över</w:t>
      </w:r>
      <w:proofErr w:type="spellEnd"/>
      <w:r>
        <w:rPr>
          <w:rFonts w:ascii="ArialMT" w:hAnsi="ArialMT"/>
          <w:sz w:val="18"/>
          <w:szCs w:val="18"/>
        </w:rPr>
        <w:t xml:space="preserve">. GROHE har </w:t>
      </w:r>
      <w:proofErr w:type="spellStart"/>
      <w:r>
        <w:rPr>
          <w:rFonts w:ascii="ArialMT" w:hAnsi="ArialMT"/>
          <w:sz w:val="18"/>
          <w:szCs w:val="18"/>
        </w:rPr>
        <w:t>även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ett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mål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att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använda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plastfria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produktförpackningar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till</w:t>
      </w:r>
      <w:proofErr w:type="spellEnd"/>
      <w:r>
        <w:rPr>
          <w:rFonts w:ascii="ArialMT" w:hAnsi="ArialMT"/>
          <w:sz w:val="18"/>
          <w:szCs w:val="18"/>
        </w:rPr>
        <w:t xml:space="preserve"> 2021. </w:t>
      </w:r>
      <w:proofErr w:type="spellStart"/>
      <w:r>
        <w:rPr>
          <w:rFonts w:ascii="ArialMT" w:hAnsi="ArialMT"/>
          <w:sz w:val="18"/>
          <w:szCs w:val="18"/>
        </w:rPr>
        <w:t>Under</w:t>
      </w:r>
      <w:proofErr w:type="spellEnd"/>
      <w:r>
        <w:rPr>
          <w:rFonts w:ascii="ArialMT" w:hAnsi="ArialMT"/>
          <w:sz w:val="18"/>
          <w:szCs w:val="18"/>
        </w:rPr>
        <w:t xml:space="preserve"> de </w:t>
      </w:r>
      <w:proofErr w:type="spellStart"/>
      <w:r>
        <w:rPr>
          <w:rFonts w:ascii="ArialMT" w:hAnsi="ArialMT"/>
          <w:sz w:val="18"/>
          <w:szCs w:val="18"/>
        </w:rPr>
        <w:t>senaste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tio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åren</w:t>
      </w:r>
      <w:proofErr w:type="spellEnd"/>
      <w:r>
        <w:rPr>
          <w:rFonts w:ascii="ArialMT" w:hAnsi="ArialMT"/>
          <w:sz w:val="18"/>
          <w:szCs w:val="18"/>
        </w:rPr>
        <w:t xml:space="preserve"> har </w:t>
      </w:r>
      <w:proofErr w:type="spellStart"/>
      <w:r>
        <w:rPr>
          <w:rFonts w:ascii="ArialMT" w:hAnsi="ArialMT"/>
          <w:sz w:val="18"/>
          <w:szCs w:val="18"/>
        </w:rPr>
        <w:t>GROHEs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framgång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bekräftats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av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mer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än</w:t>
      </w:r>
      <w:proofErr w:type="spellEnd"/>
      <w:r>
        <w:rPr>
          <w:rFonts w:ascii="ArialMT" w:hAnsi="ArialMT"/>
          <w:sz w:val="18"/>
          <w:szCs w:val="18"/>
        </w:rPr>
        <w:t xml:space="preserve"> 490 design- och </w:t>
      </w:r>
      <w:proofErr w:type="spellStart"/>
      <w:r>
        <w:rPr>
          <w:rFonts w:ascii="ArialMT" w:hAnsi="ArialMT"/>
          <w:sz w:val="18"/>
          <w:szCs w:val="18"/>
        </w:rPr>
        <w:t>innovationspriser</w:t>
      </w:r>
      <w:proofErr w:type="spellEnd"/>
      <w:r>
        <w:rPr>
          <w:rFonts w:ascii="ArialMT" w:hAnsi="ArialMT"/>
          <w:sz w:val="18"/>
          <w:szCs w:val="18"/>
        </w:rPr>
        <w:t xml:space="preserve"> samt </w:t>
      </w:r>
      <w:proofErr w:type="spellStart"/>
      <w:r>
        <w:rPr>
          <w:rFonts w:ascii="ArialMT" w:hAnsi="ArialMT"/>
          <w:sz w:val="18"/>
          <w:szCs w:val="18"/>
        </w:rPr>
        <w:t>ett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flertal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hållbarhetspriser</w:t>
      </w:r>
      <w:proofErr w:type="spellEnd"/>
      <w:r>
        <w:rPr>
          <w:rFonts w:ascii="ArialMT" w:hAnsi="ArialMT"/>
          <w:sz w:val="18"/>
          <w:szCs w:val="18"/>
        </w:rPr>
        <w:t xml:space="preserve">. GROHE </w:t>
      </w:r>
      <w:proofErr w:type="spellStart"/>
      <w:r>
        <w:rPr>
          <w:rFonts w:ascii="ArialMT" w:hAnsi="ArialMT"/>
          <w:sz w:val="18"/>
          <w:szCs w:val="18"/>
        </w:rPr>
        <w:t>var</w:t>
      </w:r>
      <w:proofErr w:type="spellEnd"/>
      <w:r>
        <w:rPr>
          <w:rFonts w:ascii="ArialMT" w:hAnsi="ArialMT"/>
          <w:sz w:val="18"/>
          <w:szCs w:val="18"/>
        </w:rPr>
        <w:t xml:space="preserve"> de </w:t>
      </w:r>
      <w:proofErr w:type="spellStart"/>
      <w:r>
        <w:rPr>
          <w:rFonts w:ascii="ArialMT" w:hAnsi="ArialMT"/>
          <w:sz w:val="18"/>
          <w:szCs w:val="18"/>
        </w:rPr>
        <w:t>första</w:t>
      </w:r>
      <w:proofErr w:type="spellEnd"/>
      <w:r>
        <w:rPr>
          <w:rFonts w:ascii="ArialMT" w:hAnsi="ArialMT"/>
          <w:sz w:val="18"/>
          <w:szCs w:val="18"/>
        </w:rPr>
        <w:t xml:space="preserve"> i sin </w:t>
      </w:r>
      <w:proofErr w:type="spellStart"/>
      <w:r>
        <w:rPr>
          <w:rFonts w:ascii="ArialMT" w:hAnsi="ArialMT"/>
          <w:sz w:val="18"/>
          <w:szCs w:val="18"/>
        </w:rPr>
        <w:t>bransch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att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vinna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det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tyska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CSR-priset</w:t>
      </w:r>
      <w:proofErr w:type="spellEnd"/>
      <w:r>
        <w:rPr>
          <w:rFonts w:ascii="ArialMT" w:hAnsi="ArialMT"/>
          <w:sz w:val="18"/>
          <w:szCs w:val="18"/>
        </w:rPr>
        <w:t xml:space="preserve"> samt </w:t>
      </w:r>
      <w:proofErr w:type="spellStart"/>
      <w:r>
        <w:rPr>
          <w:rFonts w:ascii="ArialMT" w:hAnsi="ArialMT"/>
          <w:sz w:val="18"/>
          <w:szCs w:val="18"/>
        </w:rPr>
        <w:t>hållbarhetspriset</w:t>
      </w:r>
      <w:proofErr w:type="spellEnd"/>
      <w:r>
        <w:rPr>
          <w:rFonts w:ascii="ArialMT" w:hAnsi="ArialMT"/>
          <w:sz w:val="18"/>
          <w:szCs w:val="18"/>
        </w:rPr>
        <w:t xml:space="preserve"> 2021 i </w:t>
      </w:r>
      <w:proofErr w:type="spellStart"/>
      <w:r>
        <w:rPr>
          <w:rFonts w:ascii="ArialMT" w:hAnsi="ArialMT"/>
          <w:sz w:val="18"/>
          <w:szCs w:val="18"/>
        </w:rPr>
        <w:t>kategorierna</w:t>
      </w:r>
      <w:proofErr w:type="spellEnd"/>
      <w:r>
        <w:rPr>
          <w:rFonts w:ascii="ArialMT" w:hAnsi="ArialMT"/>
          <w:sz w:val="18"/>
          <w:szCs w:val="18"/>
        </w:rPr>
        <w:t xml:space="preserve"> ”</w:t>
      </w:r>
      <w:proofErr w:type="spellStart"/>
      <w:r>
        <w:rPr>
          <w:rFonts w:ascii="ArialMT" w:hAnsi="ArialMT"/>
          <w:sz w:val="18"/>
          <w:szCs w:val="18"/>
        </w:rPr>
        <w:t>Resurser</w:t>
      </w:r>
      <w:proofErr w:type="spellEnd"/>
      <w:r>
        <w:rPr>
          <w:rFonts w:ascii="ArialMT" w:hAnsi="ArialMT"/>
          <w:sz w:val="18"/>
          <w:szCs w:val="18"/>
        </w:rPr>
        <w:t xml:space="preserve">” och ”Design”. </w:t>
      </w:r>
      <w:proofErr w:type="spellStart"/>
      <w:r>
        <w:rPr>
          <w:rFonts w:ascii="ArialMT" w:hAnsi="ArialMT"/>
          <w:sz w:val="18"/>
          <w:szCs w:val="18"/>
        </w:rPr>
        <w:t>Som</w:t>
      </w:r>
      <w:proofErr w:type="spellEnd"/>
      <w:r>
        <w:rPr>
          <w:rFonts w:ascii="ArialMT" w:hAnsi="ArialMT"/>
          <w:sz w:val="18"/>
          <w:szCs w:val="18"/>
        </w:rPr>
        <w:t xml:space="preserve"> en del </w:t>
      </w:r>
      <w:proofErr w:type="spellStart"/>
      <w:r>
        <w:rPr>
          <w:rFonts w:ascii="ArialMT" w:hAnsi="ArialMT"/>
          <w:sz w:val="18"/>
          <w:szCs w:val="18"/>
        </w:rPr>
        <w:t>av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hållbarhets</w:t>
      </w:r>
      <w:proofErr w:type="spellEnd"/>
      <w:r>
        <w:rPr>
          <w:rFonts w:ascii="ArialMT" w:hAnsi="ArialMT"/>
          <w:sz w:val="18"/>
          <w:szCs w:val="18"/>
        </w:rPr>
        <w:t xml:space="preserve">- och </w:t>
      </w:r>
      <w:proofErr w:type="spellStart"/>
      <w:r>
        <w:rPr>
          <w:rFonts w:ascii="ArialMT" w:hAnsi="ArialMT"/>
          <w:sz w:val="18"/>
          <w:szCs w:val="18"/>
        </w:rPr>
        <w:t>klimatkampanjen</w:t>
      </w:r>
      <w:proofErr w:type="spellEnd"/>
      <w:r>
        <w:rPr>
          <w:rFonts w:ascii="ArialMT" w:hAnsi="ArialMT"/>
          <w:sz w:val="18"/>
          <w:szCs w:val="18"/>
        </w:rPr>
        <w:t xml:space="preserve"> ”50 </w:t>
      </w:r>
      <w:proofErr w:type="spellStart"/>
      <w:r>
        <w:rPr>
          <w:rFonts w:ascii="ArialMT" w:hAnsi="ArialMT"/>
          <w:sz w:val="18"/>
          <w:szCs w:val="18"/>
        </w:rPr>
        <w:t>hållbarhets</w:t>
      </w:r>
      <w:proofErr w:type="spellEnd"/>
      <w:r>
        <w:rPr>
          <w:rFonts w:ascii="ArialMT" w:hAnsi="ArialMT"/>
          <w:sz w:val="18"/>
          <w:szCs w:val="18"/>
        </w:rPr>
        <w:t xml:space="preserve">- och </w:t>
      </w:r>
      <w:proofErr w:type="spellStart"/>
      <w:r>
        <w:rPr>
          <w:rFonts w:ascii="ArialMT" w:hAnsi="ArialMT"/>
          <w:sz w:val="18"/>
          <w:szCs w:val="18"/>
        </w:rPr>
        <w:t>klimatledare</w:t>
      </w:r>
      <w:proofErr w:type="spellEnd"/>
      <w:r>
        <w:rPr>
          <w:rFonts w:ascii="ArialMT" w:hAnsi="ArialMT"/>
          <w:sz w:val="18"/>
          <w:szCs w:val="18"/>
        </w:rPr>
        <w:t xml:space="preserve">” </w:t>
      </w:r>
      <w:proofErr w:type="spellStart"/>
      <w:r>
        <w:rPr>
          <w:rFonts w:ascii="ArialMT" w:hAnsi="ArialMT"/>
          <w:sz w:val="18"/>
          <w:szCs w:val="18"/>
        </w:rPr>
        <w:t>driver</w:t>
      </w:r>
      <w:proofErr w:type="spellEnd"/>
      <w:r>
        <w:rPr>
          <w:rFonts w:ascii="ArialMT" w:hAnsi="ArialMT"/>
          <w:sz w:val="18"/>
          <w:szCs w:val="18"/>
        </w:rPr>
        <w:t xml:space="preserve"> GROHE </w:t>
      </w:r>
      <w:proofErr w:type="spellStart"/>
      <w:r>
        <w:rPr>
          <w:rFonts w:ascii="ArialMT" w:hAnsi="ArialMT"/>
          <w:sz w:val="18"/>
          <w:szCs w:val="18"/>
        </w:rPr>
        <w:t>ocksa</w:t>
      </w:r>
      <w:proofErr w:type="spellEnd"/>
      <w:r>
        <w:rPr>
          <w:rFonts w:ascii="ArialMT" w:hAnsi="ArialMT"/>
          <w:sz w:val="18"/>
          <w:szCs w:val="18"/>
        </w:rPr>
        <w:t xml:space="preserve">̊ </w:t>
      </w:r>
      <w:proofErr w:type="spellStart"/>
      <w:r>
        <w:rPr>
          <w:rFonts w:ascii="ArialMT" w:hAnsi="ArialMT"/>
          <w:sz w:val="18"/>
          <w:szCs w:val="18"/>
        </w:rPr>
        <w:t>hållbar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transformation</w:t>
      </w:r>
      <w:proofErr w:type="spellEnd"/>
      <w:r>
        <w:rPr>
          <w:rFonts w:ascii="ArialMT" w:hAnsi="ArialMT"/>
          <w:sz w:val="18"/>
          <w:szCs w:val="18"/>
        </w:rPr>
        <w:t xml:space="preserve">. </w:t>
      </w:r>
    </w:p>
    <w:p w14:paraId="381AE66A" w14:textId="0D0977B7" w:rsidR="005447D9" w:rsidRPr="007A2C9E" w:rsidRDefault="007A2C9E" w:rsidP="007A2C9E">
      <w:pPr>
        <w:pStyle w:val="Normalwebb"/>
      </w:pPr>
      <w:r>
        <w:rPr>
          <w:rFonts w:ascii="ArialMT" w:hAnsi="ArialMT"/>
          <w:sz w:val="18"/>
          <w:szCs w:val="18"/>
        </w:rPr>
        <w:t>*</w:t>
      </w:r>
      <w:proofErr w:type="spellStart"/>
      <w:r>
        <w:rPr>
          <w:rFonts w:ascii="ArialMT" w:hAnsi="ArialMT"/>
          <w:sz w:val="18"/>
          <w:szCs w:val="18"/>
        </w:rPr>
        <w:t>Innefattar</w:t>
      </w:r>
      <w:proofErr w:type="spellEnd"/>
      <w:r>
        <w:rPr>
          <w:rFonts w:ascii="ArialMT" w:hAnsi="ArialMT"/>
          <w:sz w:val="18"/>
          <w:szCs w:val="18"/>
        </w:rPr>
        <w:t xml:space="preserve"> CO</w:t>
      </w:r>
      <w:r>
        <w:rPr>
          <w:rFonts w:ascii="ArialMT" w:hAnsi="ArialMT"/>
          <w:position w:val="-2"/>
          <w:sz w:val="12"/>
          <w:szCs w:val="12"/>
        </w:rPr>
        <w:t>2</w:t>
      </w:r>
      <w:r>
        <w:rPr>
          <w:rFonts w:ascii="ArialMT" w:hAnsi="ArialMT"/>
          <w:sz w:val="18"/>
          <w:szCs w:val="18"/>
        </w:rPr>
        <w:t>-</w:t>
      </w:r>
      <w:proofErr w:type="spellStart"/>
      <w:r>
        <w:rPr>
          <w:rFonts w:ascii="ArialMT" w:hAnsi="ArialMT"/>
          <w:sz w:val="18"/>
          <w:szCs w:val="18"/>
        </w:rPr>
        <w:t>kompensationsprojekt</w:t>
      </w:r>
      <w:proofErr w:type="spellEnd"/>
      <w:r>
        <w:rPr>
          <w:rFonts w:ascii="ArialMT" w:hAnsi="ArialMT"/>
          <w:sz w:val="18"/>
          <w:szCs w:val="18"/>
        </w:rPr>
        <w:t xml:space="preserve">, </w:t>
      </w:r>
      <w:proofErr w:type="spellStart"/>
      <w:r>
        <w:rPr>
          <w:rFonts w:ascii="ArialMT" w:hAnsi="ArialMT"/>
          <w:sz w:val="18"/>
          <w:szCs w:val="18"/>
        </w:rPr>
        <w:t>läs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mer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pa</w:t>
      </w:r>
      <w:proofErr w:type="spellEnd"/>
      <w:r>
        <w:rPr>
          <w:rFonts w:ascii="ArialMT" w:hAnsi="ArialMT"/>
          <w:sz w:val="18"/>
          <w:szCs w:val="18"/>
        </w:rPr>
        <w:t xml:space="preserve">̊ </w:t>
      </w:r>
      <w:r>
        <w:rPr>
          <w:rFonts w:ascii="ArialMT" w:hAnsi="ArialMT"/>
          <w:color w:val="0000FF"/>
          <w:sz w:val="18"/>
          <w:szCs w:val="18"/>
        </w:rPr>
        <w:t xml:space="preserve">green.grohe.com </w:t>
      </w:r>
    </w:p>
    <w:p w14:paraId="35F87AD9" w14:textId="4C98D04F" w:rsidR="00E66AE4" w:rsidRPr="007A2C9E" w:rsidRDefault="007A2C9E" w:rsidP="007A2C9E">
      <w:pPr>
        <w:pStyle w:val="Normalwebb"/>
      </w:pPr>
      <w:r>
        <w:rPr>
          <w:rFonts w:ascii="Arial" w:hAnsi="Arial" w:cs="Arial"/>
          <w:b/>
          <w:bCs/>
          <w:sz w:val="18"/>
          <w:szCs w:val="18"/>
        </w:rPr>
        <w:t xml:space="preserve">Om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LIXIL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br/>
      </w:r>
      <w:proofErr w:type="spellStart"/>
      <w:r>
        <w:rPr>
          <w:rFonts w:ascii="ArialMT" w:hAnsi="ArialMT"/>
          <w:sz w:val="18"/>
          <w:szCs w:val="18"/>
        </w:rPr>
        <w:t>LIXIL</w:t>
      </w:r>
      <w:proofErr w:type="spellEnd"/>
      <w:r>
        <w:rPr>
          <w:rFonts w:ascii="ArialMT" w:hAnsi="ArialMT"/>
          <w:sz w:val="18"/>
          <w:szCs w:val="18"/>
        </w:rPr>
        <w:t xml:space="preserve"> (TSE Code 5938) </w:t>
      </w:r>
      <w:proofErr w:type="spellStart"/>
      <w:r>
        <w:rPr>
          <w:rFonts w:ascii="ArialMT" w:hAnsi="ArialMT"/>
          <w:sz w:val="18"/>
          <w:szCs w:val="18"/>
        </w:rPr>
        <w:t>tillverkar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banbrytande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vatten</w:t>
      </w:r>
      <w:proofErr w:type="spellEnd"/>
      <w:r>
        <w:rPr>
          <w:rFonts w:ascii="ArialMT" w:hAnsi="ArialMT"/>
          <w:sz w:val="18"/>
          <w:szCs w:val="18"/>
        </w:rPr>
        <w:t xml:space="preserve">- och </w:t>
      </w:r>
      <w:proofErr w:type="spellStart"/>
      <w:r>
        <w:rPr>
          <w:rFonts w:ascii="ArialMT" w:hAnsi="ArialMT"/>
          <w:sz w:val="18"/>
          <w:szCs w:val="18"/>
        </w:rPr>
        <w:t>bostadsprodukter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som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löser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vardagliga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utmaningar</w:t>
      </w:r>
      <w:proofErr w:type="spellEnd"/>
      <w:r>
        <w:rPr>
          <w:rFonts w:ascii="ArialMT" w:hAnsi="ArialMT"/>
          <w:sz w:val="18"/>
          <w:szCs w:val="18"/>
        </w:rPr>
        <w:t xml:space="preserve"> och </w:t>
      </w:r>
      <w:proofErr w:type="spellStart"/>
      <w:r>
        <w:rPr>
          <w:rFonts w:ascii="ArialMT" w:hAnsi="ArialMT"/>
          <w:sz w:val="18"/>
          <w:szCs w:val="18"/>
        </w:rPr>
        <w:t>förverkligar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ett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bättre</w:t>
      </w:r>
      <w:proofErr w:type="spellEnd"/>
      <w:r>
        <w:rPr>
          <w:rFonts w:ascii="ArialMT" w:hAnsi="ArialMT"/>
          <w:sz w:val="18"/>
          <w:szCs w:val="18"/>
        </w:rPr>
        <w:t xml:space="preserve"> hem </w:t>
      </w:r>
      <w:proofErr w:type="spellStart"/>
      <w:r>
        <w:rPr>
          <w:rFonts w:ascii="ArialMT" w:hAnsi="ArialMT"/>
          <w:sz w:val="18"/>
          <w:szCs w:val="18"/>
        </w:rPr>
        <w:t>för</w:t>
      </w:r>
      <w:proofErr w:type="spellEnd"/>
      <w:r>
        <w:rPr>
          <w:rFonts w:ascii="ArialMT" w:hAnsi="ArialMT"/>
          <w:sz w:val="18"/>
          <w:szCs w:val="18"/>
        </w:rPr>
        <w:t xml:space="preserve"> alla, </w:t>
      </w:r>
      <w:proofErr w:type="spellStart"/>
      <w:r>
        <w:rPr>
          <w:rFonts w:ascii="ArialMT" w:hAnsi="ArialMT"/>
          <w:sz w:val="18"/>
          <w:szCs w:val="18"/>
        </w:rPr>
        <w:t>överallt</w:t>
      </w:r>
      <w:proofErr w:type="spellEnd"/>
      <w:r>
        <w:rPr>
          <w:rFonts w:ascii="ArialMT" w:hAnsi="ArialMT"/>
          <w:sz w:val="18"/>
          <w:szCs w:val="18"/>
        </w:rPr>
        <w:t xml:space="preserve">. </w:t>
      </w:r>
      <w:proofErr w:type="spellStart"/>
      <w:r>
        <w:rPr>
          <w:rFonts w:ascii="ArialMT" w:hAnsi="ArialMT"/>
          <w:sz w:val="18"/>
          <w:szCs w:val="18"/>
        </w:rPr>
        <w:t>Med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vårt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japanska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arv</w:t>
      </w:r>
      <w:proofErr w:type="spellEnd"/>
      <w:r>
        <w:rPr>
          <w:rFonts w:ascii="ArialMT" w:hAnsi="ArialMT"/>
          <w:sz w:val="18"/>
          <w:szCs w:val="18"/>
        </w:rPr>
        <w:t xml:space="preserve">, </w:t>
      </w:r>
      <w:proofErr w:type="spellStart"/>
      <w:r>
        <w:rPr>
          <w:rFonts w:ascii="ArialMT" w:hAnsi="ArialMT"/>
          <w:sz w:val="18"/>
          <w:szCs w:val="18"/>
        </w:rPr>
        <w:t>skapar</w:t>
      </w:r>
      <w:proofErr w:type="spellEnd"/>
      <w:r>
        <w:rPr>
          <w:rFonts w:ascii="ArialMT" w:hAnsi="ArialMT"/>
          <w:sz w:val="18"/>
          <w:szCs w:val="18"/>
        </w:rPr>
        <w:t xml:space="preserve"> vi </w:t>
      </w:r>
      <w:proofErr w:type="spellStart"/>
      <w:r>
        <w:rPr>
          <w:rFonts w:ascii="ArialMT" w:hAnsi="ArialMT"/>
          <w:sz w:val="18"/>
          <w:szCs w:val="18"/>
        </w:rPr>
        <w:t>världsledande</w:t>
      </w:r>
      <w:proofErr w:type="spellEnd"/>
      <w:r>
        <w:rPr>
          <w:rFonts w:ascii="ArialMT" w:hAnsi="ArialMT"/>
          <w:sz w:val="18"/>
          <w:szCs w:val="18"/>
        </w:rPr>
        <w:t xml:space="preserve"> och innovativ </w:t>
      </w:r>
      <w:proofErr w:type="spellStart"/>
      <w:r>
        <w:rPr>
          <w:rFonts w:ascii="ArialMT" w:hAnsi="ArialMT"/>
          <w:sz w:val="18"/>
          <w:szCs w:val="18"/>
        </w:rPr>
        <w:t>teknik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för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att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skapa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högkvalitativa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produkter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som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förvandlar</w:t>
      </w:r>
      <w:proofErr w:type="spellEnd"/>
      <w:r>
        <w:rPr>
          <w:rFonts w:ascii="ArialMT" w:hAnsi="ArialMT"/>
          <w:sz w:val="18"/>
          <w:szCs w:val="18"/>
        </w:rPr>
        <w:t xml:space="preserve"> hemmet. </w:t>
      </w:r>
      <w:proofErr w:type="spellStart"/>
      <w:r>
        <w:rPr>
          <w:rFonts w:ascii="ArialMT" w:hAnsi="ArialMT"/>
          <w:sz w:val="18"/>
          <w:szCs w:val="18"/>
        </w:rPr>
        <w:t>Men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vad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som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gör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LIXIL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unikt</w:t>
      </w:r>
      <w:proofErr w:type="spellEnd"/>
      <w:r>
        <w:rPr>
          <w:rFonts w:ascii="ArialMT" w:hAnsi="ArialMT"/>
          <w:sz w:val="18"/>
          <w:szCs w:val="18"/>
        </w:rPr>
        <w:t xml:space="preserve">, </w:t>
      </w:r>
      <w:proofErr w:type="spellStart"/>
      <w:r>
        <w:rPr>
          <w:rFonts w:ascii="ArialMT" w:hAnsi="ArialMT"/>
          <w:sz w:val="18"/>
          <w:szCs w:val="18"/>
        </w:rPr>
        <w:t>är</w:t>
      </w:r>
      <w:proofErr w:type="spellEnd"/>
      <w:r>
        <w:rPr>
          <w:rFonts w:ascii="ArialMT" w:hAnsi="ArialMT"/>
          <w:sz w:val="18"/>
          <w:szCs w:val="18"/>
        </w:rPr>
        <w:t xml:space="preserve"> hur vi </w:t>
      </w:r>
      <w:proofErr w:type="spellStart"/>
      <w:r>
        <w:rPr>
          <w:rFonts w:ascii="ArialMT" w:hAnsi="ArialMT"/>
          <w:sz w:val="18"/>
          <w:szCs w:val="18"/>
        </w:rPr>
        <w:t>gör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det</w:t>
      </w:r>
      <w:proofErr w:type="spellEnd"/>
      <w:r>
        <w:rPr>
          <w:rFonts w:ascii="ArialMT" w:hAnsi="ArialMT"/>
          <w:sz w:val="18"/>
          <w:szCs w:val="18"/>
        </w:rPr>
        <w:t xml:space="preserve">; </w:t>
      </w:r>
      <w:proofErr w:type="spellStart"/>
      <w:r>
        <w:rPr>
          <w:rFonts w:ascii="ArialMT" w:hAnsi="ArialMT"/>
          <w:sz w:val="18"/>
          <w:szCs w:val="18"/>
        </w:rPr>
        <w:t>genom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meningsfull</w:t>
      </w:r>
      <w:proofErr w:type="spellEnd"/>
      <w:r>
        <w:rPr>
          <w:rFonts w:ascii="ArialMT" w:hAnsi="ArialMT"/>
          <w:sz w:val="18"/>
          <w:szCs w:val="18"/>
        </w:rPr>
        <w:t xml:space="preserve"> design, en </w:t>
      </w:r>
      <w:proofErr w:type="spellStart"/>
      <w:r>
        <w:rPr>
          <w:rFonts w:ascii="ArialMT" w:hAnsi="ArialMT"/>
          <w:sz w:val="18"/>
          <w:szCs w:val="18"/>
        </w:rPr>
        <w:t>entreprenörsanda</w:t>
      </w:r>
      <w:proofErr w:type="spellEnd"/>
      <w:r>
        <w:rPr>
          <w:rFonts w:ascii="ArialMT" w:hAnsi="ArialMT"/>
          <w:sz w:val="18"/>
          <w:szCs w:val="18"/>
        </w:rPr>
        <w:t xml:space="preserve">, </w:t>
      </w:r>
      <w:proofErr w:type="spellStart"/>
      <w:r>
        <w:rPr>
          <w:rFonts w:ascii="ArialMT" w:hAnsi="ArialMT"/>
          <w:sz w:val="18"/>
          <w:szCs w:val="18"/>
        </w:rPr>
        <w:t>ett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engagemang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att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förbättra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tillgängligheten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för</w:t>
      </w:r>
      <w:proofErr w:type="spellEnd"/>
      <w:r>
        <w:rPr>
          <w:rFonts w:ascii="ArialMT" w:hAnsi="ArialMT"/>
          <w:sz w:val="18"/>
          <w:szCs w:val="18"/>
        </w:rPr>
        <w:t xml:space="preserve"> alla och en </w:t>
      </w:r>
      <w:proofErr w:type="spellStart"/>
      <w:r>
        <w:rPr>
          <w:rFonts w:ascii="ArialMT" w:hAnsi="ArialMT"/>
          <w:sz w:val="18"/>
          <w:szCs w:val="18"/>
        </w:rPr>
        <w:t>ansvarsfull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tillväxt</w:t>
      </w:r>
      <w:proofErr w:type="spellEnd"/>
      <w:r>
        <w:rPr>
          <w:rFonts w:ascii="ArialMT" w:hAnsi="ArialMT"/>
          <w:sz w:val="18"/>
          <w:szCs w:val="18"/>
        </w:rPr>
        <w:t xml:space="preserve">. </w:t>
      </w:r>
      <w:proofErr w:type="spellStart"/>
      <w:r>
        <w:rPr>
          <w:rFonts w:ascii="ArialMT" w:hAnsi="ArialMT"/>
          <w:sz w:val="18"/>
          <w:szCs w:val="18"/>
        </w:rPr>
        <w:t>Vår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strategi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kommer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till</w:t>
      </w:r>
      <w:proofErr w:type="spellEnd"/>
      <w:r>
        <w:rPr>
          <w:rFonts w:ascii="ArialMT" w:hAnsi="ArialMT"/>
          <w:sz w:val="18"/>
          <w:szCs w:val="18"/>
        </w:rPr>
        <w:t xml:space="preserve"> liv </w:t>
      </w:r>
      <w:proofErr w:type="spellStart"/>
      <w:r>
        <w:rPr>
          <w:rFonts w:ascii="ArialMT" w:hAnsi="ArialMT"/>
          <w:sz w:val="18"/>
          <w:szCs w:val="18"/>
        </w:rPr>
        <w:t>genom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branschledande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varumärken</w:t>
      </w:r>
      <w:proofErr w:type="spellEnd"/>
      <w:r>
        <w:rPr>
          <w:rFonts w:ascii="ArialMT" w:hAnsi="ArialMT"/>
          <w:sz w:val="18"/>
          <w:szCs w:val="18"/>
        </w:rPr>
        <w:t xml:space="preserve"> inklusive </w:t>
      </w:r>
      <w:proofErr w:type="spellStart"/>
      <w:r>
        <w:rPr>
          <w:rFonts w:ascii="ArialMT" w:hAnsi="ArialMT"/>
          <w:sz w:val="18"/>
          <w:szCs w:val="18"/>
        </w:rPr>
        <w:t>INAX</w:t>
      </w:r>
      <w:proofErr w:type="spellEnd"/>
      <w:r>
        <w:rPr>
          <w:rFonts w:ascii="ArialMT" w:hAnsi="ArialMT"/>
          <w:sz w:val="18"/>
          <w:szCs w:val="18"/>
        </w:rPr>
        <w:t xml:space="preserve">, GROHE, American Standard </w:t>
      </w:r>
      <w:r>
        <w:rPr>
          <w:rFonts w:ascii="ArialMT" w:hAnsi="ArialMT"/>
          <w:sz w:val="18"/>
          <w:szCs w:val="18"/>
        </w:rPr>
        <w:lastRenderedPageBreak/>
        <w:t xml:space="preserve">och </w:t>
      </w:r>
      <w:proofErr w:type="spellStart"/>
      <w:r>
        <w:rPr>
          <w:rFonts w:ascii="ArialMT" w:hAnsi="ArialMT"/>
          <w:sz w:val="18"/>
          <w:szCs w:val="18"/>
        </w:rPr>
        <w:t>TOSTEM</w:t>
      </w:r>
      <w:proofErr w:type="spellEnd"/>
      <w:r>
        <w:rPr>
          <w:rFonts w:ascii="ArialMT" w:hAnsi="ArialMT"/>
          <w:sz w:val="18"/>
          <w:szCs w:val="18"/>
        </w:rPr>
        <w:t xml:space="preserve">. </w:t>
      </w:r>
      <w:proofErr w:type="spellStart"/>
      <w:r>
        <w:rPr>
          <w:rFonts w:ascii="ArialMT" w:hAnsi="ArialMT"/>
          <w:sz w:val="18"/>
          <w:szCs w:val="18"/>
        </w:rPr>
        <w:t>Cirka</w:t>
      </w:r>
      <w:proofErr w:type="spellEnd"/>
      <w:r>
        <w:rPr>
          <w:rFonts w:ascii="ArialMT" w:hAnsi="ArialMT"/>
          <w:sz w:val="18"/>
          <w:szCs w:val="18"/>
        </w:rPr>
        <w:t xml:space="preserve"> 55,000 </w:t>
      </w:r>
      <w:proofErr w:type="spellStart"/>
      <w:r>
        <w:rPr>
          <w:rFonts w:ascii="ArialMT" w:hAnsi="ArialMT"/>
          <w:sz w:val="18"/>
          <w:szCs w:val="18"/>
        </w:rPr>
        <w:t>kollegor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är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verksamma</w:t>
      </w:r>
      <w:proofErr w:type="spellEnd"/>
      <w:r>
        <w:rPr>
          <w:rFonts w:ascii="ArialMT" w:hAnsi="ArialMT"/>
          <w:sz w:val="18"/>
          <w:szCs w:val="18"/>
        </w:rPr>
        <w:t xml:space="preserve"> i </w:t>
      </w:r>
      <w:proofErr w:type="spellStart"/>
      <w:r>
        <w:rPr>
          <w:rFonts w:ascii="ArialMT" w:hAnsi="ArialMT"/>
          <w:sz w:val="18"/>
          <w:szCs w:val="18"/>
        </w:rPr>
        <w:t>mer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än</w:t>
      </w:r>
      <w:proofErr w:type="spellEnd"/>
      <w:r>
        <w:rPr>
          <w:rFonts w:ascii="ArialMT" w:hAnsi="ArialMT"/>
          <w:sz w:val="18"/>
          <w:szCs w:val="18"/>
        </w:rPr>
        <w:t xml:space="preserve"> 150 </w:t>
      </w:r>
      <w:proofErr w:type="spellStart"/>
      <w:r>
        <w:rPr>
          <w:rFonts w:ascii="ArialMT" w:hAnsi="ArialMT"/>
          <w:sz w:val="18"/>
          <w:szCs w:val="18"/>
        </w:rPr>
        <w:t>länder</w:t>
      </w:r>
      <w:proofErr w:type="spellEnd"/>
      <w:r>
        <w:rPr>
          <w:rFonts w:ascii="ArialMT" w:hAnsi="ArialMT"/>
          <w:sz w:val="18"/>
          <w:szCs w:val="18"/>
        </w:rPr>
        <w:t xml:space="preserve"> och </w:t>
      </w:r>
      <w:proofErr w:type="spellStart"/>
      <w:r>
        <w:rPr>
          <w:rFonts w:ascii="ArialMT" w:hAnsi="ArialMT"/>
          <w:sz w:val="18"/>
          <w:szCs w:val="18"/>
        </w:rPr>
        <w:t>stolta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över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att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fa</w:t>
      </w:r>
      <w:proofErr w:type="spellEnd"/>
      <w:r>
        <w:rPr>
          <w:rFonts w:ascii="ArialMT" w:hAnsi="ArialMT"/>
          <w:sz w:val="18"/>
          <w:szCs w:val="18"/>
        </w:rPr>
        <w:t xml:space="preserve">̊ </w:t>
      </w:r>
      <w:proofErr w:type="spellStart"/>
      <w:r>
        <w:rPr>
          <w:rFonts w:ascii="ArialMT" w:hAnsi="ArialMT"/>
          <w:sz w:val="18"/>
          <w:szCs w:val="18"/>
        </w:rPr>
        <w:t>tillverka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produkter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som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berör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mer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än</w:t>
      </w:r>
      <w:proofErr w:type="spellEnd"/>
      <w:r>
        <w:rPr>
          <w:rFonts w:ascii="ArialMT" w:hAnsi="ArialMT"/>
          <w:sz w:val="18"/>
          <w:szCs w:val="18"/>
        </w:rPr>
        <w:t xml:space="preserve"> en </w:t>
      </w:r>
      <w:proofErr w:type="spellStart"/>
      <w:r>
        <w:rPr>
          <w:rFonts w:ascii="ArialMT" w:hAnsi="ArialMT"/>
          <w:sz w:val="18"/>
          <w:szCs w:val="18"/>
        </w:rPr>
        <w:t>miljard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människors</w:t>
      </w:r>
      <w:proofErr w:type="spellEnd"/>
      <w:r>
        <w:rPr>
          <w:rFonts w:ascii="ArialMT" w:hAnsi="ArialMT"/>
          <w:sz w:val="18"/>
          <w:szCs w:val="18"/>
        </w:rPr>
        <w:t xml:space="preserve"> liv </w:t>
      </w:r>
      <w:proofErr w:type="spellStart"/>
      <w:r>
        <w:rPr>
          <w:rFonts w:ascii="ArialMT" w:hAnsi="ArialMT"/>
          <w:sz w:val="18"/>
          <w:szCs w:val="18"/>
        </w:rPr>
        <w:t>varje</w:t>
      </w:r>
      <w:proofErr w:type="spellEnd"/>
      <w:r>
        <w:rPr>
          <w:rFonts w:ascii="ArialMT" w:hAnsi="ArialMT"/>
          <w:sz w:val="18"/>
          <w:szCs w:val="18"/>
        </w:rPr>
        <w:t xml:space="preserve"> </w:t>
      </w:r>
      <w:proofErr w:type="spellStart"/>
      <w:r>
        <w:rPr>
          <w:rFonts w:ascii="ArialMT" w:hAnsi="ArialMT"/>
          <w:sz w:val="18"/>
          <w:szCs w:val="18"/>
        </w:rPr>
        <w:t>dag</w:t>
      </w:r>
      <w:proofErr w:type="spellEnd"/>
      <w:r>
        <w:rPr>
          <w:rFonts w:ascii="ArialMT" w:hAnsi="ArialMT"/>
          <w:sz w:val="18"/>
          <w:szCs w:val="18"/>
        </w:rPr>
        <w:t xml:space="preserve">. </w:t>
      </w:r>
    </w:p>
    <w:sectPr w:rsidR="00E66AE4" w:rsidRPr="007A2C9E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1134" w:footer="6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F132" w14:textId="77777777" w:rsidR="00C3165F" w:rsidRDefault="00C3165F">
      <w:r>
        <w:separator/>
      </w:r>
    </w:p>
  </w:endnote>
  <w:endnote w:type="continuationSeparator" w:id="0">
    <w:p w14:paraId="089BFE9F" w14:textId="77777777" w:rsidR="00C3165F" w:rsidRDefault="00C3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BB10" w14:textId="77777777" w:rsidR="00E659DA" w:rsidRDefault="00E65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BB0656" w14:textId="77777777" w:rsidR="00E659DA" w:rsidRDefault="00E659DA">
    <w:pPr>
      <w:tabs>
        <w:tab w:val="center" w:pos="4536"/>
        <w:tab w:val="right" w:pos="9072"/>
      </w:tabs>
      <w:ind w:right="360"/>
      <w:jc w:val="right"/>
      <w:rPr>
        <w:rFonts w:ascii="Garamond" w:eastAsia="Garamond" w:hAnsi="Garamond" w:cs="Garamond"/>
      </w:rPr>
    </w:pPr>
  </w:p>
  <w:p w14:paraId="50EF13EB" w14:textId="77777777" w:rsidR="00E659DA" w:rsidRDefault="00E659DA">
    <w:pPr>
      <w:tabs>
        <w:tab w:val="center" w:pos="4536"/>
        <w:tab w:val="right" w:pos="9072"/>
      </w:tabs>
      <w:ind w:right="360"/>
      <w:rPr>
        <w:rFonts w:ascii="Garamond" w:eastAsia="Garamond" w:hAnsi="Garamond" w:cs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BBDB" w14:textId="77777777" w:rsidR="00E659DA" w:rsidRDefault="00E659DA">
    <w:pPr>
      <w:tabs>
        <w:tab w:val="center" w:pos="4536"/>
        <w:tab w:val="right" w:pos="9072"/>
      </w:tabs>
      <w:ind w:right="360"/>
      <w:rPr>
        <w:rFonts w:ascii="Garamond" w:eastAsia="Garamond" w:hAnsi="Garamond" w:cs="Garamond"/>
        <w:sz w:val="28"/>
        <w:szCs w:val="28"/>
      </w:rPr>
    </w:pPr>
  </w:p>
  <w:p w14:paraId="2CA1ACAE" w14:textId="77777777" w:rsidR="00E659DA" w:rsidRDefault="00E659DA">
    <w:pPr>
      <w:tabs>
        <w:tab w:val="center" w:pos="4536"/>
        <w:tab w:val="right" w:pos="9072"/>
      </w:tabs>
      <w:rPr>
        <w:rFonts w:ascii="Garamond" w:eastAsia="Garamond" w:hAnsi="Garamond" w:cs="Garamond"/>
        <w:sz w:val="28"/>
        <w:szCs w:val="28"/>
      </w:rPr>
    </w:pPr>
  </w:p>
  <w:p w14:paraId="516A6D2C" w14:textId="77777777" w:rsidR="00E659DA" w:rsidRDefault="00E659DA">
    <w:pPr>
      <w:tabs>
        <w:tab w:val="center" w:pos="4536"/>
        <w:tab w:val="right" w:pos="9072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5ACCCF6" wp14:editId="113FD4DC">
          <wp:simplePos x="0" y="0"/>
          <wp:positionH relativeFrom="column">
            <wp:posOffset>5261610</wp:posOffset>
          </wp:positionH>
          <wp:positionV relativeFrom="paragraph">
            <wp:posOffset>-41907</wp:posOffset>
          </wp:positionV>
          <wp:extent cx="1103630" cy="200660"/>
          <wp:effectExtent l="0" t="0" r="0" b="0"/>
          <wp:wrapSquare wrapText="bothSides" distT="0" distB="0" distL="114300" distR="114300"/>
          <wp:docPr id="3" name="image1.jpg" descr="Macintosh HD:Users:g180671:Desktop:Marcel:2016_10:Briefbögen:Logo-Paket:Part of LIXIL:RGB:PART_OF_LIXIL_LOGO_PRIMARY_AW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g180671:Desktop:Marcel:2016_10:Briefbögen:Logo-Paket:Part of LIXIL:RGB:PART_OF_LIXIL_LOGO_PRIMARY_AW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630" cy="200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EB0247" w14:textId="77777777" w:rsidR="00E659DA" w:rsidRDefault="00E659DA">
    <w:pPr>
      <w:tabs>
        <w:tab w:val="center" w:pos="4536"/>
        <w:tab w:val="right" w:pos="9072"/>
      </w:tabs>
      <w:ind w:right="360"/>
      <w:rPr>
        <w:rFonts w:ascii="Garamond" w:eastAsia="Garamond" w:hAnsi="Garamond" w:cs="Garamond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1C28" w14:textId="77777777" w:rsidR="00C3165F" w:rsidRDefault="00C3165F">
      <w:r>
        <w:separator/>
      </w:r>
    </w:p>
  </w:footnote>
  <w:footnote w:type="continuationSeparator" w:id="0">
    <w:p w14:paraId="20C0E8D7" w14:textId="77777777" w:rsidR="00C3165F" w:rsidRDefault="00C3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3DE5" w14:textId="77777777" w:rsidR="00E659DA" w:rsidRDefault="00E659DA">
    <w:pPr>
      <w:tabs>
        <w:tab w:val="center" w:pos="5388"/>
        <w:tab w:val="right" w:pos="10777"/>
      </w:tabs>
      <w:ind w:right="-1417"/>
    </w:pP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5CDE2C0" wp14:editId="7680C905">
          <wp:simplePos x="0" y="0"/>
          <wp:positionH relativeFrom="column">
            <wp:posOffset>4129405</wp:posOffset>
          </wp:positionH>
          <wp:positionV relativeFrom="paragraph">
            <wp:posOffset>-337350</wp:posOffset>
          </wp:positionV>
          <wp:extent cx="2179955" cy="84582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9955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A82C2C" w14:textId="77777777" w:rsidR="00E659DA" w:rsidRDefault="00E659DA">
    <w:pPr>
      <w:tabs>
        <w:tab w:val="center" w:pos="5388"/>
        <w:tab w:val="right" w:pos="10777"/>
      </w:tabs>
      <w:ind w:right="-1417"/>
    </w:pPr>
  </w:p>
  <w:p w14:paraId="7AB34D60" w14:textId="77777777" w:rsidR="00E659DA" w:rsidRDefault="00E659DA">
    <w:pPr>
      <w:tabs>
        <w:tab w:val="center" w:pos="5388"/>
        <w:tab w:val="right" w:pos="10777"/>
      </w:tabs>
      <w:ind w:right="-1417"/>
    </w:pPr>
  </w:p>
  <w:p w14:paraId="4BAC6152" w14:textId="77777777" w:rsidR="00E659DA" w:rsidRDefault="00E659DA">
    <w:pPr>
      <w:tabs>
        <w:tab w:val="center" w:pos="5388"/>
        <w:tab w:val="right" w:pos="10777"/>
      </w:tabs>
      <w:ind w:right="-1417"/>
    </w:pPr>
  </w:p>
  <w:p w14:paraId="2F1E73F6" w14:textId="77777777" w:rsidR="00E659DA" w:rsidRDefault="00E659DA">
    <w:pPr>
      <w:tabs>
        <w:tab w:val="center" w:pos="5388"/>
        <w:tab w:val="right" w:pos="10777"/>
      </w:tabs>
      <w:ind w:right="-1417"/>
    </w:pPr>
  </w:p>
  <w:p w14:paraId="3E5370CB" w14:textId="77777777" w:rsidR="00E659DA" w:rsidRDefault="00E659DA">
    <w:pPr>
      <w:tabs>
        <w:tab w:val="center" w:pos="5388"/>
        <w:tab w:val="right" w:pos="10777"/>
      </w:tabs>
      <w:ind w:righ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AC01" w14:textId="77777777" w:rsidR="00E659DA" w:rsidRDefault="00E659DA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8D5A714" wp14:editId="17779C16">
          <wp:simplePos x="0" y="0"/>
          <wp:positionH relativeFrom="column">
            <wp:posOffset>2171700</wp:posOffset>
          </wp:positionH>
          <wp:positionV relativeFrom="paragraph">
            <wp:posOffset>248284</wp:posOffset>
          </wp:positionV>
          <wp:extent cx="1485900" cy="897255"/>
          <wp:effectExtent l="0" t="0" r="0" b="0"/>
          <wp:wrapSquare wrapText="bothSides" distT="0" distB="0" distL="114300" distR="114300"/>
          <wp:docPr id="2" name="image3.jpg" descr="Logo_EnjoyWater_bl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EnjoyWater_bla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897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77D"/>
    <w:multiLevelType w:val="multilevel"/>
    <w:tmpl w:val="B5A0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20138"/>
    <w:multiLevelType w:val="multilevel"/>
    <w:tmpl w:val="EAA42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F778C0"/>
    <w:multiLevelType w:val="hybridMultilevel"/>
    <w:tmpl w:val="E64EBB8C"/>
    <w:lvl w:ilvl="0" w:tplc="FB94E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46E9"/>
    <w:multiLevelType w:val="multilevel"/>
    <w:tmpl w:val="342E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1431BB"/>
    <w:multiLevelType w:val="hybridMultilevel"/>
    <w:tmpl w:val="69A2DD04"/>
    <w:lvl w:ilvl="0" w:tplc="3F90DE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4FD0"/>
    <w:multiLevelType w:val="multilevel"/>
    <w:tmpl w:val="2AB2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302385"/>
    <w:multiLevelType w:val="multilevel"/>
    <w:tmpl w:val="C9ECF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1A3F12"/>
    <w:multiLevelType w:val="hybridMultilevel"/>
    <w:tmpl w:val="1DFA6E7A"/>
    <w:lvl w:ilvl="0" w:tplc="7708D2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04805"/>
    <w:multiLevelType w:val="hybridMultilevel"/>
    <w:tmpl w:val="EF728088"/>
    <w:lvl w:ilvl="0" w:tplc="9D44C6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E4"/>
    <w:rsid w:val="0000395A"/>
    <w:rsid w:val="0001540C"/>
    <w:rsid w:val="00062667"/>
    <w:rsid w:val="00075A13"/>
    <w:rsid w:val="00085EEA"/>
    <w:rsid w:val="00096BBD"/>
    <w:rsid w:val="000A6204"/>
    <w:rsid w:val="000D017B"/>
    <w:rsid w:val="000D1CCB"/>
    <w:rsid w:val="000F78EA"/>
    <w:rsid w:val="0011252B"/>
    <w:rsid w:val="0011429E"/>
    <w:rsid w:val="0015404E"/>
    <w:rsid w:val="00180300"/>
    <w:rsid w:val="001A3AC5"/>
    <w:rsid w:val="001D60A3"/>
    <w:rsid w:val="001E14F7"/>
    <w:rsid w:val="001E63EC"/>
    <w:rsid w:val="001F12BF"/>
    <w:rsid w:val="00206E04"/>
    <w:rsid w:val="00214D31"/>
    <w:rsid w:val="002442BB"/>
    <w:rsid w:val="00275C9B"/>
    <w:rsid w:val="00283998"/>
    <w:rsid w:val="002A07F3"/>
    <w:rsid w:val="002B791E"/>
    <w:rsid w:val="00300C55"/>
    <w:rsid w:val="00314C87"/>
    <w:rsid w:val="00317665"/>
    <w:rsid w:val="0033323C"/>
    <w:rsid w:val="003449F6"/>
    <w:rsid w:val="0035358B"/>
    <w:rsid w:val="003623D8"/>
    <w:rsid w:val="0038629D"/>
    <w:rsid w:val="00396135"/>
    <w:rsid w:val="003C1AD8"/>
    <w:rsid w:val="003D7B54"/>
    <w:rsid w:val="003F3095"/>
    <w:rsid w:val="00431266"/>
    <w:rsid w:val="0044326F"/>
    <w:rsid w:val="00446D39"/>
    <w:rsid w:val="0049466A"/>
    <w:rsid w:val="004C1FFE"/>
    <w:rsid w:val="004D219E"/>
    <w:rsid w:val="004E68A5"/>
    <w:rsid w:val="00510231"/>
    <w:rsid w:val="00512DE5"/>
    <w:rsid w:val="00514174"/>
    <w:rsid w:val="00514E5D"/>
    <w:rsid w:val="00521BB3"/>
    <w:rsid w:val="00527394"/>
    <w:rsid w:val="005447D9"/>
    <w:rsid w:val="0056291A"/>
    <w:rsid w:val="00585C0C"/>
    <w:rsid w:val="005A7758"/>
    <w:rsid w:val="005B4EDE"/>
    <w:rsid w:val="005E4713"/>
    <w:rsid w:val="00634812"/>
    <w:rsid w:val="006408A3"/>
    <w:rsid w:val="0064265B"/>
    <w:rsid w:val="0065053B"/>
    <w:rsid w:val="00654B59"/>
    <w:rsid w:val="00702644"/>
    <w:rsid w:val="007423A3"/>
    <w:rsid w:val="00745062"/>
    <w:rsid w:val="00747051"/>
    <w:rsid w:val="00747D71"/>
    <w:rsid w:val="00755E54"/>
    <w:rsid w:val="007648EC"/>
    <w:rsid w:val="0077094C"/>
    <w:rsid w:val="007738A6"/>
    <w:rsid w:val="00775F7C"/>
    <w:rsid w:val="00797241"/>
    <w:rsid w:val="007A2C9E"/>
    <w:rsid w:val="007B4336"/>
    <w:rsid w:val="007D1EBF"/>
    <w:rsid w:val="007D69C0"/>
    <w:rsid w:val="007E58F0"/>
    <w:rsid w:val="007E79C5"/>
    <w:rsid w:val="007E7AFC"/>
    <w:rsid w:val="008072F7"/>
    <w:rsid w:val="0081712B"/>
    <w:rsid w:val="00821065"/>
    <w:rsid w:val="00847F39"/>
    <w:rsid w:val="00853CEF"/>
    <w:rsid w:val="00864918"/>
    <w:rsid w:val="00876AD0"/>
    <w:rsid w:val="00896866"/>
    <w:rsid w:val="008C6472"/>
    <w:rsid w:val="008E1A54"/>
    <w:rsid w:val="008E6CA0"/>
    <w:rsid w:val="008F3B6E"/>
    <w:rsid w:val="0093271D"/>
    <w:rsid w:val="00972E95"/>
    <w:rsid w:val="00985F1F"/>
    <w:rsid w:val="009912FE"/>
    <w:rsid w:val="00992CDE"/>
    <w:rsid w:val="009A03BE"/>
    <w:rsid w:val="009B0E09"/>
    <w:rsid w:val="009B4E89"/>
    <w:rsid w:val="00A01F7E"/>
    <w:rsid w:val="00A0447F"/>
    <w:rsid w:val="00A137EC"/>
    <w:rsid w:val="00A15BAE"/>
    <w:rsid w:val="00A21456"/>
    <w:rsid w:val="00A301FB"/>
    <w:rsid w:val="00A34FA0"/>
    <w:rsid w:val="00A522BC"/>
    <w:rsid w:val="00A815BC"/>
    <w:rsid w:val="00A83DC1"/>
    <w:rsid w:val="00A94C2C"/>
    <w:rsid w:val="00AA085E"/>
    <w:rsid w:val="00B133FE"/>
    <w:rsid w:val="00B24E88"/>
    <w:rsid w:val="00B61125"/>
    <w:rsid w:val="00BA3CD1"/>
    <w:rsid w:val="00BB750E"/>
    <w:rsid w:val="00BE69C2"/>
    <w:rsid w:val="00C0132C"/>
    <w:rsid w:val="00C3165F"/>
    <w:rsid w:val="00C441D5"/>
    <w:rsid w:val="00C6799B"/>
    <w:rsid w:val="00C7576E"/>
    <w:rsid w:val="00C92E0F"/>
    <w:rsid w:val="00C97620"/>
    <w:rsid w:val="00CD7F0B"/>
    <w:rsid w:val="00CE7CD5"/>
    <w:rsid w:val="00D05A4C"/>
    <w:rsid w:val="00D23909"/>
    <w:rsid w:val="00D46983"/>
    <w:rsid w:val="00D71431"/>
    <w:rsid w:val="00DD67F9"/>
    <w:rsid w:val="00DF6DEF"/>
    <w:rsid w:val="00E119D5"/>
    <w:rsid w:val="00E12D6C"/>
    <w:rsid w:val="00E36A13"/>
    <w:rsid w:val="00E46A4E"/>
    <w:rsid w:val="00E53ED7"/>
    <w:rsid w:val="00E576F3"/>
    <w:rsid w:val="00E659DA"/>
    <w:rsid w:val="00E66AE4"/>
    <w:rsid w:val="00E843A6"/>
    <w:rsid w:val="00EA4F24"/>
    <w:rsid w:val="00EC2827"/>
    <w:rsid w:val="00ED532A"/>
    <w:rsid w:val="00EE25F9"/>
    <w:rsid w:val="00EE5A73"/>
    <w:rsid w:val="00EF2E93"/>
    <w:rsid w:val="00EF776D"/>
    <w:rsid w:val="00F01509"/>
    <w:rsid w:val="00F02972"/>
    <w:rsid w:val="00F04077"/>
    <w:rsid w:val="00F060FE"/>
    <w:rsid w:val="00F65D8B"/>
    <w:rsid w:val="00F91F31"/>
    <w:rsid w:val="00FB496C"/>
    <w:rsid w:val="00FF1967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C9215"/>
  <w15:docId w15:val="{AB4D1548-0124-6542-9E35-37FC8DDD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300" w:after="40"/>
      <w:outlineLvl w:val="0"/>
    </w:pPr>
    <w:rPr>
      <w:smallCaps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240" w:after="80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outlineLvl w:val="2"/>
    </w:pPr>
    <w:rPr>
      <w:smallCaps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spacing w:before="240"/>
      <w:outlineLvl w:val="3"/>
    </w:pPr>
    <w:rPr>
      <w:smallCaps/>
      <w:sz w:val="22"/>
      <w:szCs w:val="22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spacing w:before="200"/>
      <w:outlineLvl w:val="4"/>
    </w:pPr>
    <w:rPr>
      <w:smallCaps/>
      <w:color w:val="C55911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outlineLvl w:val="5"/>
    </w:pPr>
    <w:rPr>
      <w:smallCaps/>
      <w:color w:val="ED7D3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pBdr>
        <w:top w:val="single" w:sz="12" w:space="1" w:color="ED7D31"/>
      </w:pBdr>
      <w:jc w:val="right"/>
    </w:pPr>
    <w:rPr>
      <w:smallCaps/>
      <w:sz w:val="48"/>
      <w:szCs w:val="48"/>
    </w:rPr>
  </w:style>
  <w:style w:type="paragraph" w:styleId="Underrubrik">
    <w:name w:val="Subtitle"/>
    <w:basedOn w:val="Normal"/>
    <w:next w:val="Normal"/>
    <w:uiPriority w:val="11"/>
    <w:qFormat/>
    <w:pPr>
      <w:spacing w:after="720"/>
      <w:jc w:val="right"/>
    </w:pPr>
    <w:rPr>
      <w:rFonts w:ascii="Calibri" w:eastAsia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E843A6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83DC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83DC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83DC1"/>
    <w:rPr>
      <w:vertAlign w:val="superscript"/>
    </w:rPr>
  </w:style>
  <w:style w:type="paragraph" w:styleId="Revision">
    <w:name w:val="Revision"/>
    <w:hidden/>
    <w:uiPriority w:val="99"/>
    <w:semiHidden/>
    <w:rsid w:val="003449F6"/>
  </w:style>
  <w:style w:type="character" w:styleId="AnvndHyperlnk">
    <w:name w:val="FollowedHyperlink"/>
    <w:basedOn w:val="Standardstycketeckensnitt"/>
    <w:uiPriority w:val="99"/>
    <w:semiHidden/>
    <w:unhideWhenUsed/>
    <w:rsid w:val="00A01F7E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532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C6472"/>
    <w:pPr>
      <w:spacing w:before="100" w:beforeAutospacing="1" w:after="100" w:afterAutospacing="1"/>
    </w:pPr>
    <w:rPr>
      <w:lang w:val="de-DE"/>
    </w:rPr>
  </w:style>
  <w:style w:type="paragraph" w:styleId="Normalwebb">
    <w:name w:val="Normal (Web)"/>
    <w:basedOn w:val="Normal"/>
    <w:uiPriority w:val="99"/>
    <w:unhideWhenUsed/>
    <w:rsid w:val="005447D9"/>
    <w:pPr>
      <w:spacing w:before="100" w:beforeAutospacing="1" w:after="100" w:afterAutospacing="1"/>
    </w:pPr>
    <w:rPr>
      <w:lang w:val="de-D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08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085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08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08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085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67F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7F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072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2F7"/>
  </w:style>
  <w:style w:type="paragraph" w:styleId="Sidfot">
    <w:name w:val="footer"/>
    <w:basedOn w:val="Normal"/>
    <w:link w:val="SidfotChar"/>
    <w:uiPriority w:val="99"/>
    <w:unhideWhenUsed/>
    <w:rsid w:val="008072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2F7"/>
  </w:style>
  <w:style w:type="character" w:styleId="Stark">
    <w:name w:val="Strong"/>
    <w:basedOn w:val="Standardstycketeckensnitt"/>
    <w:uiPriority w:val="22"/>
    <w:qFormat/>
    <w:rsid w:val="00510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on.app.box.com/s/tvsephhk9qyeugz6zfbiziyygv4pfhe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ohe-x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9E029-AEF7-4B72-9376-293BCB3B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4228</Characters>
  <Application>Microsoft Office Word</Application>
  <DocSecurity>0</DocSecurity>
  <Lines>68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Bagherzadegan, Sarah</dc:creator>
  <cp:lastModifiedBy>Emelie Halltoft</cp:lastModifiedBy>
  <cp:revision>2</cp:revision>
  <dcterms:created xsi:type="dcterms:W3CDTF">2021-08-20T15:12:00Z</dcterms:created>
  <dcterms:modified xsi:type="dcterms:W3CDTF">2021-08-20T15:12:00Z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793840050</vt:i4>
  </property>
  <property fmtid="{D5CDD505-2E9C-101B-9397-08002B2CF9AE}" pid="3" name="_NewReviewCycle">
    <vt:lpwstr/>
  </property>
  <property fmtid="{D5CDD505-2E9C-101B-9397-08002B2CF9AE}" pid="4" name="_EmailSubject">
    <vt:lpwstr>Pressetext Red Dot</vt:lpwstr>
  </property>
  <property fmtid="{D5CDD505-2E9C-101B-9397-08002B2CF9AE}" pid="5" name="_AuthorEmail">
    <vt:lpwstr>Sarah.Bagherzadegan@grohe.com</vt:lpwstr>
  </property>
  <property fmtid="{D5CDD505-2E9C-101B-9397-08002B2CF9AE}" pid="6" name="_AuthorEmailDisplayName">
    <vt:lpwstr>Bagherzadegan, Sarah</vt:lpwstr>
  </property>
  <property fmtid="{D5CDD505-2E9C-101B-9397-08002B2CF9AE}" pid="7" name="_PreviousAdHocReviewCycleID">
    <vt:i4>-2095308242</vt:i4>
  </property>
</Properties>
</file>