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856" w:rsidRDefault="00751856" w:rsidP="00BF37C2"/>
    <w:p w:rsidR="00BF37C2" w:rsidRDefault="00BF37C2" w:rsidP="00BF37C2">
      <w:pPr>
        <w:pStyle w:val="Rubrik"/>
      </w:pPr>
      <w:r>
        <w:t>Pressmeddelande</w:t>
      </w:r>
    </w:p>
    <w:p w:rsidR="00BF37C2" w:rsidRDefault="00BF37C2" w:rsidP="00751856"/>
    <w:p w:rsidR="00751856" w:rsidRDefault="00751856" w:rsidP="00751856">
      <w:r>
        <w:t>2020-03-25</w:t>
      </w:r>
    </w:p>
    <w:p w:rsidR="00BF37C2" w:rsidRDefault="00BF37C2" w:rsidP="00BF37C2">
      <w:pPr>
        <w:ind w:right="-6"/>
      </w:pPr>
    </w:p>
    <w:p w:rsidR="00751856" w:rsidRDefault="00BF37C2" w:rsidP="00751856">
      <w:r>
        <w:rPr>
          <w:rFonts w:ascii="Trebuchet MS" w:hAnsi="Trebuchet MS" w:cs="Segoe UI"/>
          <w:b/>
          <w:bCs/>
          <w:color w:val="201F1E"/>
          <w:kern w:val="36"/>
          <w:sz w:val="42"/>
          <w:szCs w:val="42"/>
        </w:rPr>
        <w:t>Certway</w:t>
      </w:r>
      <w:r w:rsidR="00751856" w:rsidRPr="00565002">
        <w:rPr>
          <w:rFonts w:ascii="Trebuchet MS" w:hAnsi="Trebuchet MS" w:cs="Segoe UI"/>
          <w:b/>
          <w:bCs/>
          <w:color w:val="201F1E"/>
          <w:kern w:val="36"/>
          <w:sz w:val="42"/>
          <w:szCs w:val="42"/>
        </w:rPr>
        <w:t xml:space="preserve"> tror på en framtid efter Corona ...</w:t>
      </w:r>
    </w:p>
    <w:p w:rsidR="00751856" w:rsidRDefault="00751856" w:rsidP="00751856"/>
    <w:p w:rsidR="00751856" w:rsidRPr="00565002" w:rsidRDefault="00751856" w:rsidP="00751856">
      <w:r w:rsidRPr="00565002">
        <w:t>Företag och organisationer har drabbats av en Coronakris som lett till komponentbrist, fallande börser och reseförbud</w:t>
      </w:r>
      <w:r w:rsidR="00BF37C2">
        <w:t>. D</w:t>
      </w:r>
      <w:r w:rsidRPr="00565002">
        <w:t xml:space="preserve">å är det lätt att slänga in handduken och ge upp. Men vi på Certway tror </w:t>
      </w:r>
      <w:r w:rsidR="00BF37C2">
        <w:t xml:space="preserve">på </w:t>
      </w:r>
      <w:r w:rsidRPr="00565002">
        <w:t>en framtid efter Corona</w:t>
      </w:r>
      <w:r w:rsidR="00BF37C2">
        <w:t>.</w:t>
      </w:r>
    </w:p>
    <w:p w:rsidR="00BF37C2" w:rsidRDefault="00BF37C2" w:rsidP="00751856"/>
    <w:p w:rsidR="00751856" w:rsidRPr="00565002" w:rsidRDefault="00751856" w:rsidP="00751856">
      <w:r w:rsidRPr="00565002">
        <w:t xml:space="preserve">När pandemin är över tror vi att det finns ett uppdämt behov av såväl sociala kontakter som att konsumera både varor och tjänster som har varit utom räckhåll. Så </w:t>
      </w:r>
      <w:r w:rsidR="00BF37C2">
        <w:t>det</w:t>
      </w:r>
      <w:r w:rsidRPr="00565002">
        <w:t xml:space="preserve"> handlar det om att försöka överleva tills dess att signalen ljuder att nu är det över</w:t>
      </w:r>
      <w:r w:rsidR="00BF37C2">
        <w:t>.</w:t>
      </w:r>
    </w:p>
    <w:p w:rsidR="00BF37C2" w:rsidRDefault="00BF37C2" w:rsidP="00751856"/>
    <w:p w:rsidR="00BF37C2" w:rsidRPr="00BF37C2" w:rsidRDefault="00BF37C2" w:rsidP="00751856">
      <w:pPr>
        <w:rPr>
          <w:b/>
          <w:bCs/>
        </w:rPr>
      </w:pPr>
      <w:r w:rsidRPr="00BF37C2">
        <w:rPr>
          <w:b/>
          <w:bCs/>
        </w:rPr>
        <w:t xml:space="preserve">Utnyttja tiden </w:t>
      </w:r>
    </w:p>
    <w:p w:rsidR="00751856" w:rsidRDefault="00BF37C2" w:rsidP="00751856">
      <w:r>
        <w:t xml:space="preserve">Visst </w:t>
      </w:r>
      <w:r w:rsidR="00751856" w:rsidRPr="00565002">
        <w:t>vore det då bra att ligga i startgroparna, med ett förbättrat och mer hållbart arbetssätt? Nu när ni kanske har det lugnare, är det en god möjlighet att se över sitt arbetssätt och äntligen införa det där ”</w:t>
      </w:r>
      <w:proofErr w:type="spellStart"/>
      <w:r w:rsidR="00751856" w:rsidRPr="00565002">
        <w:t>ISO:t</w:t>
      </w:r>
      <w:proofErr w:type="spellEnd"/>
      <w:r w:rsidR="00751856" w:rsidRPr="00565002">
        <w:t xml:space="preserve">” </w:t>
      </w:r>
      <w:r>
        <w:t>(</w:t>
      </w:r>
      <w:r w:rsidR="00751856" w:rsidRPr="00565002">
        <w:t>kvalitets-, miljö- och/eller arbetsmiljöarbetet</w:t>
      </w:r>
      <w:r>
        <w:t>)</w:t>
      </w:r>
      <w:r w:rsidR="00751856" w:rsidRPr="00565002">
        <w:t>. Eller satsa på att säkra upp informationssäkerheten inom företaget.</w:t>
      </w:r>
      <w:r w:rsidR="00751856">
        <w:t xml:space="preserve"> </w:t>
      </w:r>
    </w:p>
    <w:p w:rsidR="00751856" w:rsidRDefault="00751856" w:rsidP="00751856"/>
    <w:p w:rsidR="00751856" w:rsidRDefault="00751856" w:rsidP="00751856">
      <w:r w:rsidRPr="00565002">
        <w:rPr>
          <w:b/>
          <w:bCs/>
        </w:rPr>
        <w:t xml:space="preserve">- Men det kostar ju och vi ska ligga lågt med utgifter just nu, kanske du </w:t>
      </w:r>
      <w:r w:rsidR="00BF37C2">
        <w:rPr>
          <w:b/>
          <w:bCs/>
        </w:rPr>
        <w:t>tänker</w:t>
      </w:r>
      <w:r w:rsidRPr="00565002">
        <w:rPr>
          <w:b/>
          <w:bCs/>
        </w:rPr>
        <w:t>.</w:t>
      </w:r>
      <w:r w:rsidRPr="00565002">
        <w:t xml:space="preserve"> Tänk då på att eftersom det i princip råder reseförbud, </w:t>
      </w:r>
      <w:r w:rsidR="00BF37C2">
        <w:t>så</w:t>
      </w:r>
      <w:r w:rsidRPr="00565002">
        <w:t xml:space="preserve"> resekostnader för konsulthjälp försvinner. Dessutom har du ju kanske tid att ta fram det på egen hand, med bara lite vägledning. Smart, eller hur?</w:t>
      </w:r>
    </w:p>
    <w:p w:rsidR="00751856" w:rsidRDefault="00751856" w:rsidP="00751856"/>
    <w:p w:rsidR="00751856" w:rsidRDefault="00751856" w:rsidP="00751856">
      <w:pPr>
        <w:spacing w:line="288" w:lineRule="atLeast"/>
        <w:outlineLvl w:val="0"/>
        <w:rPr>
          <w:rFonts w:ascii="Trebuchet MS" w:hAnsi="Trebuchet MS" w:cs="Segoe UI"/>
          <w:b/>
          <w:bCs/>
          <w:color w:val="201F1E"/>
          <w:kern w:val="36"/>
          <w:sz w:val="42"/>
          <w:szCs w:val="42"/>
        </w:rPr>
      </w:pPr>
      <w:r w:rsidRPr="00565002">
        <w:rPr>
          <w:rFonts w:ascii="Trebuchet MS" w:hAnsi="Trebuchet MS" w:cs="Segoe UI"/>
          <w:b/>
          <w:bCs/>
          <w:color w:val="201F1E"/>
          <w:kern w:val="36"/>
          <w:sz w:val="42"/>
          <w:szCs w:val="42"/>
        </w:rPr>
        <w:t xml:space="preserve">... och </w:t>
      </w:r>
      <w:r w:rsidR="00BF37C2">
        <w:rPr>
          <w:rFonts w:ascii="Trebuchet MS" w:hAnsi="Trebuchet MS" w:cs="Segoe UI"/>
          <w:b/>
          <w:bCs/>
          <w:color w:val="201F1E"/>
          <w:kern w:val="36"/>
          <w:sz w:val="42"/>
          <w:szCs w:val="42"/>
        </w:rPr>
        <w:t xml:space="preserve">vi </w:t>
      </w:r>
      <w:r w:rsidRPr="00565002">
        <w:rPr>
          <w:rFonts w:ascii="Trebuchet MS" w:hAnsi="Trebuchet MS" w:cs="Segoe UI"/>
          <w:b/>
          <w:bCs/>
          <w:color w:val="201F1E"/>
          <w:kern w:val="36"/>
          <w:sz w:val="42"/>
          <w:szCs w:val="42"/>
        </w:rPr>
        <w:t>kan erbjuda helt digitala tjänster!</w:t>
      </w:r>
    </w:p>
    <w:p w:rsidR="00930B0D" w:rsidRDefault="004D0061"/>
    <w:p w:rsidR="00751856" w:rsidRPr="00565002" w:rsidRDefault="00751856" w:rsidP="00751856">
      <w:r w:rsidRPr="00565002">
        <w:t>Vi kan nu erbjuda både vägledning till er som vill göra en hel del själva och till er som vill ha mycket hjälp</w:t>
      </w:r>
      <w:r w:rsidR="00BF37C2">
        <w:t xml:space="preserve">, </w:t>
      </w:r>
      <w:r w:rsidRPr="00565002">
        <w:t>allt via digitala lösningar.</w:t>
      </w:r>
    </w:p>
    <w:p w:rsidR="00751856" w:rsidRDefault="00751856"/>
    <w:p w:rsidR="00751856" w:rsidRPr="00046882" w:rsidRDefault="00751856" w:rsidP="00751856">
      <w:pPr>
        <w:rPr>
          <w:b/>
          <w:bCs/>
        </w:rPr>
      </w:pPr>
      <w:r>
        <w:rPr>
          <w:b/>
          <w:bCs/>
        </w:rPr>
        <w:t>G</w:t>
      </w:r>
      <w:r w:rsidRPr="00046882">
        <w:rPr>
          <w:b/>
          <w:bCs/>
        </w:rPr>
        <w:t>ör-det-självare</w:t>
      </w:r>
    </w:p>
    <w:p w:rsidR="00751856" w:rsidRPr="00565002" w:rsidRDefault="00751856" w:rsidP="00751856">
      <w:r w:rsidRPr="00565002">
        <w:t>För er gör-det-självare kan vi erbjuda ett paket där vi har ett startmöte för att sätta igång er och därefter tar vi fram en mall som är anpassad efter flödet i ert företag. Denna fyller ni sedan i själva. Vi kan tillsammans ha korta avstämningar inför respektive avsnitt för att säkerställa att ni kommer vidare och inte fastnar i något moment.</w:t>
      </w:r>
    </w:p>
    <w:p w:rsidR="00751856" w:rsidRDefault="00751856" w:rsidP="00751856">
      <w:pPr>
        <w:rPr>
          <w:b/>
          <w:bCs/>
        </w:rPr>
      </w:pPr>
    </w:p>
    <w:p w:rsidR="00751856" w:rsidRPr="00046882" w:rsidRDefault="00BF37C2" w:rsidP="00751856">
      <w:pPr>
        <w:rPr>
          <w:b/>
          <w:bCs/>
        </w:rPr>
      </w:pPr>
      <w:r>
        <w:rPr>
          <w:b/>
          <w:bCs/>
        </w:rPr>
        <w:t>M</w:t>
      </w:r>
      <w:r w:rsidR="00751856" w:rsidRPr="00046882">
        <w:rPr>
          <w:b/>
          <w:bCs/>
        </w:rPr>
        <w:t>er hjälp</w:t>
      </w:r>
    </w:p>
    <w:p w:rsidR="00751856" w:rsidRPr="00565002" w:rsidRDefault="00751856" w:rsidP="00751856">
      <w:r w:rsidRPr="00565002">
        <w:t>Till er som ändå vill ha mer hjälp kan vi driva ett projekt på samma sätt, men i detta fall tar vi fram merparten av dokumentationen, eller de delar som ni önskar hjälp med.</w:t>
      </w:r>
    </w:p>
    <w:p w:rsidR="00751856" w:rsidRDefault="00751856" w:rsidP="00751856"/>
    <w:p w:rsidR="00751856" w:rsidRPr="00731B70" w:rsidRDefault="00731B70" w:rsidP="00751856">
      <w:pPr>
        <w:rPr>
          <w:b/>
          <w:bCs/>
        </w:rPr>
      </w:pPr>
      <w:r w:rsidRPr="00731B70">
        <w:rPr>
          <w:b/>
          <w:bCs/>
        </w:rPr>
        <w:t>PS. C</w:t>
      </w:r>
      <w:r w:rsidR="00751856" w:rsidRPr="00731B70">
        <w:rPr>
          <w:b/>
          <w:bCs/>
        </w:rPr>
        <w:t>ertfieringsbolagen gör distanscertifieringar nu</w:t>
      </w:r>
      <w:r w:rsidRPr="00731B70">
        <w:rPr>
          <w:b/>
          <w:bCs/>
        </w:rPr>
        <w:t xml:space="preserve">. </w:t>
      </w:r>
    </w:p>
    <w:p w:rsidR="00751856" w:rsidRDefault="00751856"/>
    <w:p w:rsidR="00BF37C2" w:rsidRDefault="00BF37C2" w:rsidP="00751856">
      <w:pPr>
        <w:rPr>
          <w:color w:val="6FA8DC"/>
          <w:u w:val="single"/>
          <w:bdr w:val="none" w:sz="0" w:space="0" w:color="auto" w:frame="1"/>
        </w:rPr>
      </w:pPr>
    </w:p>
    <w:p w:rsidR="00006120" w:rsidRDefault="00006120">
      <w:pPr>
        <w:rPr>
          <w:color w:val="6FA8DC"/>
          <w:u w:val="single"/>
          <w:bdr w:val="none" w:sz="0" w:space="0" w:color="auto" w:frame="1"/>
        </w:rPr>
      </w:pPr>
      <w:r>
        <w:rPr>
          <w:color w:val="6FA8DC"/>
          <w:u w:val="single"/>
          <w:bdr w:val="none" w:sz="0" w:space="0" w:color="auto" w:frame="1"/>
        </w:rPr>
        <w:br w:type="page"/>
      </w:r>
    </w:p>
    <w:p w:rsidR="00006120" w:rsidRDefault="00006120" w:rsidP="00751856">
      <w:pPr>
        <w:rPr>
          <w:color w:val="6FA8DC"/>
          <w:u w:val="single"/>
          <w:bdr w:val="none" w:sz="0" w:space="0" w:color="auto" w:frame="1"/>
        </w:rPr>
      </w:pPr>
    </w:p>
    <w:p w:rsidR="00BF37C2" w:rsidRDefault="00BF37C2" w:rsidP="00751856">
      <w:pPr>
        <w:rPr>
          <w:b/>
          <w:bCs/>
          <w:bdr w:val="none" w:sz="0" w:space="0" w:color="auto" w:frame="1"/>
        </w:rPr>
      </w:pPr>
      <w:r w:rsidRPr="00BF37C2">
        <w:rPr>
          <w:b/>
          <w:bCs/>
          <w:bdr w:val="none" w:sz="0" w:space="0" w:color="auto" w:frame="1"/>
        </w:rPr>
        <w:t xml:space="preserve">Om </w:t>
      </w:r>
      <w:r>
        <w:rPr>
          <w:b/>
          <w:bCs/>
          <w:bdr w:val="none" w:sz="0" w:space="0" w:color="auto" w:frame="1"/>
        </w:rPr>
        <w:t>Certway</w:t>
      </w:r>
    </w:p>
    <w:p w:rsidR="00F3240C" w:rsidRDefault="00F3240C" w:rsidP="00006120">
      <w:r>
        <w:t xml:space="preserve">Ett rikstäckande konsultbolag med ledstjärna att ta fram enkla och effektiva ledningssystem inom områdena miljö, kvalitet och arbetsmiljö. Vi vägleder våra kunder och tar dem i mål med ISO-arbetet. </w:t>
      </w:r>
    </w:p>
    <w:p w:rsidR="00006120" w:rsidRDefault="00006120" w:rsidP="00006120"/>
    <w:p w:rsidR="00F3240C" w:rsidRDefault="00F3240C" w:rsidP="00006120">
      <w:r>
        <w:t xml:space="preserve">Sedan starten 2009 har vi väglett över 400 företag till certifiering inom ISO 9001, ISO 14001, ISO 45001, ISO 3834, EN 1090, ISO 27001 och FR 2000. Övriga tjänster: lagbevakning, hållbarhetsredovisningar, interna revisioner och utbildningar inom dessa områden. </w:t>
      </w:r>
    </w:p>
    <w:p w:rsidR="00F3240C" w:rsidRDefault="004D0061" w:rsidP="00F3240C">
      <w:pPr>
        <w:rPr>
          <w:rStyle w:val="Betoning"/>
          <w:rFonts w:ascii="Helvetica Neue" w:hAnsi="Helvetica Neue"/>
          <w:i w:val="0"/>
          <w:iCs w:val="0"/>
          <w:color w:val="555555"/>
          <w:sz w:val="20"/>
          <w:szCs w:val="20"/>
        </w:rPr>
      </w:pPr>
      <w:hyperlink r:id="rId6" w:history="1">
        <w:r w:rsidR="00F3240C" w:rsidRPr="00FF0850">
          <w:rPr>
            <w:rStyle w:val="Hyperlnk"/>
            <w:rFonts w:ascii="Helvetica Neue" w:hAnsi="Helvetica Neue"/>
            <w:sz w:val="20"/>
            <w:szCs w:val="20"/>
          </w:rPr>
          <w:t>www.certway.se</w:t>
        </w:r>
      </w:hyperlink>
    </w:p>
    <w:p w:rsidR="00F3240C" w:rsidRPr="00F3240C" w:rsidRDefault="00F3240C" w:rsidP="00F3240C">
      <w:pPr>
        <w:rPr>
          <w:i/>
          <w:iCs/>
        </w:rPr>
      </w:pPr>
      <w:r w:rsidRPr="00F3240C">
        <w:rPr>
          <w:rStyle w:val="Betoning"/>
          <w:rFonts w:ascii="Helvetica Neue" w:hAnsi="Helvetica Neue"/>
          <w:i w:val="0"/>
          <w:iCs w:val="0"/>
          <w:color w:val="555555"/>
          <w:sz w:val="20"/>
          <w:szCs w:val="20"/>
        </w:rPr>
        <w:t> </w:t>
      </w:r>
    </w:p>
    <w:p w:rsidR="00F3240C" w:rsidRDefault="00F3240C" w:rsidP="00006120">
      <w:r>
        <w:t xml:space="preserve">Vår affärsidé; att hjälpa kunderna till enkla ledningssystem som dessutom skall öka kundens effektivitet och lönsamhet. Våra kunder finns i många branscher; bygg, verkstad, tjänsteföretag och industri bland annat. </w:t>
      </w:r>
    </w:p>
    <w:p w:rsidR="00006120" w:rsidRDefault="00006120" w:rsidP="00006120"/>
    <w:p w:rsidR="00006120" w:rsidRDefault="00006120" w:rsidP="00006120">
      <w:r w:rsidRPr="00006120">
        <w:t>Vill du ha en presentation av vad vi kan erbjuda via Teams eller Skype, kontakta oss</w:t>
      </w:r>
      <w:r>
        <w:t xml:space="preserve">. </w:t>
      </w:r>
    </w:p>
    <w:p w:rsidR="00006120" w:rsidRPr="00006120" w:rsidRDefault="00006120" w:rsidP="00006120">
      <w:pPr>
        <w:rPr>
          <w:color w:val="6FA8DC"/>
          <w:u w:val="single"/>
          <w:bdr w:val="none" w:sz="0" w:space="0" w:color="auto" w:frame="1"/>
        </w:rPr>
      </w:pPr>
    </w:p>
    <w:p w:rsidR="00F3240C" w:rsidRPr="00F3240C" w:rsidRDefault="00F3240C" w:rsidP="00F3240C">
      <w:pPr>
        <w:pStyle w:val="Normalwebb"/>
        <w:spacing w:before="0" w:beforeAutospacing="0" w:line="270" w:lineRule="atLeast"/>
        <w:rPr>
          <w:rFonts w:ascii="Helvetica Neue" w:hAnsi="Helvetica Neue"/>
          <w:b/>
          <w:bCs/>
          <w:color w:val="555555"/>
          <w:sz w:val="20"/>
          <w:szCs w:val="20"/>
        </w:rPr>
      </w:pPr>
      <w:r w:rsidRPr="00F3240C">
        <w:rPr>
          <w:rFonts w:ascii="Helvetica Neue" w:hAnsi="Helvetica Neue"/>
          <w:b/>
          <w:bCs/>
          <w:color w:val="555555"/>
          <w:sz w:val="20"/>
          <w:szCs w:val="20"/>
        </w:rPr>
        <w:t xml:space="preserve">Kontakt: </w:t>
      </w:r>
      <w:r>
        <w:rPr>
          <w:rFonts w:ascii="Helvetica Neue" w:hAnsi="Helvetica Neue"/>
          <w:b/>
          <w:bCs/>
          <w:color w:val="555555"/>
          <w:sz w:val="20"/>
          <w:szCs w:val="20"/>
        </w:rPr>
        <w:br/>
      </w:r>
      <w:r>
        <w:rPr>
          <w:rFonts w:ascii="Helvetica Neue" w:hAnsi="Helvetica Neue"/>
          <w:color w:val="555555"/>
          <w:sz w:val="20"/>
          <w:szCs w:val="20"/>
        </w:rPr>
        <w:t>Marie Jansson</w:t>
      </w:r>
      <w:r>
        <w:rPr>
          <w:rFonts w:ascii="Helvetica Neue" w:hAnsi="Helvetica Neue"/>
          <w:color w:val="555555"/>
          <w:sz w:val="20"/>
          <w:szCs w:val="20"/>
        </w:rPr>
        <w:br/>
        <w:t>08-449 87 49</w:t>
      </w:r>
      <w:r>
        <w:br/>
      </w:r>
      <w:hyperlink r:id="rId7" w:history="1">
        <w:r w:rsidRPr="00FF0850">
          <w:rPr>
            <w:rStyle w:val="Hyperlnk"/>
            <w:rFonts w:ascii="Helvetica Neue" w:hAnsi="Helvetica Neue"/>
            <w:sz w:val="20"/>
            <w:szCs w:val="20"/>
          </w:rPr>
          <w:t>marie@certway.se</w:t>
        </w:r>
      </w:hyperlink>
      <w:r>
        <w:rPr>
          <w:rFonts w:ascii="Helvetica Neue" w:hAnsi="Helvetica Neue"/>
          <w:color w:val="555555"/>
          <w:sz w:val="20"/>
          <w:szCs w:val="20"/>
        </w:rPr>
        <w:t xml:space="preserve"> </w:t>
      </w:r>
    </w:p>
    <w:p w:rsidR="00F3240C" w:rsidRDefault="00F3240C" w:rsidP="00F3240C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</w:p>
    <w:p w:rsidR="00F3240C" w:rsidRDefault="00F3240C" w:rsidP="00751856">
      <w:pPr>
        <w:rPr>
          <w:b/>
          <w:bCs/>
          <w:bdr w:val="none" w:sz="0" w:space="0" w:color="auto" w:frame="1"/>
        </w:rPr>
      </w:pPr>
    </w:p>
    <w:p w:rsidR="00127C98" w:rsidRDefault="00127C98" w:rsidP="00751856">
      <w:pPr>
        <w:rPr>
          <w:b/>
          <w:bCs/>
          <w:bdr w:val="none" w:sz="0" w:space="0" w:color="auto" w:frame="1"/>
        </w:rPr>
      </w:pPr>
    </w:p>
    <w:p w:rsidR="00127C98" w:rsidRDefault="00127C98" w:rsidP="00751856">
      <w:pPr>
        <w:rPr>
          <w:b/>
          <w:bCs/>
          <w:bdr w:val="none" w:sz="0" w:space="0" w:color="auto" w:frame="1"/>
        </w:rPr>
      </w:pPr>
    </w:p>
    <w:p w:rsidR="00127C98" w:rsidRPr="00BF37C2" w:rsidRDefault="00127C98" w:rsidP="00751856">
      <w:pPr>
        <w:rPr>
          <w:b/>
          <w:bCs/>
          <w:bdr w:val="none" w:sz="0" w:space="0" w:color="auto" w:frame="1"/>
        </w:rPr>
      </w:pPr>
    </w:p>
    <w:p w:rsidR="00751856" w:rsidRDefault="00751856"/>
    <w:sectPr w:rsidR="00751856" w:rsidSect="00BF37C2">
      <w:headerReference w:type="default" r:id="rId8"/>
      <w:pgSz w:w="11900" w:h="16840"/>
      <w:pgMar w:top="1417" w:right="183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061" w:rsidRDefault="004D0061" w:rsidP="00BF37C2">
      <w:r>
        <w:separator/>
      </w:r>
    </w:p>
  </w:endnote>
  <w:endnote w:type="continuationSeparator" w:id="0">
    <w:p w:rsidR="004D0061" w:rsidRDefault="004D0061" w:rsidP="00B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061" w:rsidRDefault="004D0061" w:rsidP="00BF37C2">
      <w:r>
        <w:separator/>
      </w:r>
    </w:p>
  </w:footnote>
  <w:footnote w:type="continuationSeparator" w:id="0">
    <w:p w:rsidR="004D0061" w:rsidRDefault="004D0061" w:rsidP="00BF3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7C2" w:rsidRDefault="00BF37C2">
    <w:pPr>
      <w:pStyle w:val="Sidhuvud"/>
    </w:pPr>
    <w:r>
      <w:rPr>
        <w:noProof/>
      </w:rPr>
      <w:drawing>
        <wp:inline distT="0" distB="0" distL="0" distR="0">
          <wp:extent cx="3317359" cy="751402"/>
          <wp:effectExtent l="0" t="0" r="0" b="0"/>
          <wp:docPr id="1" name="Bildobjekt 1" descr="En bild som visar ritning, tallr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tway logo_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5339" cy="753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37C2" w:rsidRDefault="00BF37C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56"/>
    <w:rsid w:val="00006120"/>
    <w:rsid w:val="00127C98"/>
    <w:rsid w:val="00263B0A"/>
    <w:rsid w:val="004D0061"/>
    <w:rsid w:val="005842E5"/>
    <w:rsid w:val="00667161"/>
    <w:rsid w:val="00731B70"/>
    <w:rsid w:val="00751856"/>
    <w:rsid w:val="0083071B"/>
    <w:rsid w:val="009C3F19"/>
    <w:rsid w:val="00A713AE"/>
    <w:rsid w:val="00BE605C"/>
    <w:rsid w:val="00BF37C2"/>
    <w:rsid w:val="00C20EB1"/>
    <w:rsid w:val="00C731F0"/>
    <w:rsid w:val="00F3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F5EF"/>
  <w15:chartTrackingRefBased/>
  <w15:docId w15:val="{66CE0BF6-2492-574F-9AF7-CE30357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856"/>
    <w:rPr>
      <w:rFonts w:ascii="Calibri" w:hAnsi="Calibri" w:cs="Times New Roman"/>
      <w:sz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F37C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F37C2"/>
    <w:rPr>
      <w:rFonts w:ascii="Calibri" w:hAnsi="Calibri" w:cs="Times New Roman"/>
      <w:sz w:val="22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F37C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F37C2"/>
    <w:rPr>
      <w:rFonts w:ascii="Calibri" w:hAnsi="Calibri" w:cs="Times New Roman"/>
      <w:sz w:val="22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BF37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F37C2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3240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toning">
    <w:name w:val="Emphasis"/>
    <w:basedOn w:val="Standardstycketeckensnitt"/>
    <w:uiPriority w:val="20"/>
    <w:qFormat/>
    <w:rsid w:val="00F3240C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F3240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3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e@certway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rtway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Källström</dc:creator>
  <cp:keywords/>
  <dc:description/>
  <cp:lastModifiedBy>Monika Källström</cp:lastModifiedBy>
  <cp:revision>4</cp:revision>
  <cp:lastPrinted>2020-03-24T19:14:00Z</cp:lastPrinted>
  <dcterms:created xsi:type="dcterms:W3CDTF">2020-03-24T18:12:00Z</dcterms:created>
  <dcterms:modified xsi:type="dcterms:W3CDTF">2020-03-24T19:15:00Z</dcterms:modified>
</cp:coreProperties>
</file>