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fldChar w:fldCharType="begin"/>
      </w:r>
      <w:r w:rsidRPr="00622453">
        <w:rPr>
          <w:rFonts w:ascii="Times" w:hAnsi="Times" w:cs="Times New Roman"/>
          <w:sz w:val="20"/>
          <w:szCs w:val="20"/>
        </w:rPr>
        <w:instrText xml:space="preserve"> HYPERLINK "http://blog.ca-web-to-print.com/color-alliance-loesungen-mit-neuen-funktionen/" </w:instrText>
      </w:r>
      <w:r w:rsidRPr="00622453">
        <w:rPr>
          <w:rFonts w:ascii="Times" w:hAnsi="Times" w:cs="Times New Roman"/>
          <w:sz w:val="20"/>
          <w:szCs w:val="20"/>
        </w:rPr>
      </w:r>
      <w:r w:rsidRPr="00622453">
        <w:rPr>
          <w:rFonts w:ascii="Times" w:hAnsi="Times" w:cs="Times New Roman"/>
          <w:sz w:val="20"/>
          <w:szCs w:val="20"/>
        </w:rPr>
        <w:fldChar w:fldCharType="separate"/>
      </w:r>
      <w:r w:rsidRPr="00622453">
        <w:rPr>
          <w:rFonts w:ascii="Times" w:hAnsi="Times" w:cs="Times New Roman"/>
          <w:color w:val="0000FF"/>
          <w:sz w:val="20"/>
          <w:szCs w:val="20"/>
          <w:u w:val="single"/>
        </w:rPr>
        <w:t>Color Alliance Lösungen mit neuen Funktionen</w:t>
      </w:r>
      <w:r w:rsidRPr="00622453">
        <w:rPr>
          <w:rFonts w:ascii="Times" w:hAnsi="Times" w:cs="Times New Roman"/>
          <w:sz w:val="20"/>
          <w:szCs w:val="20"/>
        </w:rPr>
        <w:fldChar w:fldCharType="end"/>
      </w:r>
      <w:r w:rsidRPr="00622453">
        <w:rPr>
          <w:rFonts w:ascii="Times" w:hAnsi="Times" w:cs="Times New Roman"/>
          <w:sz w:val="20"/>
          <w:szCs w:val="20"/>
        </w:rPr>
        <w:t xml:space="preserve"> 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spellStart"/>
      <w:r w:rsidRPr="00622453">
        <w:rPr>
          <w:rFonts w:ascii="Times" w:hAnsi="Times" w:cs="Times New Roman"/>
          <w:sz w:val="20"/>
          <w:szCs w:val="20"/>
        </w:rPr>
        <w:t>Posted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on 18. Mai 2015 </w:t>
      </w:r>
    </w:p>
    <w:p w:rsidR="00622453" w:rsidRPr="00622453" w:rsidRDefault="00622453" w:rsidP="00622453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</w:rPr>
      </w:pPr>
      <w:r w:rsidRPr="00622453">
        <w:rPr>
          <w:rFonts w:ascii="Times" w:eastAsia="Times New Roman" w:hAnsi="Times" w:cs="Times New Roman"/>
          <w:b/>
          <w:bCs/>
          <w:sz w:val="36"/>
          <w:szCs w:val="36"/>
        </w:rPr>
        <w:t>Eine der führenden web-</w:t>
      </w:r>
      <w:proofErr w:type="spellStart"/>
      <w:r w:rsidRPr="00622453">
        <w:rPr>
          <w:rFonts w:ascii="Times" w:eastAsia="Times New Roman" w:hAnsi="Times" w:cs="Times New Roman"/>
          <w:b/>
          <w:bCs/>
          <w:sz w:val="36"/>
          <w:szCs w:val="36"/>
        </w:rPr>
        <w:t>to</w:t>
      </w:r>
      <w:proofErr w:type="spellEnd"/>
      <w:r w:rsidRPr="00622453">
        <w:rPr>
          <w:rFonts w:ascii="Times" w:eastAsia="Times New Roman" w:hAnsi="Times" w:cs="Times New Roman"/>
          <w:b/>
          <w:bCs/>
          <w:sz w:val="36"/>
          <w:szCs w:val="36"/>
        </w:rPr>
        <w:t>-print Lösungen mit noch mehr Möglichkeiten.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t xml:space="preserve">Heute beginnt in Köln die </w:t>
      </w:r>
      <w:proofErr w:type="spellStart"/>
      <w:r w:rsidRPr="00622453">
        <w:rPr>
          <w:rFonts w:ascii="Times" w:hAnsi="Times" w:cs="Times New Roman"/>
          <w:sz w:val="20"/>
          <w:szCs w:val="20"/>
        </w:rPr>
        <w:t>Fespa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2015. Zum Gipfeltreffen der Druckindustrie zeigt die Color Alliance zwei neue</w:t>
      </w:r>
      <w:proofErr w:type="gramStart"/>
      <w:r w:rsidRPr="00622453">
        <w:rPr>
          <w:rFonts w:ascii="Times" w:hAnsi="Times" w:cs="Times New Roman"/>
          <w:sz w:val="20"/>
          <w:szCs w:val="20"/>
        </w:rPr>
        <w:t xml:space="preserve">, </w:t>
      </w:r>
      <w:proofErr w:type="spellStart"/>
      <w:r w:rsidRPr="00622453">
        <w:rPr>
          <w:rFonts w:ascii="Times" w:hAnsi="Times" w:cs="Times New Roman"/>
          <w:sz w:val="20"/>
          <w:szCs w:val="20"/>
        </w:rPr>
        <w:t>repektive</w:t>
      </w:r>
      <w:proofErr w:type="spellEnd"/>
      <w:proofErr w:type="gramEnd"/>
      <w:r w:rsidRPr="00622453">
        <w:rPr>
          <w:rFonts w:ascii="Times" w:hAnsi="Times" w:cs="Times New Roman"/>
          <w:sz w:val="20"/>
          <w:szCs w:val="20"/>
        </w:rPr>
        <w:t xml:space="preserve"> völlig überarbeitete Module innerhalb der preisgekrönten Software </w:t>
      </w:r>
      <w:proofErr w:type="spellStart"/>
      <w:r w:rsidRPr="00622453">
        <w:rPr>
          <w:rFonts w:ascii="Times" w:hAnsi="Times" w:cs="Times New Roman"/>
          <w:sz w:val="20"/>
          <w:szCs w:val="20"/>
        </w:rPr>
        <w:t>ca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¦ </w:t>
      </w:r>
      <w:proofErr w:type="spellStart"/>
      <w:r w:rsidRPr="00622453">
        <w:rPr>
          <w:rFonts w:ascii="Times" w:hAnsi="Times" w:cs="Times New Roman"/>
          <w:sz w:val="20"/>
          <w:szCs w:val="20"/>
        </w:rPr>
        <w:t>smartSHOP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3.0 und jede Menge neue Features.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b/>
          <w:bCs/>
          <w:sz w:val="20"/>
          <w:szCs w:val="20"/>
        </w:rPr>
        <w:t>Das Premium Modul Glas Editor – kompakt erläutert: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t xml:space="preserve">Das für den </w:t>
      </w:r>
      <w:proofErr w:type="spellStart"/>
      <w:r w:rsidRPr="00622453">
        <w:rPr>
          <w:rFonts w:ascii="Times" w:hAnsi="Times" w:cs="Times New Roman"/>
          <w:sz w:val="20"/>
          <w:szCs w:val="20"/>
        </w:rPr>
        <w:t>ca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¦ </w:t>
      </w:r>
      <w:proofErr w:type="spellStart"/>
      <w:r w:rsidRPr="00622453">
        <w:rPr>
          <w:rFonts w:ascii="Times" w:hAnsi="Times" w:cs="Times New Roman"/>
          <w:sz w:val="20"/>
          <w:szCs w:val="20"/>
        </w:rPr>
        <w:t>smartSHOP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3.0 </w:t>
      </w:r>
      <w:proofErr w:type="spellStart"/>
      <w:r w:rsidRPr="00622453">
        <w:rPr>
          <w:rFonts w:ascii="Times" w:hAnsi="Times" w:cs="Times New Roman"/>
          <w:sz w:val="20"/>
          <w:szCs w:val="20"/>
        </w:rPr>
        <w:t>zubuchbare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Premium Modul Glas Editor ist die anerkannte Lösung für alle Glasarten und Glasstärken. Drucken Sie einfach! Wir bleiben im Hintergrund! </w:t>
      </w:r>
      <w:proofErr w:type="spellStart"/>
      <w:r w:rsidRPr="00622453">
        <w:rPr>
          <w:rFonts w:ascii="Times" w:hAnsi="Times" w:cs="Times New Roman"/>
          <w:sz w:val="20"/>
          <w:szCs w:val="20"/>
        </w:rPr>
        <w:t>That’s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</w:t>
      </w:r>
      <w:proofErr w:type="spellStart"/>
      <w:r w:rsidRPr="00622453">
        <w:rPr>
          <w:rFonts w:ascii="Times" w:hAnsi="Times" w:cs="Times New Roman"/>
          <w:sz w:val="20"/>
          <w:szCs w:val="20"/>
        </w:rPr>
        <w:t>print</w:t>
      </w:r>
      <w:proofErr w:type="spellEnd"/>
      <w:r w:rsidRPr="00622453">
        <w:rPr>
          <w:rFonts w:ascii="Times" w:hAnsi="Times" w:cs="Times New Roman"/>
          <w:sz w:val="20"/>
          <w:szCs w:val="20"/>
        </w:rPr>
        <w:t>.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t xml:space="preserve">Einige </w:t>
      </w:r>
      <w:proofErr w:type="spellStart"/>
      <w:r w:rsidRPr="00622453">
        <w:rPr>
          <w:rFonts w:ascii="Times" w:hAnsi="Times" w:cs="Times New Roman"/>
          <w:sz w:val="20"/>
          <w:szCs w:val="20"/>
        </w:rPr>
        <w:t>Mehwerte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des Premium Modul Glas Editor möchten wir Ihnen stichwortartig </w:t>
      </w:r>
      <w:proofErr w:type="spellStart"/>
      <w:r w:rsidRPr="00622453">
        <w:rPr>
          <w:rFonts w:ascii="Times" w:hAnsi="Times" w:cs="Times New Roman"/>
          <w:sz w:val="20"/>
          <w:szCs w:val="20"/>
        </w:rPr>
        <w:t>aufziegen</w:t>
      </w:r>
      <w:proofErr w:type="spellEnd"/>
      <w:r w:rsidRPr="00622453">
        <w:rPr>
          <w:rFonts w:ascii="Times" w:hAnsi="Times" w:cs="Times New Roman"/>
          <w:sz w:val="20"/>
          <w:szCs w:val="20"/>
        </w:rPr>
        <w:t>:</w:t>
      </w:r>
    </w:p>
    <w:p w:rsidR="00622453" w:rsidRPr="00622453" w:rsidRDefault="00622453" w:rsidP="0062245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für alle Arten von Glas</w:t>
      </w:r>
    </w:p>
    <w:p w:rsidR="00622453" w:rsidRPr="00622453" w:rsidRDefault="00622453" w:rsidP="0062245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 xml:space="preserve">für alle </w:t>
      </w:r>
      <w:proofErr w:type="spellStart"/>
      <w:r w:rsidRPr="00622453">
        <w:rPr>
          <w:rFonts w:ascii="Times" w:eastAsia="Times New Roman" w:hAnsi="Times" w:cs="Times New Roman"/>
          <w:sz w:val="20"/>
          <w:szCs w:val="20"/>
        </w:rPr>
        <w:t>Glassärken</w:t>
      </w:r>
      <w:proofErr w:type="spellEnd"/>
    </w:p>
    <w:p w:rsidR="00622453" w:rsidRPr="00622453" w:rsidRDefault="00622453" w:rsidP="0062245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völlig frei konfigurierbar</w:t>
      </w:r>
    </w:p>
    <w:p w:rsidR="00622453" w:rsidRPr="00622453" w:rsidRDefault="00622453" w:rsidP="0062245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proofErr w:type="spellStart"/>
      <w:r w:rsidRPr="00622453">
        <w:rPr>
          <w:rFonts w:ascii="Times" w:eastAsia="Times New Roman" w:hAnsi="Times" w:cs="Times New Roman"/>
          <w:sz w:val="20"/>
          <w:szCs w:val="20"/>
        </w:rPr>
        <w:t>Anschluß</w:t>
      </w:r>
      <w:proofErr w:type="spellEnd"/>
      <w:r w:rsidRPr="00622453">
        <w:rPr>
          <w:rFonts w:ascii="Times" w:eastAsia="Times New Roman" w:hAnsi="Times" w:cs="Times New Roman"/>
          <w:sz w:val="20"/>
          <w:szCs w:val="20"/>
        </w:rPr>
        <w:t xml:space="preserve"> an Bilddatenbanken wie </w:t>
      </w:r>
      <w:proofErr w:type="spellStart"/>
      <w:r w:rsidRPr="00622453">
        <w:rPr>
          <w:rFonts w:ascii="Times" w:eastAsia="Times New Roman" w:hAnsi="Times" w:cs="Times New Roman"/>
          <w:sz w:val="20"/>
          <w:szCs w:val="20"/>
        </w:rPr>
        <w:t>Fotolia</w:t>
      </w:r>
      <w:proofErr w:type="spellEnd"/>
      <w:r w:rsidRPr="00622453">
        <w:rPr>
          <w:rFonts w:ascii="Times" w:eastAsia="Times New Roman" w:hAnsi="Times" w:cs="Times New Roman"/>
          <w:sz w:val="20"/>
          <w:szCs w:val="20"/>
        </w:rPr>
        <w:t xml:space="preserve"> oder auch 123rf</w:t>
      </w:r>
    </w:p>
    <w:p w:rsidR="00622453" w:rsidRPr="00622453" w:rsidRDefault="00622453" w:rsidP="0062245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API für alle Muster der Firma Pattern Design</w:t>
      </w:r>
    </w:p>
    <w:p w:rsidR="00622453" w:rsidRPr="00622453" w:rsidRDefault="00622453" w:rsidP="0062245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millimetergenaue Anpassung bei Kanten und Rundungen</w:t>
      </w:r>
    </w:p>
    <w:p w:rsidR="00622453" w:rsidRPr="00622453" w:rsidRDefault="00622453" w:rsidP="00622453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Sonderausschnitte für Steckdosen, Türschlösser, Technik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b/>
          <w:bCs/>
          <w:sz w:val="20"/>
          <w:szCs w:val="20"/>
        </w:rPr>
        <w:t xml:space="preserve">Das Premium Modul </w:t>
      </w:r>
      <w:proofErr w:type="spellStart"/>
      <w:r w:rsidRPr="00622453">
        <w:rPr>
          <w:rFonts w:ascii="Times" w:hAnsi="Times" w:cs="Times New Roman"/>
          <w:b/>
          <w:bCs/>
          <w:sz w:val="20"/>
          <w:szCs w:val="20"/>
        </w:rPr>
        <w:t>Aluframe</w:t>
      </w:r>
      <w:proofErr w:type="spellEnd"/>
      <w:r w:rsidRPr="00622453">
        <w:rPr>
          <w:rFonts w:ascii="Times" w:hAnsi="Times" w:cs="Times New Roman"/>
          <w:b/>
          <w:bCs/>
          <w:sz w:val="20"/>
          <w:szCs w:val="20"/>
        </w:rPr>
        <w:t xml:space="preserve"> Editor – kompakt erläutert: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t xml:space="preserve">Die Preiskalkulation von Leuchtkästen (stoffbespannte Aluminiumrahmen) ist komplex: Viele Parameter wie Profilstärke, Profillänge, Eckwinkel, </w:t>
      </w:r>
      <w:proofErr w:type="spellStart"/>
      <w:r w:rsidRPr="00622453">
        <w:rPr>
          <w:rFonts w:ascii="Times" w:hAnsi="Times" w:cs="Times New Roman"/>
          <w:sz w:val="20"/>
          <w:szCs w:val="20"/>
        </w:rPr>
        <w:t>Stabilisierer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in Anhängigkeit von der Größe, LED-</w:t>
      </w:r>
      <w:proofErr w:type="spellStart"/>
      <w:r w:rsidRPr="00622453">
        <w:rPr>
          <w:rFonts w:ascii="Times" w:hAnsi="Times" w:cs="Times New Roman"/>
          <w:sz w:val="20"/>
          <w:szCs w:val="20"/>
        </w:rPr>
        <w:t>Connectoren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und Kabel beeinflussen den Preis. Wir kalkulieren in Echtzeit!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i/>
          <w:iCs/>
          <w:sz w:val="20"/>
          <w:szCs w:val="20"/>
        </w:rPr>
        <w:t>Einige Mehrwerte des Premium Modul Alu Frame Editor zeigen wir hier auf:</w:t>
      </w:r>
    </w:p>
    <w:p w:rsidR="00622453" w:rsidRPr="00622453" w:rsidRDefault="00622453" w:rsidP="0062245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Live-Kalkulation von komplexen Produkten, wo der Kunde bislang auf ein von Hand erstelltes Angebot warten musste</w:t>
      </w:r>
    </w:p>
    <w:p w:rsidR="00622453" w:rsidRPr="00622453" w:rsidRDefault="00622453" w:rsidP="0062245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Prägnanter Zeit- und Imagegewinn gegenüber Wettbewerbern</w:t>
      </w:r>
    </w:p>
    <w:p w:rsidR="00622453" w:rsidRPr="00622453" w:rsidRDefault="00622453" w:rsidP="0062245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24h Auftragsgeneration und -annahme</w:t>
      </w:r>
    </w:p>
    <w:p w:rsidR="00622453" w:rsidRPr="00622453" w:rsidRDefault="00622453" w:rsidP="00622453">
      <w:pPr>
        <w:numPr>
          <w:ilvl w:val="0"/>
          <w:numId w:val="2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622453">
        <w:rPr>
          <w:rFonts w:ascii="Times" w:eastAsia="Times New Roman" w:hAnsi="Times" w:cs="Times New Roman"/>
          <w:sz w:val="20"/>
          <w:szCs w:val="20"/>
        </w:rPr>
        <w:t>Vollständige Stückliste vereinfacht die Produktion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b/>
          <w:bCs/>
          <w:sz w:val="20"/>
          <w:szCs w:val="20"/>
        </w:rPr>
        <w:t xml:space="preserve">Weitere neue Features sorgen für immer umfangreichere Möglichkeiten im </w:t>
      </w:r>
      <w:proofErr w:type="spellStart"/>
      <w:r w:rsidRPr="00622453">
        <w:rPr>
          <w:rFonts w:ascii="Times" w:hAnsi="Times" w:cs="Times New Roman"/>
          <w:b/>
          <w:bCs/>
          <w:sz w:val="20"/>
          <w:szCs w:val="20"/>
        </w:rPr>
        <w:t>ca</w:t>
      </w:r>
      <w:proofErr w:type="spellEnd"/>
      <w:r w:rsidRPr="00622453">
        <w:rPr>
          <w:rFonts w:ascii="Times" w:hAnsi="Times" w:cs="Times New Roman"/>
          <w:b/>
          <w:bCs/>
          <w:sz w:val="20"/>
          <w:szCs w:val="20"/>
        </w:rPr>
        <w:t xml:space="preserve"> ¦ </w:t>
      </w:r>
      <w:proofErr w:type="spellStart"/>
      <w:r w:rsidRPr="00622453">
        <w:rPr>
          <w:rFonts w:ascii="Times" w:hAnsi="Times" w:cs="Times New Roman"/>
          <w:b/>
          <w:bCs/>
          <w:sz w:val="20"/>
          <w:szCs w:val="20"/>
        </w:rPr>
        <w:t>smartSHOP</w:t>
      </w:r>
      <w:proofErr w:type="spellEnd"/>
      <w:r w:rsidRPr="00622453">
        <w:rPr>
          <w:rFonts w:ascii="Times" w:hAnsi="Times" w:cs="Times New Roman"/>
          <w:b/>
          <w:bCs/>
          <w:sz w:val="20"/>
          <w:szCs w:val="20"/>
        </w:rPr>
        <w:t xml:space="preserve"> 3.0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t xml:space="preserve">Daneben sind pünktlich zum Auftritt auf der </w:t>
      </w:r>
      <w:proofErr w:type="spellStart"/>
      <w:r w:rsidRPr="00622453">
        <w:rPr>
          <w:rFonts w:ascii="Times" w:hAnsi="Times" w:cs="Times New Roman"/>
          <w:sz w:val="20"/>
          <w:szCs w:val="20"/>
        </w:rPr>
        <w:t>Fespa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einige Features erschienen</w:t>
      </w:r>
      <w:proofErr w:type="gramStart"/>
      <w:r w:rsidRPr="00622453">
        <w:rPr>
          <w:rFonts w:ascii="Times" w:hAnsi="Times" w:cs="Times New Roman"/>
          <w:sz w:val="20"/>
          <w:szCs w:val="20"/>
        </w:rPr>
        <w:t>, die</w:t>
      </w:r>
      <w:proofErr w:type="gramEnd"/>
      <w:r w:rsidRPr="00622453">
        <w:rPr>
          <w:rFonts w:ascii="Times" w:hAnsi="Times" w:cs="Times New Roman"/>
          <w:sz w:val="20"/>
          <w:szCs w:val="20"/>
        </w:rPr>
        <w:t xml:space="preserve"> den Umgang mit der preisgekrönten web-</w:t>
      </w:r>
      <w:proofErr w:type="spellStart"/>
      <w:r w:rsidRPr="00622453">
        <w:rPr>
          <w:rFonts w:ascii="Times" w:hAnsi="Times" w:cs="Times New Roman"/>
          <w:sz w:val="20"/>
          <w:szCs w:val="20"/>
        </w:rPr>
        <w:t>to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-print Software noch </w:t>
      </w:r>
      <w:proofErr w:type="spellStart"/>
      <w:r w:rsidRPr="00622453">
        <w:rPr>
          <w:rFonts w:ascii="Times" w:hAnsi="Times" w:cs="Times New Roman"/>
          <w:sz w:val="20"/>
          <w:szCs w:val="20"/>
        </w:rPr>
        <w:t>angehmer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machen. Mit der Option “Freigabeworkflow für User” kann zu jedem User eine Mail hinterlegt werden, die zu einem individuellen Freigabeworkflow führt. Ein sehr </w:t>
      </w:r>
      <w:proofErr w:type="spellStart"/>
      <w:r w:rsidRPr="00622453">
        <w:rPr>
          <w:rFonts w:ascii="Times" w:hAnsi="Times" w:cs="Times New Roman"/>
          <w:sz w:val="20"/>
          <w:szCs w:val="20"/>
        </w:rPr>
        <w:t>spannedes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Thema, wenn bestimmte Bestellungen direkt </w:t>
      </w:r>
      <w:proofErr w:type="spellStart"/>
      <w:r w:rsidRPr="00622453">
        <w:rPr>
          <w:rFonts w:ascii="Times" w:hAnsi="Times" w:cs="Times New Roman"/>
          <w:sz w:val="20"/>
          <w:szCs w:val="20"/>
        </w:rPr>
        <w:t>ausgeläöst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werden sollen, oder bedarfsweise abgebrochen werden sollten. Auch das </w:t>
      </w:r>
      <w:proofErr w:type="spellStart"/>
      <w:proofErr w:type="gramStart"/>
      <w:r w:rsidRPr="00622453">
        <w:rPr>
          <w:rFonts w:ascii="Times" w:hAnsi="Times" w:cs="Times New Roman"/>
          <w:sz w:val="20"/>
          <w:szCs w:val="20"/>
        </w:rPr>
        <w:t>Benachrichtungssystem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bezüglich den </w:t>
      </w:r>
      <w:proofErr w:type="spellStart"/>
      <w:r w:rsidRPr="00622453">
        <w:rPr>
          <w:rFonts w:ascii="Times" w:hAnsi="Times" w:cs="Times New Roman"/>
          <w:sz w:val="20"/>
          <w:szCs w:val="20"/>
        </w:rPr>
        <w:t>Stati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der Bestellungen</w:t>
      </w:r>
      <w:proofErr w:type="gramEnd"/>
      <w:r w:rsidRPr="00622453">
        <w:rPr>
          <w:rFonts w:ascii="Times" w:hAnsi="Times" w:cs="Times New Roman"/>
          <w:sz w:val="20"/>
          <w:szCs w:val="20"/>
        </w:rPr>
        <w:t xml:space="preserve"> wurde erheblich erweitert und verbessert.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t xml:space="preserve">Die Option “Lieferantenworkflow” </w:t>
      </w:r>
      <w:proofErr w:type="spellStart"/>
      <w:r w:rsidRPr="00622453">
        <w:rPr>
          <w:rFonts w:ascii="Times" w:hAnsi="Times" w:cs="Times New Roman"/>
          <w:sz w:val="20"/>
          <w:szCs w:val="20"/>
        </w:rPr>
        <w:t>erleichert</w:t>
      </w:r>
      <w:proofErr w:type="spellEnd"/>
      <w:r w:rsidRPr="00622453">
        <w:rPr>
          <w:rFonts w:ascii="Times" w:hAnsi="Times" w:cs="Times New Roman"/>
          <w:sz w:val="20"/>
          <w:szCs w:val="20"/>
        </w:rPr>
        <w:t xml:space="preserve"> den Umgang und den Arbeitsprozess mit verschiedenen Lieferanten. Soll exemplarisch Lieferant A die Bestellung – den Druck – durchführen, wird dieser automatisiert angewiesen.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t>Im Editor können nunmehr alle Farbbibliotheken hinterlegt werden (RAL. NCS, HKS…) und sind sofort für den User verfügbar.</w:t>
      </w:r>
    </w:p>
    <w:p w:rsidR="00622453" w:rsidRPr="00622453" w:rsidRDefault="00622453" w:rsidP="00622453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622453">
        <w:rPr>
          <w:rFonts w:ascii="Times" w:hAnsi="Times" w:cs="Times New Roman"/>
          <w:sz w:val="20"/>
          <w:szCs w:val="20"/>
        </w:rPr>
        <w:lastRenderedPageBreak/>
        <w:t>Mit einem einfachen und optisch verbesserten “Vier-Schritte-Programm” wird der Kunde innerhalb des Editors nun noch besser unterstützt und geleitet.</w:t>
      </w:r>
    </w:p>
    <w:p w:rsidR="00CA54F9" w:rsidRDefault="00CA54F9">
      <w:bookmarkStart w:id="0" w:name="_GoBack"/>
      <w:bookmarkEnd w:id="0"/>
    </w:p>
    <w:sectPr w:rsidR="00CA54F9" w:rsidSect="00CA54F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8C8"/>
    <w:multiLevelType w:val="multilevel"/>
    <w:tmpl w:val="1F44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72B06"/>
    <w:multiLevelType w:val="multilevel"/>
    <w:tmpl w:val="8BE42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453"/>
    <w:rsid w:val="00622453"/>
    <w:rsid w:val="00CA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DF3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62245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622453"/>
    <w:rPr>
      <w:rFonts w:ascii="Times" w:hAnsi="Times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224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622453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622453"/>
    <w:rPr>
      <w:b/>
      <w:bCs/>
    </w:rPr>
  </w:style>
  <w:style w:type="character" w:styleId="Herausstellen">
    <w:name w:val="Emphasis"/>
    <w:basedOn w:val="Absatzstandardschriftart"/>
    <w:uiPriority w:val="20"/>
    <w:qFormat/>
    <w:rsid w:val="0062245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eichen"/>
    <w:uiPriority w:val="9"/>
    <w:qFormat/>
    <w:rsid w:val="0062245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eichen">
    <w:name w:val="Überschrift 2 Zeichen"/>
    <w:basedOn w:val="Absatzstandardschriftart"/>
    <w:link w:val="berschrift2"/>
    <w:uiPriority w:val="9"/>
    <w:rsid w:val="00622453"/>
    <w:rPr>
      <w:rFonts w:ascii="Times" w:hAnsi="Times"/>
      <w:b/>
      <w:bCs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62245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622453"/>
    <w:rPr>
      <w:color w:val="0000FF"/>
      <w:u w:val="single"/>
    </w:rPr>
  </w:style>
  <w:style w:type="character" w:styleId="Betont">
    <w:name w:val="Strong"/>
    <w:basedOn w:val="Absatzstandardschriftart"/>
    <w:uiPriority w:val="22"/>
    <w:qFormat/>
    <w:rsid w:val="00622453"/>
    <w:rPr>
      <w:b/>
      <w:bCs/>
    </w:rPr>
  </w:style>
  <w:style w:type="character" w:styleId="Herausstellen">
    <w:name w:val="Emphasis"/>
    <w:basedOn w:val="Absatzstandardschriftart"/>
    <w:uiPriority w:val="20"/>
    <w:qFormat/>
    <w:rsid w:val="006224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2471</Characters>
  <Application>Microsoft Macintosh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1</cp:revision>
  <dcterms:created xsi:type="dcterms:W3CDTF">2015-09-04T07:05:00Z</dcterms:created>
  <dcterms:modified xsi:type="dcterms:W3CDTF">2015-09-04T07:08:00Z</dcterms:modified>
</cp:coreProperties>
</file>