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BE5C" w14:textId="2A6FBA64" w:rsidR="0076037C" w:rsidRPr="00B5356A" w:rsidRDefault="00815296">
      <w:pPr>
        <w:rPr>
          <w:rFonts w:cstheme="minorHAnsi"/>
          <w:sz w:val="18"/>
          <w:szCs w:val="18"/>
        </w:rPr>
      </w:pPr>
      <w:r w:rsidRPr="00B5356A">
        <w:rPr>
          <w:rFonts w:cstheme="minorHAnsi"/>
          <w:color w:val="4D4D4D"/>
          <w:sz w:val="24"/>
          <w:szCs w:val="24"/>
        </w:rPr>
        <w:t>Pressmeddelande</w:t>
      </w:r>
      <w:r w:rsidRPr="00B5356A">
        <w:rPr>
          <w:rFonts w:cstheme="minorHAnsi"/>
        </w:rPr>
        <w:tab/>
      </w:r>
      <w:r w:rsidRPr="00B5356A">
        <w:rPr>
          <w:rFonts w:cstheme="minorHAnsi"/>
        </w:rPr>
        <w:tab/>
      </w:r>
      <w:r w:rsidRPr="00B5356A">
        <w:rPr>
          <w:rFonts w:cstheme="minorHAnsi"/>
        </w:rPr>
        <w:tab/>
      </w:r>
      <w:r w:rsidRPr="00B5356A">
        <w:rPr>
          <w:rFonts w:cstheme="minorHAnsi"/>
        </w:rPr>
        <w:tab/>
      </w:r>
      <w:r w:rsidR="00CA41AE">
        <w:rPr>
          <w:rFonts w:cstheme="minorHAnsi"/>
          <w:color w:val="4D4D4D"/>
          <w:sz w:val="18"/>
          <w:szCs w:val="18"/>
        </w:rPr>
        <w:tab/>
        <w:t>20</w:t>
      </w:r>
      <w:r w:rsidR="000B5D7E">
        <w:rPr>
          <w:rFonts w:cstheme="minorHAnsi"/>
          <w:color w:val="4D4D4D"/>
          <w:sz w:val="18"/>
          <w:szCs w:val="18"/>
        </w:rPr>
        <w:t>20</w:t>
      </w:r>
      <w:r w:rsidR="00CA41AE">
        <w:rPr>
          <w:rFonts w:cstheme="minorHAnsi"/>
          <w:color w:val="4D4D4D"/>
          <w:sz w:val="18"/>
          <w:szCs w:val="18"/>
        </w:rPr>
        <w:t>-</w:t>
      </w:r>
      <w:r w:rsidR="000B5D7E">
        <w:rPr>
          <w:rFonts w:cstheme="minorHAnsi"/>
          <w:color w:val="4D4D4D"/>
          <w:sz w:val="18"/>
          <w:szCs w:val="18"/>
        </w:rPr>
        <w:t>01</w:t>
      </w:r>
      <w:r w:rsidR="00CA41AE">
        <w:rPr>
          <w:rFonts w:cstheme="minorHAnsi"/>
          <w:color w:val="4D4D4D"/>
          <w:sz w:val="18"/>
          <w:szCs w:val="18"/>
        </w:rPr>
        <w:t>-</w:t>
      </w:r>
      <w:r w:rsidR="000B5D7E">
        <w:rPr>
          <w:rFonts w:cstheme="minorHAnsi"/>
          <w:color w:val="4D4D4D"/>
          <w:sz w:val="18"/>
          <w:szCs w:val="18"/>
        </w:rPr>
        <w:t>31</w:t>
      </w:r>
    </w:p>
    <w:p w14:paraId="65B1FFCE" w14:textId="5AFDA8EF" w:rsidR="00C94B8D" w:rsidRDefault="00416FD9" w:rsidP="00427B0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0B5D7E" w:rsidRPr="000B5D7E">
        <w:rPr>
          <w:rFonts w:cstheme="minorHAnsi"/>
          <w:b/>
          <w:sz w:val="24"/>
          <w:szCs w:val="24"/>
        </w:rPr>
        <w:t>venska Hus växer i Göteborgsregionen</w:t>
      </w:r>
    </w:p>
    <w:p w14:paraId="6A70BE5E" w14:textId="258E9BFA" w:rsidR="00C604FA" w:rsidRPr="00D97697" w:rsidRDefault="0076037C" w:rsidP="00427B07">
      <w:pPr>
        <w:rPr>
          <w:rFonts w:ascii="Garamond" w:hAnsi="Garamond"/>
          <w:b/>
          <w:sz w:val="20"/>
          <w:szCs w:val="20"/>
        </w:rPr>
      </w:pPr>
      <w:r w:rsidRPr="0076037C">
        <w:rPr>
          <w:rFonts w:ascii="Garamond" w:hAnsi="Garamond"/>
          <w:b/>
          <w:sz w:val="20"/>
          <w:szCs w:val="20"/>
        </w:rPr>
        <w:t xml:space="preserve">Svenska Hus </w:t>
      </w:r>
      <w:r w:rsidR="0027490E">
        <w:rPr>
          <w:rFonts w:ascii="Garamond" w:hAnsi="Garamond"/>
          <w:b/>
          <w:sz w:val="20"/>
          <w:szCs w:val="20"/>
        </w:rPr>
        <w:t xml:space="preserve">utökar </w:t>
      </w:r>
      <w:r w:rsidR="00E44A08">
        <w:rPr>
          <w:rFonts w:ascii="Garamond" w:hAnsi="Garamond"/>
          <w:b/>
          <w:sz w:val="20"/>
          <w:szCs w:val="20"/>
        </w:rPr>
        <w:t>sitt</w:t>
      </w:r>
      <w:r w:rsidR="0027490E">
        <w:rPr>
          <w:rFonts w:ascii="Garamond" w:hAnsi="Garamond"/>
          <w:b/>
          <w:sz w:val="20"/>
          <w:szCs w:val="20"/>
        </w:rPr>
        <w:t xml:space="preserve"> kommersiella bestånd</w:t>
      </w:r>
      <w:r w:rsidR="00E44A08">
        <w:rPr>
          <w:rFonts w:ascii="Garamond" w:hAnsi="Garamond"/>
          <w:b/>
          <w:sz w:val="20"/>
          <w:szCs w:val="20"/>
        </w:rPr>
        <w:t xml:space="preserve"> </w:t>
      </w:r>
      <w:r w:rsidR="0027490E">
        <w:rPr>
          <w:rFonts w:ascii="Garamond" w:hAnsi="Garamond"/>
          <w:b/>
          <w:sz w:val="20"/>
          <w:szCs w:val="20"/>
        </w:rPr>
        <w:t xml:space="preserve">och </w:t>
      </w:r>
      <w:r w:rsidRPr="0076037C">
        <w:rPr>
          <w:rFonts w:ascii="Garamond" w:hAnsi="Garamond"/>
          <w:b/>
          <w:sz w:val="20"/>
          <w:szCs w:val="20"/>
        </w:rPr>
        <w:t>förvärva</w:t>
      </w:r>
      <w:r w:rsidR="0027490E">
        <w:rPr>
          <w:rFonts w:ascii="Garamond" w:hAnsi="Garamond"/>
          <w:b/>
          <w:sz w:val="20"/>
          <w:szCs w:val="20"/>
        </w:rPr>
        <w:t>r</w:t>
      </w:r>
      <w:r w:rsidRPr="0076037C">
        <w:rPr>
          <w:rFonts w:ascii="Garamond" w:hAnsi="Garamond"/>
          <w:b/>
          <w:sz w:val="20"/>
          <w:szCs w:val="20"/>
        </w:rPr>
        <w:t xml:space="preserve"> </w:t>
      </w:r>
      <w:r w:rsidR="005E21B3">
        <w:rPr>
          <w:rFonts w:ascii="Garamond" w:hAnsi="Garamond"/>
          <w:b/>
          <w:sz w:val="20"/>
          <w:szCs w:val="20"/>
        </w:rPr>
        <w:t xml:space="preserve">ytterligare en fastighet </w:t>
      </w:r>
      <w:r w:rsidR="001D62BE">
        <w:rPr>
          <w:rFonts w:ascii="Garamond" w:hAnsi="Garamond"/>
          <w:b/>
          <w:sz w:val="20"/>
          <w:szCs w:val="20"/>
        </w:rPr>
        <w:t xml:space="preserve">på </w:t>
      </w:r>
      <w:r w:rsidR="00770512">
        <w:rPr>
          <w:rFonts w:ascii="Garamond" w:hAnsi="Garamond"/>
          <w:b/>
          <w:sz w:val="20"/>
          <w:szCs w:val="20"/>
        </w:rPr>
        <w:t>Ringön</w:t>
      </w:r>
      <w:r w:rsidR="001D62BE">
        <w:rPr>
          <w:rFonts w:ascii="Garamond" w:hAnsi="Garamond"/>
          <w:b/>
          <w:sz w:val="20"/>
          <w:szCs w:val="20"/>
        </w:rPr>
        <w:t xml:space="preserve"> i</w:t>
      </w:r>
      <w:r w:rsidR="005E21B3">
        <w:rPr>
          <w:rFonts w:ascii="Garamond" w:hAnsi="Garamond"/>
          <w:b/>
          <w:sz w:val="20"/>
          <w:szCs w:val="20"/>
        </w:rPr>
        <w:t xml:space="preserve"> Göteborg. </w:t>
      </w:r>
      <w:r w:rsidRPr="0076037C">
        <w:rPr>
          <w:rFonts w:ascii="Garamond" w:hAnsi="Garamond"/>
          <w:b/>
          <w:sz w:val="20"/>
          <w:szCs w:val="20"/>
        </w:rPr>
        <w:t>Fastigheten är</w:t>
      </w:r>
      <w:r w:rsidR="001D62BE">
        <w:rPr>
          <w:rFonts w:ascii="Garamond" w:hAnsi="Garamond"/>
          <w:b/>
          <w:sz w:val="20"/>
          <w:szCs w:val="20"/>
        </w:rPr>
        <w:t xml:space="preserve"> </w:t>
      </w:r>
      <w:r w:rsidR="001D62BE" w:rsidRPr="001D62BE">
        <w:rPr>
          <w:rFonts w:ascii="Garamond" w:hAnsi="Garamond"/>
          <w:b/>
          <w:sz w:val="20"/>
          <w:szCs w:val="20"/>
        </w:rPr>
        <w:t>fullt uthyrd vid tillträdet</w:t>
      </w:r>
      <w:r w:rsidR="001D62BE">
        <w:rPr>
          <w:rFonts w:ascii="Garamond" w:hAnsi="Garamond"/>
          <w:b/>
          <w:sz w:val="20"/>
          <w:szCs w:val="20"/>
        </w:rPr>
        <w:t xml:space="preserve"> </w:t>
      </w:r>
      <w:r w:rsidRPr="0076037C">
        <w:rPr>
          <w:rFonts w:ascii="Garamond" w:hAnsi="Garamond"/>
          <w:b/>
          <w:sz w:val="20"/>
          <w:szCs w:val="20"/>
        </w:rPr>
        <w:t xml:space="preserve">och har en uthyrningsbar yta på </w:t>
      </w:r>
      <w:r w:rsidR="001D62BE">
        <w:rPr>
          <w:rFonts w:ascii="Garamond" w:hAnsi="Garamond"/>
          <w:b/>
          <w:sz w:val="20"/>
          <w:szCs w:val="20"/>
        </w:rPr>
        <w:t xml:space="preserve">5 074 </w:t>
      </w:r>
      <w:r w:rsidRPr="0076037C">
        <w:rPr>
          <w:rFonts w:ascii="Garamond" w:hAnsi="Garamond"/>
          <w:b/>
          <w:sz w:val="20"/>
          <w:szCs w:val="20"/>
        </w:rPr>
        <w:t>kvadratmeter.</w:t>
      </w:r>
      <w:r w:rsidR="001D5F29">
        <w:rPr>
          <w:rFonts w:ascii="Garamond" w:hAnsi="Garamond"/>
          <w:b/>
          <w:sz w:val="20"/>
          <w:szCs w:val="20"/>
        </w:rPr>
        <w:t xml:space="preserve"> </w:t>
      </w:r>
      <w:r w:rsidR="005E21B3">
        <w:rPr>
          <w:rFonts w:ascii="Garamond" w:hAnsi="Garamond"/>
          <w:b/>
          <w:sz w:val="20"/>
          <w:szCs w:val="20"/>
        </w:rPr>
        <w:t>F</w:t>
      </w:r>
      <w:r w:rsidR="001D5F29" w:rsidRPr="001D5F29">
        <w:rPr>
          <w:rFonts w:ascii="Garamond" w:hAnsi="Garamond"/>
          <w:b/>
          <w:sz w:val="20"/>
          <w:szCs w:val="20"/>
        </w:rPr>
        <w:t>örvärv</w:t>
      </w:r>
      <w:r w:rsidR="005E21B3">
        <w:rPr>
          <w:rFonts w:ascii="Garamond" w:hAnsi="Garamond"/>
          <w:b/>
          <w:sz w:val="20"/>
          <w:szCs w:val="20"/>
        </w:rPr>
        <w:t xml:space="preserve">et </w:t>
      </w:r>
      <w:r w:rsidR="00E83AFD">
        <w:rPr>
          <w:rFonts w:ascii="Garamond" w:hAnsi="Garamond"/>
          <w:b/>
          <w:sz w:val="20"/>
          <w:szCs w:val="20"/>
        </w:rPr>
        <w:t>gjordes</w:t>
      </w:r>
      <w:r w:rsidR="005E21B3">
        <w:rPr>
          <w:rFonts w:ascii="Garamond" w:hAnsi="Garamond"/>
          <w:b/>
          <w:sz w:val="20"/>
          <w:szCs w:val="20"/>
        </w:rPr>
        <w:t xml:space="preserve"> </w:t>
      </w:r>
      <w:r w:rsidR="00261656">
        <w:rPr>
          <w:rFonts w:ascii="Garamond" w:hAnsi="Garamond"/>
          <w:b/>
          <w:sz w:val="20"/>
          <w:szCs w:val="20"/>
        </w:rPr>
        <w:t>från</w:t>
      </w:r>
      <w:r w:rsidR="001D62BE">
        <w:rPr>
          <w:rFonts w:ascii="Garamond" w:hAnsi="Garamond"/>
          <w:b/>
          <w:sz w:val="20"/>
          <w:szCs w:val="20"/>
        </w:rPr>
        <w:t xml:space="preserve"> </w:t>
      </w:r>
      <w:r w:rsidR="00261656" w:rsidRPr="00261656">
        <w:rPr>
          <w:rFonts w:ascii="Garamond" w:hAnsi="Garamond"/>
          <w:b/>
          <w:sz w:val="20"/>
          <w:szCs w:val="20"/>
        </w:rPr>
        <w:t xml:space="preserve">Vättersnäs förvaltnings </w:t>
      </w:r>
      <w:r w:rsidR="00261656">
        <w:rPr>
          <w:rFonts w:ascii="Garamond" w:hAnsi="Garamond"/>
          <w:b/>
          <w:sz w:val="20"/>
          <w:szCs w:val="20"/>
        </w:rPr>
        <w:t>AB</w:t>
      </w:r>
      <w:r w:rsidR="001D62BE">
        <w:rPr>
          <w:rFonts w:ascii="Garamond" w:hAnsi="Garamond"/>
          <w:b/>
          <w:sz w:val="20"/>
          <w:szCs w:val="20"/>
        </w:rPr>
        <w:t xml:space="preserve"> </w:t>
      </w:r>
      <w:r w:rsidR="001D5F29" w:rsidRPr="001D5F29">
        <w:rPr>
          <w:rFonts w:ascii="Garamond" w:hAnsi="Garamond"/>
          <w:b/>
          <w:sz w:val="20"/>
          <w:szCs w:val="20"/>
        </w:rPr>
        <w:t xml:space="preserve">och tillträde sker </w:t>
      </w:r>
      <w:r w:rsidR="001D62BE">
        <w:rPr>
          <w:rFonts w:ascii="Garamond" w:hAnsi="Garamond"/>
          <w:b/>
          <w:sz w:val="20"/>
          <w:szCs w:val="20"/>
        </w:rPr>
        <w:t>31</w:t>
      </w:r>
      <w:r w:rsidR="001D5F29" w:rsidRPr="001D5F29">
        <w:rPr>
          <w:rFonts w:ascii="Garamond" w:hAnsi="Garamond"/>
          <w:b/>
          <w:sz w:val="20"/>
          <w:szCs w:val="20"/>
        </w:rPr>
        <w:t xml:space="preserve"> </w:t>
      </w:r>
      <w:r w:rsidR="001D62BE">
        <w:rPr>
          <w:rFonts w:ascii="Garamond" w:hAnsi="Garamond"/>
          <w:b/>
          <w:sz w:val="20"/>
          <w:szCs w:val="20"/>
        </w:rPr>
        <w:t>januari</w:t>
      </w:r>
      <w:r w:rsidR="001D5F29">
        <w:rPr>
          <w:rFonts w:ascii="Garamond" w:hAnsi="Garamond"/>
          <w:b/>
          <w:sz w:val="20"/>
          <w:szCs w:val="20"/>
        </w:rPr>
        <w:t xml:space="preserve"> </w:t>
      </w:r>
      <w:r w:rsidR="001D5F29" w:rsidRPr="001D5F29">
        <w:rPr>
          <w:rFonts w:ascii="Garamond" w:hAnsi="Garamond"/>
          <w:b/>
          <w:sz w:val="20"/>
          <w:szCs w:val="20"/>
        </w:rPr>
        <w:t>20</w:t>
      </w:r>
      <w:r w:rsidR="001D62BE">
        <w:rPr>
          <w:rFonts w:ascii="Garamond" w:hAnsi="Garamond"/>
          <w:b/>
          <w:sz w:val="20"/>
          <w:szCs w:val="20"/>
        </w:rPr>
        <w:t>20</w:t>
      </w:r>
      <w:r w:rsidR="001D5F29" w:rsidRPr="001D5F29">
        <w:rPr>
          <w:rFonts w:ascii="Garamond" w:hAnsi="Garamond"/>
          <w:b/>
          <w:sz w:val="20"/>
          <w:szCs w:val="20"/>
        </w:rPr>
        <w:t>.</w:t>
      </w:r>
      <w:r w:rsidR="000702F6">
        <w:rPr>
          <w:rFonts w:ascii="Garamond" w:hAnsi="Garamond"/>
          <w:b/>
          <w:sz w:val="20"/>
          <w:szCs w:val="20"/>
        </w:rPr>
        <w:br/>
      </w:r>
      <w:r w:rsidR="00FB5D81">
        <w:rPr>
          <w:rFonts w:ascii="Garamond" w:hAnsi="Garamond"/>
          <w:b/>
          <w:sz w:val="20"/>
          <w:szCs w:val="20"/>
        </w:rPr>
        <w:br/>
      </w:r>
      <w:r w:rsidR="00174B15" w:rsidRPr="00174B15">
        <w:rPr>
          <w:rFonts w:eastAsia="Times New Roman"/>
        </w:rPr>
        <w:t xml:space="preserve"> </w:t>
      </w:r>
      <w:r w:rsidR="00E92FF9">
        <w:rPr>
          <w:rFonts w:ascii="Garamond" w:hAnsi="Garamond"/>
          <w:b/>
          <w:noProof/>
          <w:sz w:val="20"/>
          <w:szCs w:val="20"/>
        </w:rPr>
        <w:drawing>
          <wp:inline distT="0" distB="0" distL="0" distR="0" wp14:anchorId="6B0290AC" wp14:editId="6A209596">
            <wp:extent cx="4212000" cy="2736958"/>
            <wp:effectExtent l="0" t="0" r="0" b="6350"/>
            <wp:docPr id="2" name="Bildobjekt 2" descr="En bild som visar himmel, utomhus, väg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BF_78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000" cy="273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0BE5F" w14:textId="0FB9E0DC" w:rsidR="00D97697" w:rsidRDefault="000702F6" w:rsidP="00D97697">
      <w:pPr>
        <w:rPr>
          <w:rFonts w:ascii="Garamond" w:hAnsi="Garamond"/>
          <w:sz w:val="20"/>
          <w:szCs w:val="20"/>
        </w:rPr>
      </w:pPr>
      <w:r w:rsidRPr="00D97697">
        <w:rPr>
          <w:rFonts w:ascii="Garamond" w:hAnsi="Garamond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68F40D7E" wp14:editId="75B6961A">
                <wp:extent cx="2360930" cy="314325"/>
                <wp:effectExtent l="0" t="0" r="1270" b="9525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1AB8" w14:textId="3EBB17D1" w:rsidR="0076037C" w:rsidRPr="00C604FA" w:rsidRDefault="001D62BE" w:rsidP="000702F6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2BE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Ringögatan 3-5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, Hisingen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40D7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185.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f4IgIAAB0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" stroked="f">
                <v:textbox>
                  <w:txbxContent>
                    <w:p w14:paraId="509C1AB8" w14:textId="3EBB17D1" w:rsidR="0076037C" w:rsidRPr="00C604FA" w:rsidRDefault="001D62BE" w:rsidP="000702F6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2BE">
                        <w:rPr>
                          <w:rFonts w:ascii="Garamond" w:hAnsi="Garamond"/>
                          <w:sz w:val="18"/>
                          <w:szCs w:val="18"/>
                        </w:rPr>
                        <w:t>Ringögatan 3-5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, Hisingen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82F72B" w14:textId="14125B80" w:rsidR="00E83AFD" w:rsidRPr="00C30CCB" w:rsidRDefault="00E83AFD" w:rsidP="00F1466F">
      <w:pPr>
        <w:rPr>
          <w:rFonts w:ascii="Garamond" w:hAnsi="Garamond"/>
          <w:strike/>
          <w:sz w:val="20"/>
          <w:szCs w:val="20"/>
        </w:rPr>
      </w:pPr>
      <w:r w:rsidRPr="00E83AFD">
        <w:rPr>
          <w:rFonts w:ascii="Garamond" w:hAnsi="Garamond"/>
          <w:sz w:val="20"/>
          <w:szCs w:val="20"/>
        </w:rPr>
        <w:t xml:space="preserve">Svenska Hus fortsätter att växa. Avtal har ingåtts om förvärv av </w:t>
      </w:r>
      <w:r w:rsidRPr="00C30CCB">
        <w:rPr>
          <w:rFonts w:ascii="Garamond" w:hAnsi="Garamond"/>
          <w:sz w:val="20"/>
          <w:szCs w:val="20"/>
        </w:rPr>
        <w:t xml:space="preserve">en </w:t>
      </w:r>
      <w:r w:rsidR="009335DC" w:rsidRPr="00C30CCB">
        <w:rPr>
          <w:rFonts w:ascii="Garamond" w:hAnsi="Garamond"/>
          <w:sz w:val="20"/>
          <w:szCs w:val="20"/>
        </w:rPr>
        <w:t xml:space="preserve">fullt uthyrd </w:t>
      </w:r>
      <w:r w:rsidRPr="00C30CCB">
        <w:rPr>
          <w:rFonts w:ascii="Garamond" w:hAnsi="Garamond"/>
          <w:sz w:val="20"/>
          <w:szCs w:val="20"/>
        </w:rPr>
        <w:t xml:space="preserve">fastighet </w:t>
      </w:r>
      <w:r w:rsidR="009C20B7" w:rsidRPr="00C30CCB">
        <w:rPr>
          <w:rFonts w:ascii="Garamond" w:hAnsi="Garamond"/>
          <w:sz w:val="20"/>
          <w:szCs w:val="20"/>
        </w:rPr>
        <w:t>på Ringön om drygt 5</w:t>
      </w:r>
      <w:r w:rsidR="00C30CCB">
        <w:rPr>
          <w:rFonts w:ascii="Garamond" w:hAnsi="Garamond"/>
          <w:sz w:val="20"/>
          <w:szCs w:val="20"/>
        </w:rPr>
        <w:t xml:space="preserve"> </w:t>
      </w:r>
      <w:r w:rsidR="009C20B7" w:rsidRPr="00C30CCB">
        <w:rPr>
          <w:rFonts w:ascii="Garamond" w:hAnsi="Garamond"/>
          <w:sz w:val="20"/>
          <w:szCs w:val="20"/>
        </w:rPr>
        <w:t xml:space="preserve">000 </w:t>
      </w:r>
      <w:r w:rsidR="00C30CCB">
        <w:rPr>
          <w:rFonts w:ascii="Garamond" w:hAnsi="Garamond"/>
          <w:sz w:val="20"/>
          <w:szCs w:val="20"/>
        </w:rPr>
        <w:t>kvadratmeter</w:t>
      </w:r>
      <w:r w:rsidR="009335DC" w:rsidRPr="00C30CCB">
        <w:rPr>
          <w:rFonts w:ascii="Garamond" w:hAnsi="Garamond"/>
          <w:sz w:val="20"/>
          <w:szCs w:val="20"/>
        </w:rPr>
        <w:t>.</w:t>
      </w:r>
      <w:r w:rsidR="009C20B7" w:rsidRPr="00C30CCB">
        <w:rPr>
          <w:rFonts w:ascii="Garamond" w:hAnsi="Garamond"/>
          <w:sz w:val="20"/>
          <w:szCs w:val="20"/>
        </w:rPr>
        <w:t xml:space="preserve"> </w:t>
      </w:r>
      <w:r w:rsidR="00A14592" w:rsidRPr="00C30CCB">
        <w:rPr>
          <w:rFonts w:ascii="Garamond" w:hAnsi="Garamond"/>
          <w:sz w:val="20"/>
          <w:szCs w:val="20"/>
        </w:rPr>
        <w:t xml:space="preserve">Hyresgäster i fastigheten är </w:t>
      </w:r>
      <w:proofErr w:type="spellStart"/>
      <w:r w:rsidR="00A14592" w:rsidRPr="00C30CCB">
        <w:rPr>
          <w:rFonts w:ascii="Garamond" w:hAnsi="Garamond"/>
          <w:sz w:val="20"/>
          <w:szCs w:val="20"/>
        </w:rPr>
        <w:t>Elektroskandia</w:t>
      </w:r>
      <w:proofErr w:type="spellEnd"/>
      <w:r w:rsidR="00A14592" w:rsidRPr="00C30CCB">
        <w:rPr>
          <w:rFonts w:ascii="Garamond" w:hAnsi="Garamond"/>
          <w:sz w:val="20"/>
          <w:szCs w:val="20"/>
        </w:rPr>
        <w:t>, FF Kakel och Smyrna</w:t>
      </w:r>
      <w:r w:rsidR="00770512">
        <w:rPr>
          <w:rFonts w:ascii="Garamond" w:hAnsi="Garamond"/>
          <w:sz w:val="20"/>
          <w:szCs w:val="20"/>
        </w:rPr>
        <w:t xml:space="preserve"> Second Hand</w:t>
      </w:r>
      <w:r w:rsidR="00A14592" w:rsidRPr="00C30CCB">
        <w:rPr>
          <w:rFonts w:ascii="Garamond" w:hAnsi="Garamond"/>
          <w:sz w:val="20"/>
          <w:szCs w:val="20"/>
        </w:rPr>
        <w:t xml:space="preserve">. </w:t>
      </w:r>
      <w:r w:rsidRPr="00C30CCB">
        <w:rPr>
          <w:rFonts w:ascii="Garamond" w:hAnsi="Garamond"/>
          <w:sz w:val="20"/>
          <w:szCs w:val="20"/>
        </w:rPr>
        <w:t xml:space="preserve">Svenska Hus </w:t>
      </w:r>
      <w:r w:rsidR="009C20B7" w:rsidRPr="00C30CCB">
        <w:rPr>
          <w:rFonts w:ascii="Garamond" w:hAnsi="Garamond"/>
          <w:sz w:val="20"/>
          <w:szCs w:val="20"/>
        </w:rPr>
        <w:t xml:space="preserve">äger </w:t>
      </w:r>
      <w:r w:rsidRPr="00C30CCB">
        <w:rPr>
          <w:rFonts w:ascii="Garamond" w:hAnsi="Garamond"/>
          <w:sz w:val="20"/>
          <w:szCs w:val="20"/>
        </w:rPr>
        <w:t xml:space="preserve">sedan tidigare </w:t>
      </w:r>
      <w:r w:rsidR="009C20B7" w:rsidRPr="00C30CCB">
        <w:rPr>
          <w:rFonts w:ascii="Garamond" w:hAnsi="Garamond"/>
          <w:sz w:val="20"/>
          <w:szCs w:val="20"/>
        </w:rPr>
        <w:t>en</w:t>
      </w:r>
      <w:r w:rsidR="00007E5A" w:rsidRPr="00C30CCB">
        <w:rPr>
          <w:rFonts w:ascii="Garamond" w:hAnsi="Garamond"/>
          <w:sz w:val="20"/>
          <w:szCs w:val="20"/>
        </w:rPr>
        <w:t xml:space="preserve"> </w:t>
      </w:r>
      <w:r w:rsidRPr="00C30CCB">
        <w:rPr>
          <w:rFonts w:ascii="Garamond" w:hAnsi="Garamond"/>
          <w:sz w:val="20"/>
          <w:szCs w:val="20"/>
        </w:rPr>
        <w:t>fastighet</w:t>
      </w:r>
      <w:r w:rsidR="009C20B7" w:rsidRPr="00C30CCB">
        <w:rPr>
          <w:rFonts w:ascii="Garamond" w:hAnsi="Garamond"/>
          <w:sz w:val="20"/>
          <w:szCs w:val="20"/>
        </w:rPr>
        <w:t xml:space="preserve"> i närområdet om drygt 10 000 </w:t>
      </w:r>
      <w:r w:rsidR="00C30CCB">
        <w:rPr>
          <w:rFonts w:ascii="Garamond" w:hAnsi="Garamond"/>
          <w:sz w:val="20"/>
          <w:szCs w:val="20"/>
        </w:rPr>
        <w:t>kvadratmeter</w:t>
      </w:r>
      <w:r w:rsidR="009C20B7" w:rsidRPr="00C30CCB">
        <w:rPr>
          <w:rFonts w:ascii="Garamond" w:hAnsi="Garamond"/>
          <w:sz w:val="20"/>
          <w:szCs w:val="20"/>
        </w:rPr>
        <w:t xml:space="preserve"> lager- och kontorsyta</w:t>
      </w:r>
      <w:r w:rsidR="002E0D8D">
        <w:rPr>
          <w:rFonts w:ascii="Garamond" w:hAnsi="Garamond"/>
          <w:sz w:val="20"/>
          <w:szCs w:val="20"/>
        </w:rPr>
        <w:t>.</w:t>
      </w:r>
      <w:r w:rsidRPr="00C30CCB">
        <w:rPr>
          <w:rFonts w:ascii="Garamond" w:hAnsi="Garamond"/>
          <w:strike/>
          <w:sz w:val="20"/>
          <w:szCs w:val="20"/>
        </w:rPr>
        <w:t xml:space="preserve"> </w:t>
      </w:r>
    </w:p>
    <w:p w14:paraId="55E55D23" w14:textId="1704161B" w:rsidR="007D6B3B" w:rsidRPr="00C30CCB" w:rsidRDefault="007D6B3B" w:rsidP="00D97697">
      <w:pPr>
        <w:rPr>
          <w:rFonts w:ascii="Garamond" w:hAnsi="Garamond"/>
          <w:sz w:val="20"/>
          <w:szCs w:val="20"/>
        </w:rPr>
      </w:pPr>
      <w:r w:rsidRPr="00C30CCB">
        <w:rPr>
          <w:rFonts w:ascii="Garamond" w:hAnsi="Garamond"/>
          <w:sz w:val="20"/>
          <w:szCs w:val="20"/>
        </w:rPr>
        <w:t xml:space="preserve">–  </w:t>
      </w:r>
      <w:r w:rsidR="00215C98" w:rsidRPr="00C30CCB">
        <w:rPr>
          <w:rFonts w:ascii="Garamond" w:hAnsi="Garamond"/>
          <w:sz w:val="20"/>
          <w:szCs w:val="20"/>
        </w:rPr>
        <w:t xml:space="preserve">Ringön har en spännande framtid framför sig och vi är glada att kunna förvärva ytterligare en fastighet med utvecklingspotential i detta område. </w:t>
      </w:r>
      <w:r w:rsidR="00CD4397" w:rsidRPr="00C30CCB">
        <w:rPr>
          <w:rFonts w:ascii="Garamond" w:hAnsi="Garamond"/>
          <w:sz w:val="20"/>
          <w:szCs w:val="20"/>
        </w:rPr>
        <w:t>Förvärvet</w:t>
      </w:r>
      <w:r w:rsidRPr="00C30CCB">
        <w:rPr>
          <w:rFonts w:ascii="Garamond" w:hAnsi="Garamond"/>
          <w:sz w:val="20"/>
          <w:szCs w:val="20"/>
        </w:rPr>
        <w:t xml:space="preserve"> har ett utmärkt läge </w:t>
      </w:r>
      <w:r w:rsidR="009335DC" w:rsidRPr="00C30CCB">
        <w:rPr>
          <w:rFonts w:ascii="Garamond" w:hAnsi="Garamond"/>
          <w:sz w:val="20"/>
          <w:szCs w:val="20"/>
        </w:rPr>
        <w:t xml:space="preserve">i ett område </w:t>
      </w:r>
      <w:r w:rsidRPr="00C30CCB">
        <w:rPr>
          <w:rFonts w:ascii="Garamond" w:hAnsi="Garamond"/>
          <w:sz w:val="20"/>
          <w:szCs w:val="20"/>
        </w:rPr>
        <w:t xml:space="preserve">där vi redan idag </w:t>
      </w:r>
      <w:r w:rsidR="009335DC" w:rsidRPr="00C30CCB">
        <w:rPr>
          <w:rFonts w:ascii="Garamond" w:hAnsi="Garamond"/>
          <w:sz w:val="20"/>
          <w:szCs w:val="20"/>
        </w:rPr>
        <w:t>är etablerade</w:t>
      </w:r>
      <w:r w:rsidRPr="00C30CCB">
        <w:rPr>
          <w:rFonts w:ascii="Garamond" w:hAnsi="Garamond"/>
          <w:sz w:val="20"/>
          <w:szCs w:val="20"/>
        </w:rPr>
        <w:t xml:space="preserve">, vilket </w:t>
      </w:r>
      <w:r w:rsidR="00215C98" w:rsidRPr="00C30CCB">
        <w:rPr>
          <w:rFonts w:ascii="Garamond" w:hAnsi="Garamond"/>
          <w:sz w:val="20"/>
          <w:szCs w:val="20"/>
        </w:rPr>
        <w:t xml:space="preserve">skapar ett bredare utbud och </w:t>
      </w:r>
      <w:r w:rsidRPr="00C30CCB">
        <w:rPr>
          <w:rFonts w:ascii="Garamond" w:hAnsi="Garamond"/>
          <w:sz w:val="20"/>
          <w:szCs w:val="20"/>
        </w:rPr>
        <w:t xml:space="preserve">möjligheter till en effektiv </w:t>
      </w:r>
      <w:r w:rsidR="00CD4397" w:rsidRPr="00C30CCB">
        <w:rPr>
          <w:rFonts w:ascii="Garamond" w:hAnsi="Garamond"/>
          <w:sz w:val="20"/>
          <w:szCs w:val="20"/>
        </w:rPr>
        <w:t xml:space="preserve">förvaltning, </w:t>
      </w:r>
      <w:r w:rsidRPr="00C30CCB">
        <w:rPr>
          <w:rFonts w:ascii="Garamond" w:hAnsi="Garamond"/>
          <w:sz w:val="20"/>
          <w:szCs w:val="20"/>
        </w:rPr>
        <w:t xml:space="preserve">säger Daniel </w:t>
      </w:r>
      <w:proofErr w:type="spellStart"/>
      <w:r w:rsidRPr="00C30CCB">
        <w:rPr>
          <w:rFonts w:ascii="Garamond" w:hAnsi="Garamond"/>
          <w:sz w:val="20"/>
          <w:szCs w:val="20"/>
        </w:rPr>
        <w:t>Mass</w:t>
      </w:r>
      <w:bookmarkStart w:id="0" w:name="_GoBack"/>
      <w:bookmarkEnd w:id="0"/>
      <w:r w:rsidRPr="00C30CCB">
        <w:rPr>
          <w:rFonts w:ascii="Garamond" w:hAnsi="Garamond"/>
          <w:sz w:val="20"/>
          <w:szCs w:val="20"/>
        </w:rPr>
        <w:t>ot</w:t>
      </w:r>
      <w:proofErr w:type="spellEnd"/>
      <w:r w:rsidRPr="00C30CCB">
        <w:rPr>
          <w:rFonts w:ascii="Garamond" w:hAnsi="Garamond"/>
          <w:sz w:val="20"/>
          <w:szCs w:val="20"/>
        </w:rPr>
        <w:t>, vd Svenska Hus</w:t>
      </w:r>
      <w:r w:rsidR="00CD4397" w:rsidRPr="00C30CCB">
        <w:rPr>
          <w:rFonts w:ascii="Garamond" w:hAnsi="Garamond"/>
          <w:sz w:val="20"/>
          <w:szCs w:val="20"/>
        </w:rPr>
        <w:t>.</w:t>
      </w:r>
    </w:p>
    <w:p w14:paraId="3BEFCC50" w14:textId="17350942" w:rsidR="007D6B3B" w:rsidRDefault="001422A4" w:rsidP="00D97697">
      <w:pPr>
        <w:rPr>
          <w:rFonts w:ascii="Garamond" w:hAnsi="Garamond"/>
          <w:sz w:val="20"/>
          <w:szCs w:val="20"/>
        </w:rPr>
      </w:pPr>
      <w:r w:rsidRPr="00D97697">
        <w:rPr>
          <w:rFonts w:ascii="Garamond" w:hAnsi="Garamond"/>
          <w:sz w:val="20"/>
          <w:szCs w:val="20"/>
        </w:rPr>
        <w:t xml:space="preserve">– </w:t>
      </w:r>
      <w:r>
        <w:rPr>
          <w:rFonts w:ascii="Garamond" w:hAnsi="Garamond"/>
          <w:sz w:val="20"/>
          <w:szCs w:val="20"/>
        </w:rPr>
        <w:t xml:space="preserve"> </w:t>
      </w:r>
      <w:r w:rsidR="00CE44D9" w:rsidRPr="00CE44D9">
        <w:rPr>
          <w:rFonts w:ascii="Garamond" w:hAnsi="Garamond"/>
          <w:sz w:val="20"/>
          <w:szCs w:val="20"/>
        </w:rPr>
        <w:t xml:space="preserve">Vi är glada över att förvärva denna </w:t>
      </w:r>
      <w:r w:rsidR="00CE44D9">
        <w:rPr>
          <w:rFonts w:ascii="Garamond" w:hAnsi="Garamond"/>
          <w:sz w:val="20"/>
          <w:szCs w:val="20"/>
        </w:rPr>
        <w:t>fastighet med</w:t>
      </w:r>
      <w:r w:rsidR="0027490E" w:rsidRPr="0027490E">
        <w:rPr>
          <w:rFonts w:ascii="Garamond" w:hAnsi="Garamond"/>
          <w:sz w:val="20"/>
          <w:szCs w:val="20"/>
        </w:rPr>
        <w:t xml:space="preserve"> ett bra läge i ett väletablerat och expansivt industriområd</w:t>
      </w:r>
      <w:r w:rsidR="00A14592">
        <w:rPr>
          <w:rFonts w:ascii="Garamond" w:hAnsi="Garamond"/>
          <w:sz w:val="20"/>
          <w:szCs w:val="20"/>
        </w:rPr>
        <w:t>e</w:t>
      </w:r>
      <w:r w:rsidR="000B28B7">
        <w:rPr>
          <w:rFonts w:ascii="Garamond" w:hAnsi="Garamond"/>
          <w:sz w:val="20"/>
          <w:szCs w:val="20"/>
        </w:rPr>
        <w:t xml:space="preserve">. </w:t>
      </w:r>
      <w:r w:rsidR="00E44A08">
        <w:rPr>
          <w:rFonts w:ascii="Garamond" w:hAnsi="Garamond"/>
          <w:sz w:val="20"/>
          <w:szCs w:val="20"/>
        </w:rPr>
        <w:t xml:space="preserve">Området </w:t>
      </w:r>
      <w:r w:rsidR="000B28B7">
        <w:rPr>
          <w:rFonts w:ascii="Garamond" w:hAnsi="Garamond"/>
          <w:sz w:val="20"/>
          <w:szCs w:val="20"/>
        </w:rPr>
        <w:t xml:space="preserve">utvecklas starkt och </w:t>
      </w:r>
      <w:r w:rsidR="00E44A08">
        <w:rPr>
          <w:rFonts w:ascii="Garamond" w:hAnsi="Garamond"/>
          <w:sz w:val="20"/>
          <w:szCs w:val="20"/>
        </w:rPr>
        <w:t xml:space="preserve">har dessutom nära och </w:t>
      </w:r>
      <w:r w:rsidR="00215C98" w:rsidRPr="00215C98">
        <w:rPr>
          <w:rFonts w:ascii="Garamond" w:hAnsi="Garamond"/>
          <w:sz w:val="20"/>
          <w:szCs w:val="20"/>
        </w:rPr>
        <w:t>enkel åtkomst till Göteborgs största trafikleder</w:t>
      </w:r>
      <w:r w:rsidR="00E44A08">
        <w:rPr>
          <w:rFonts w:ascii="Garamond" w:hAnsi="Garamond"/>
          <w:sz w:val="20"/>
          <w:szCs w:val="20"/>
        </w:rPr>
        <w:t xml:space="preserve">, </w:t>
      </w:r>
      <w:r w:rsidRPr="00FD0743">
        <w:rPr>
          <w:rFonts w:ascii="Garamond" w:hAnsi="Garamond"/>
          <w:sz w:val="20"/>
          <w:szCs w:val="20"/>
        </w:rPr>
        <w:t xml:space="preserve">säger </w:t>
      </w:r>
      <w:r>
        <w:rPr>
          <w:rFonts w:ascii="Garamond" w:hAnsi="Garamond"/>
          <w:sz w:val="20"/>
          <w:szCs w:val="20"/>
        </w:rPr>
        <w:t>Peter Stalfors</w:t>
      </w:r>
      <w:r w:rsidRPr="00FD0743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t</w:t>
      </w:r>
      <w:r w:rsidRPr="001D5F29">
        <w:rPr>
          <w:rFonts w:ascii="Garamond" w:hAnsi="Garamond"/>
          <w:sz w:val="20"/>
          <w:szCs w:val="20"/>
        </w:rPr>
        <w:t>ransaktionsansvarig</w:t>
      </w:r>
      <w:r w:rsidRPr="00FD0743">
        <w:rPr>
          <w:rFonts w:ascii="Garamond" w:hAnsi="Garamond"/>
          <w:sz w:val="20"/>
          <w:szCs w:val="20"/>
        </w:rPr>
        <w:t xml:space="preserve"> på Svenska Hus</w:t>
      </w:r>
      <w:r>
        <w:rPr>
          <w:rFonts w:ascii="Garamond" w:hAnsi="Garamond"/>
          <w:sz w:val="20"/>
          <w:szCs w:val="20"/>
        </w:rPr>
        <w:t>.</w:t>
      </w:r>
    </w:p>
    <w:p w14:paraId="6C589411" w14:textId="5BB4B6C0" w:rsidR="00CE44D9" w:rsidRDefault="00CB2047" w:rsidP="00D97697">
      <w:pPr>
        <w:rPr>
          <w:rFonts w:ascii="Garamond" w:hAnsi="Garamond"/>
          <w:sz w:val="20"/>
          <w:szCs w:val="20"/>
        </w:rPr>
      </w:pPr>
      <w:r w:rsidRPr="00D97697">
        <w:rPr>
          <w:rFonts w:ascii="Garamond" w:hAnsi="Garamond"/>
          <w:sz w:val="20"/>
          <w:szCs w:val="20"/>
        </w:rPr>
        <w:t>–</w:t>
      </w:r>
      <w:r w:rsidR="00F80A6E">
        <w:rPr>
          <w:rFonts w:ascii="Garamond" w:hAnsi="Garamond"/>
          <w:sz w:val="20"/>
          <w:szCs w:val="20"/>
        </w:rPr>
        <w:t xml:space="preserve"> </w:t>
      </w:r>
      <w:r w:rsidR="00235154">
        <w:rPr>
          <w:rFonts w:ascii="Garamond" w:hAnsi="Garamond"/>
          <w:sz w:val="20"/>
          <w:szCs w:val="20"/>
        </w:rPr>
        <w:t>Försäljningen av fastigheten är ett led i den strategiska utvecklingen vi befinner oss i. Det känns väldigt roligt att Svenska Hus</w:t>
      </w:r>
      <w:r w:rsidR="00235154" w:rsidRPr="00235154">
        <w:rPr>
          <w:rFonts w:ascii="Garamond" w:hAnsi="Garamond"/>
          <w:sz w:val="20"/>
          <w:szCs w:val="20"/>
        </w:rPr>
        <w:t>, som en lokal och långsiktig ägare</w:t>
      </w:r>
      <w:r>
        <w:rPr>
          <w:rFonts w:ascii="Garamond" w:hAnsi="Garamond"/>
          <w:sz w:val="20"/>
          <w:szCs w:val="20"/>
        </w:rPr>
        <w:t xml:space="preserve"> </w:t>
      </w:r>
      <w:r w:rsidR="00235154">
        <w:rPr>
          <w:rFonts w:ascii="Garamond" w:hAnsi="Garamond"/>
          <w:sz w:val="20"/>
          <w:szCs w:val="20"/>
        </w:rPr>
        <w:t>förvärvat fastigheten</w:t>
      </w:r>
      <w:r w:rsidR="00CE44D9">
        <w:rPr>
          <w:rFonts w:ascii="Garamond" w:hAnsi="Garamond"/>
          <w:sz w:val="20"/>
          <w:szCs w:val="20"/>
        </w:rPr>
        <w:t xml:space="preserve">, </w:t>
      </w:r>
      <w:r w:rsidR="00CE44D9" w:rsidRPr="00FD0743">
        <w:rPr>
          <w:rFonts w:ascii="Garamond" w:hAnsi="Garamond"/>
          <w:sz w:val="20"/>
          <w:szCs w:val="20"/>
        </w:rPr>
        <w:t xml:space="preserve">säger </w:t>
      </w:r>
      <w:r w:rsidR="00CE44D9">
        <w:rPr>
          <w:rFonts w:ascii="Garamond" w:hAnsi="Garamond"/>
          <w:sz w:val="20"/>
          <w:szCs w:val="20"/>
        </w:rPr>
        <w:t>Andreas Hagen</w:t>
      </w:r>
      <w:r w:rsidR="00CE44D9" w:rsidRPr="00FD0743">
        <w:rPr>
          <w:rFonts w:ascii="Garamond" w:hAnsi="Garamond"/>
          <w:sz w:val="20"/>
          <w:szCs w:val="20"/>
        </w:rPr>
        <w:t xml:space="preserve">, </w:t>
      </w:r>
      <w:r w:rsidR="00C94547">
        <w:rPr>
          <w:rFonts w:ascii="Garamond" w:hAnsi="Garamond"/>
          <w:sz w:val="20"/>
          <w:szCs w:val="20"/>
        </w:rPr>
        <w:t>v</w:t>
      </w:r>
      <w:r w:rsidR="00FE55AF">
        <w:rPr>
          <w:rFonts w:ascii="Garamond" w:hAnsi="Garamond"/>
          <w:sz w:val="20"/>
          <w:szCs w:val="20"/>
        </w:rPr>
        <w:t xml:space="preserve">ice </w:t>
      </w:r>
      <w:r w:rsidR="00C94547">
        <w:rPr>
          <w:rFonts w:ascii="Garamond" w:hAnsi="Garamond"/>
          <w:sz w:val="20"/>
          <w:szCs w:val="20"/>
        </w:rPr>
        <w:t xml:space="preserve">vd </w:t>
      </w:r>
      <w:r w:rsidR="00CE44D9" w:rsidRPr="00FD0743">
        <w:rPr>
          <w:rFonts w:ascii="Garamond" w:hAnsi="Garamond"/>
          <w:sz w:val="20"/>
          <w:szCs w:val="20"/>
        </w:rPr>
        <w:t xml:space="preserve">på </w:t>
      </w:r>
      <w:r w:rsidR="00235154">
        <w:rPr>
          <w:rFonts w:ascii="Garamond" w:hAnsi="Garamond"/>
          <w:sz w:val="20"/>
          <w:szCs w:val="20"/>
        </w:rPr>
        <w:t>Vättersnäs Förvaltnings AB.</w:t>
      </w:r>
    </w:p>
    <w:p w14:paraId="0F4408BF" w14:textId="48F38B10" w:rsidR="00C30CCB" w:rsidRDefault="001D5F29" w:rsidP="00CB368A">
      <w:pPr>
        <w:rPr>
          <w:rFonts w:ascii="Garamond" w:hAnsi="Garamond"/>
          <w:sz w:val="20"/>
          <w:szCs w:val="20"/>
        </w:rPr>
      </w:pPr>
      <w:r w:rsidRPr="001D5F29">
        <w:rPr>
          <w:rFonts w:ascii="Garamond" w:hAnsi="Garamond"/>
          <w:sz w:val="20"/>
          <w:szCs w:val="20"/>
        </w:rPr>
        <w:t xml:space="preserve">Mäklare i affären har </w:t>
      </w:r>
      <w:r w:rsidRPr="00C30CCB">
        <w:rPr>
          <w:rFonts w:ascii="Garamond" w:hAnsi="Garamond"/>
          <w:sz w:val="20"/>
          <w:szCs w:val="20"/>
        </w:rPr>
        <w:t xml:space="preserve">varit </w:t>
      </w:r>
      <w:r w:rsidR="005C1D7E" w:rsidRPr="00C30CCB">
        <w:rPr>
          <w:rFonts w:ascii="Garamond" w:hAnsi="Garamond"/>
          <w:sz w:val="20"/>
          <w:szCs w:val="20"/>
        </w:rPr>
        <w:t>Pan Real</w:t>
      </w:r>
      <w:r w:rsidR="0046010A" w:rsidRPr="00C30CCB">
        <w:rPr>
          <w:rFonts w:ascii="Garamond" w:hAnsi="Garamond"/>
          <w:sz w:val="20"/>
          <w:szCs w:val="20"/>
        </w:rPr>
        <w:t>.</w:t>
      </w:r>
    </w:p>
    <w:p w14:paraId="422ACC37" w14:textId="77777777" w:rsidR="00E92FF9" w:rsidRPr="00E92FF9" w:rsidRDefault="00E92FF9" w:rsidP="00CB368A">
      <w:pPr>
        <w:rPr>
          <w:rFonts w:ascii="Garamond" w:hAnsi="Garamond"/>
          <w:sz w:val="20"/>
          <w:szCs w:val="20"/>
        </w:rPr>
      </w:pPr>
    </w:p>
    <w:p w14:paraId="05A7335F" w14:textId="77777777" w:rsidR="00770512" w:rsidRDefault="00770512" w:rsidP="00CB368A">
      <w:pPr>
        <w:rPr>
          <w:rFonts w:ascii="Garamond" w:hAnsi="Garamond"/>
          <w:b/>
          <w:sz w:val="20"/>
          <w:szCs w:val="20"/>
        </w:rPr>
      </w:pPr>
    </w:p>
    <w:p w14:paraId="6A70BE68" w14:textId="4353EC90" w:rsidR="00CB368A" w:rsidRPr="00D97697" w:rsidRDefault="00CB368A" w:rsidP="00CB368A">
      <w:pPr>
        <w:rPr>
          <w:rFonts w:ascii="Garamond" w:hAnsi="Garamond"/>
          <w:b/>
          <w:sz w:val="20"/>
          <w:szCs w:val="20"/>
        </w:rPr>
      </w:pPr>
      <w:r w:rsidRPr="00D97697">
        <w:rPr>
          <w:rFonts w:ascii="Garamond" w:hAnsi="Garamond"/>
          <w:b/>
          <w:sz w:val="20"/>
          <w:szCs w:val="20"/>
        </w:rPr>
        <w:lastRenderedPageBreak/>
        <w:t>För ytterligare information:</w:t>
      </w:r>
    </w:p>
    <w:p w14:paraId="622E5669" w14:textId="5188B21B" w:rsidR="00FD0743" w:rsidRPr="00CB368A" w:rsidRDefault="001D5F29" w:rsidP="00CB368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Peter Stalfors</w:t>
      </w:r>
      <w:r w:rsidR="007E0810" w:rsidRPr="007E0810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t</w:t>
      </w:r>
      <w:r w:rsidRPr="001D5F29">
        <w:rPr>
          <w:rFonts w:ascii="Garamond" w:hAnsi="Garamond"/>
          <w:sz w:val="20"/>
          <w:szCs w:val="20"/>
        </w:rPr>
        <w:t>ransaktionsansvarig</w:t>
      </w:r>
      <w:r w:rsidR="00D97697">
        <w:rPr>
          <w:rFonts w:ascii="Garamond" w:hAnsi="Garamond"/>
          <w:sz w:val="20"/>
          <w:szCs w:val="20"/>
        </w:rPr>
        <w:t>, Svenska Hus</w:t>
      </w:r>
      <w:r w:rsidR="007E0810">
        <w:rPr>
          <w:rFonts w:ascii="Garamond" w:hAnsi="Garamond"/>
          <w:sz w:val="20"/>
          <w:szCs w:val="20"/>
        </w:rPr>
        <w:br/>
      </w:r>
      <w:r w:rsidR="00D4773C" w:rsidRPr="00D4773C">
        <w:rPr>
          <w:rFonts w:ascii="Garamond" w:hAnsi="Garamond"/>
          <w:sz w:val="20"/>
          <w:szCs w:val="20"/>
        </w:rPr>
        <w:t xml:space="preserve">010-603 93 </w:t>
      </w:r>
      <w:r>
        <w:rPr>
          <w:rFonts w:ascii="Garamond" w:hAnsi="Garamond"/>
          <w:sz w:val="20"/>
          <w:szCs w:val="20"/>
        </w:rPr>
        <w:t>02</w:t>
      </w:r>
      <w:r w:rsidR="00D4773C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2043F7">
          <w:rPr>
            <w:rStyle w:val="Hyperlnk"/>
            <w:rFonts w:ascii="Garamond" w:hAnsi="Garamond"/>
            <w:sz w:val="20"/>
            <w:szCs w:val="20"/>
          </w:rPr>
          <w:t>peter.stalfors@svenskahus.se</w:t>
        </w:r>
      </w:hyperlink>
    </w:p>
    <w:p w14:paraId="061840EC" w14:textId="41FA6A61" w:rsidR="00FD0743" w:rsidRPr="00EC0D28" w:rsidRDefault="001D5F29" w:rsidP="00427B07">
      <w:pPr>
        <w:rPr>
          <w:rFonts w:ascii="Garamond" w:hAnsi="Garamond"/>
          <w:noProof/>
          <w:sz w:val="20"/>
          <w:szCs w:val="20"/>
          <w:lang w:eastAsia="sv-SE"/>
        </w:rPr>
      </w:pPr>
      <w:r w:rsidRPr="001D5F29">
        <w:rPr>
          <w:rFonts w:ascii="Garamond" w:hAnsi="Garamond"/>
          <w:noProof/>
          <w:sz w:val="20"/>
          <w:szCs w:val="20"/>
          <w:lang w:eastAsia="sv-SE"/>
        </w:rPr>
        <w:t xml:space="preserve">Daniel Massot, vd, Svenska Hus </w:t>
      </w:r>
      <w:r>
        <w:rPr>
          <w:rFonts w:ascii="Garamond" w:hAnsi="Garamond"/>
          <w:noProof/>
          <w:sz w:val="20"/>
          <w:szCs w:val="20"/>
          <w:lang w:eastAsia="sv-SE"/>
        </w:rPr>
        <w:br/>
      </w:r>
      <w:r w:rsidRPr="001D5F29">
        <w:rPr>
          <w:rFonts w:ascii="Garamond" w:hAnsi="Garamond"/>
          <w:noProof/>
          <w:sz w:val="20"/>
          <w:szCs w:val="20"/>
          <w:lang w:eastAsia="sv-SE"/>
        </w:rPr>
        <w:t xml:space="preserve">010-603 93 01 </w:t>
      </w:r>
      <w:hyperlink r:id="rId11" w:history="1">
        <w:r w:rsidRPr="002043F7">
          <w:rPr>
            <w:rStyle w:val="Hyperlnk"/>
            <w:rFonts w:ascii="Garamond" w:hAnsi="Garamond"/>
            <w:noProof/>
            <w:sz w:val="20"/>
            <w:szCs w:val="20"/>
            <w:lang w:eastAsia="sv-SE"/>
          </w:rPr>
          <w:t>daniel.massot@svenskahus.se</w:t>
        </w:r>
      </w:hyperlink>
    </w:p>
    <w:sectPr w:rsidR="00FD0743" w:rsidRPr="00EC0D28" w:rsidSect="00424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CB179" w14:textId="77777777" w:rsidR="006A0D91" w:rsidRDefault="006A0D91" w:rsidP="00815296">
      <w:pPr>
        <w:spacing w:after="0" w:line="240" w:lineRule="auto"/>
      </w:pPr>
      <w:r>
        <w:separator/>
      </w:r>
    </w:p>
  </w:endnote>
  <w:endnote w:type="continuationSeparator" w:id="0">
    <w:p w14:paraId="6B7B50C0" w14:textId="77777777" w:rsidR="006A0D91" w:rsidRDefault="006A0D91" w:rsidP="0081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F192" w14:textId="77777777" w:rsidR="001826CC" w:rsidRDefault="001826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BE74" w14:textId="77777777" w:rsidR="0076037C" w:rsidRDefault="0076037C">
    <w:pPr>
      <w:pStyle w:val="Sidfot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0BE79" wp14:editId="6A70BE7A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612457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36890" id="Straight Connector 1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9pt" to="482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" strokecolor="#cfcdcd [2894]" strokeweight=".5pt">
              <v:stroke joinstyle="miter"/>
              <w10:wrap anchorx="margin"/>
            </v:line>
          </w:pict>
        </mc:Fallback>
      </mc:AlternateContent>
    </w:r>
  </w:p>
  <w:p w14:paraId="6A70BE75" w14:textId="77777777" w:rsidR="0076037C" w:rsidRDefault="0076037C" w:rsidP="00424EE3">
    <w:pPr>
      <w:pStyle w:val="Sidfot"/>
      <w:rPr>
        <w:rFonts w:cstheme="minorHAnsi"/>
        <w:sz w:val="18"/>
        <w:szCs w:val="18"/>
      </w:rPr>
    </w:pPr>
    <w:r w:rsidRPr="00424EE3">
      <w:rPr>
        <w:rFonts w:cstheme="minorHAnsi"/>
        <w:b/>
        <w:sz w:val="18"/>
        <w:szCs w:val="18"/>
      </w:rPr>
      <w:t xml:space="preserve">SVENSKA HUS </w:t>
    </w:r>
    <w:r w:rsidRPr="00424EE3">
      <w:rPr>
        <w:rFonts w:cstheme="minorHAnsi"/>
        <w:sz w:val="18"/>
        <w:szCs w:val="18"/>
      </w:rPr>
      <w:t>är ett av Sveriges största privatägda fastighetsbolag och vi bedriver verks</w:t>
    </w:r>
    <w:r>
      <w:rPr>
        <w:rFonts w:cstheme="minorHAnsi"/>
        <w:sz w:val="18"/>
        <w:szCs w:val="18"/>
      </w:rPr>
      <w:t>amhet i Stockholm, Göteborg och</w:t>
    </w:r>
  </w:p>
  <w:p w14:paraId="6A70BE76" w14:textId="77777777" w:rsidR="0076037C" w:rsidRPr="00424EE3" w:rsidRDefault="0076037C" w:rsidP="00424EE3">
    <w:pPr>
      <w:pStyle w:val="Sidfot"/>
      <w:rPr>
        <w:rFonts w:cstheme="minorHAnsi"/>
        <w:sz w:val="18"/>
        <w:szCs w:val="18"/>
      </w:rPr>
    </w:pPr>
    <w:r w:rsidRPr="00424EE3">
      <w:rPr>
        <w:rFonts w:cstheme="minorHAnsi"/>
        <w:sz w:val="18"/>
        <w:szCs w:val="18"/>
      </w:rPr>
      <w:t xml:space="preserve">Skåne. Vi förvärvar fastigheter med utvecklingspotential, utvecklar nya projekt och förvaltar med ett hållbart och långsiktigt perspektiv. Hyresvärdet uppgår till drygt 570 MSEK och fastighetsbeståndets marknadsvärde uppskattas till cirka 7 MDSEK. Vi har kontor i samtliga tre regioner, huvudkontoret ligger i Göteborg och vi har totalt 50 anställda. Svenska Hus är en del av koncernen Gullringsbo Egendomar. Övriga bolag i koncernen är MVB, </w:t>
    </w:r>
    <w:proofErr w:type="spellStart"/>
    <w:r w:rsidRPr="00424EE3">
      <w:rPr>
        <w:rFonts w:cstheme="minorHAnsi"/>
        <w:sz w:val="18"/>
        <w:szCs w:val="18"/>
      </w:rPr>
      <w:t>Forestry</w:t>
    </w:r>
    <w:proofErr w:type="spellEnd"/>
    <w:r w:rsidRPr="00424EE3">
      <w:rPr>
        <w:rFonts w:cstheme="minorHAnsi"/>
        <w:sz w:val="18"/>
        <w:szCs w:val="18"/>
      </w:rPr>
      <w:t xml:space="preserve">, </w:t>
    </w:r>
    <w:proofErr w:type="spellStart"/>
    <w:r w:rsidRPr="00424EE3">
      <w:rPr>
        <w:rFonts w:cstheme="minorHAnsi"/>
        <w:sz w:val="18"/>
        <w:szCs w:val="18"/>
      </w:rPr>
      <w:t>Wangeskog</w:t>
    </w:r>
    <w:proofErr w:type="spellEnd"/>
    <w:r w:rsidRPr="00424EE3">
      <w:rPr>
        <w:rFonts w:cstheme="minorHAnsi"/>
        <w:sz w:val="18"/>
        <w:szCs w:val="18"/>
      </w:rPr>
      <w:t xml:space="preserve"> Hyrcenter, Torslanda Entreprenad, ANLAB, Novi Real </w:t>
    </w:r>
    <w:proofErr w:type="spellStart"/>
    <w:r w:rsidRPr="00424EE3">
      <w:rPr>
        <w:rFonts w:cstheme="minorHAnsi"/>
        <w:sz w:val="18"/>
        <w:szCs w:val="18"/>
      </w:rPr>
      <w:t>Estate</w:t>
    </w:r>
    <w:proofErr w:type="spellEnd"/>
    <w:r w:rsidRPr="00424EE3">
      <w:rPr>
        <w:rFonts w:cstheme="minorHAnsi"/>
        <w:sz w:val="18"/>
        <w:szCs w:val="18"/>
      </w:rPr>
      <w:t xml:space="preserve">, Svenska Solenergiparker och </w:t>
    </w:r>
    <w:proofErr w:type="spellStart"/>
    <w:r w:rsidRPr="00424EE3">
      <w:rPr>
        <w:rFonts w:cstheme="minorHAnsi"/>
        <w:sz w:val="18"/>
        <w:szCs w:val="18"/>
      </w:rPr>
      <w:t>Munkbron</w:t>
    </w:r>
    <w:proofErr w:type="spellEnd"/>
    <w:r w:rsidRPr="00424EE3">
      <w:rPr>
        <w:rFonts w:cstheme="minorHAnsi"/>
        <w:sz w:val="18"/>
        <w:szCs w:val="18"/>
      </w:rPr>
      <w:t xml:space="preserve"> Finans. Mer information om Svenska Hus finns på svenskahus.se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4F74" w14:textId="77777777" w:rsidR="001826CC" w:rsidRDefault="001826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51B61" w14:textId="77777777" w:rsidR="006A0D91" w:rsidRDefault="006A0D91" w:rsidP="00815296">
      <w:pPr>
        <w:spacing w:after="0" w:line="240" w:lineRule="auto"/>
      </w:pPr>
      <w:r>
        <w:separator/>
      </w:r>
    </w:p>
  </w:footnote>
  <w:footnote w:type="continuationSeparator" w:id="0">
    <w:p w14:paraId="442D7C6F" w14:textId="77777777" w:rsidR="006A0D91" w:rsidRDefault="006A0D91" w:rsidP="0081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F16B" w14:textId="77777777" w:rsidR="001826CC" w:rsidRDefault="001826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BE73" w14:textId="77777777" w:rsidR="0076037C" w:rsidRDefault="0076037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A70BE77" wp14:editId="6A70BE78">
          <wp:simplePos x="0" y="0"/>
          <wp:positionH relativeFrom="margin">
            <wp:posOffset>2354580</wp:posOffset>
          </wp:positionH>
          <wp:positionV relativeFrom="paragraph">
            <wp:posOffset>-21590</wp:posOffset>
          </wp:positionV>
          <wp:extent cx="1050925" cy="619125"/>
          <wp:effectExtent l="0" t="0" r="0" b="9525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nska Hus_Stående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9192" w14:textId="77777777" w:rsidR="001826CC" w:rsidRDefault="001826C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96"/>
    <w:rsid w:val="00007E5A"/>
    <w:rsid w:val="000358EC"/>
    <w:rsid w:val="00050322"/>
    <w:rsid w:val="000702F6"/>
    <w:rsid w:val="0007113C"/>
    <w:rsid w:val="000B28B7"/>
    <w:rsid w:val="000B5D7E"/>
    <w:rsid w:val="000E2A67"/>
    <w:rsid w:val="00141829"/>
    <w:rsid w:val="001422A4"/>
    <w:rsid w:val="00147C67"/>
    <w:rsid w:val="00174B15"/>
    <w:rsid w:val="001826CC"/>
    <w:rsid w:val="001D5F29"/>
    <w:rsid w:val="001D62BE"/>
    <w:rsid w:val="00215C98"/>
    <w:rsid w:val="00217F5A"/>
    <w:rsid w:val="0022304E"/>
    <w:rsid w:val="00235154"/>
    <w:rsid w:val="00261656"/>
    <w:rsid w:val="0027490E"/>
    <w:rsid w:val="00276DE7"/>
    <w:rsid w:val="00297206"/>
    <w:rsid w:val="002B3DB5"/>
    <w:rsid w:val="002B6D89"/>
    <w:rsid w:val="002E0D8D"/>
    <w:rsid w:val="003C7D94"/>
    <w:rsid w:val="00416FD9"/>
    <w:rsid w:val="00424EE3"/>
    <w:rsid w:val="00427B07"/>
    <w:rsid w:val="0046010A"/>
    <w:rsid w:val="004A331B"/>
    <w:rsid w:val="004F2B03"/>
    <w:rsid w:val="00532D1D"/>
    <w:rsid w:val="005872BB"/>
    <w:rsid w:val="005A1015"/>
    <w:rsid w:val="005B3DBD"/>
    <w:rsid w:val="005B51C8"/>
    <w:rsid w:val="005C1D7E"/>
    <w:rsid w:val="005E0EFC"/>
    <w:rsid w:val="005E21B3"/>
    <w:rsid w:val="0060670F"/>
    <w:rsid w:val="00627623"/>
    <w:rsid w:val="00681021"/>
    <w:rsid w:val="006A0D91"/>
    <w:rsid w:val="006B1AC5"/>
    <w:rsid w:val="006F2B2B"/>
    <w:rsid w:val="0076037C"/>
    <w:rsid w:val="00770512"/>
    <w:rsid w:val="007A6AE3"/>
    <w:rsid w:val="007D6B3B"/>
    <w:rsid w:val="007E0810"/>
    <w:rsid w:val="00815296"/>
    <w:rsid w:val="00830788"/>
    <w:rsid w:val="00911499"/>
    <w:rsid w:val="00922613"/>
    <w:rsid w:val="009335DC"/>
    <w:rsid w:val="00987FF6"/>
    <w:rsid w:val="009A3B55"/>
    <w:rsid w:val="009C20B7"/>
    <w:rsid w:val="009D6E6D"/>
    <w:rsid w:val="009F1320"/>
    <w:rsid w:val="009F61F9"/>
    <w:rsid w:val="00A14592"/>
    <w:rsid w:val="00A646F1"/>
    <w:rsid w:val="00AC261B"/>
    <w:rsid w:val="00B337AF"/>
    <w:rsid w:val="00B5356A"/>
    <w:rsid w:val="00B62E5E"/>
    <w:rsid w:val="00B7340D"/>
    <w:rsid w:val="00B75876"/>
    <w:rsid w:val="00BA4CF4"/>
    <w:rsid w:val="00C30CCB"/>
    <w:rsid w:val="00C366E8"/>
    <w:rsid w:val="00C604FA"/>
    <w:rsid w:val="00C94547"/>
    <w:rsid w:val="00C94B8D"/>
    <w:rsid w:val="00CA41AE"/>
    <w:rsid w:val="00CB2047"/>
    <w:rsid w:val="00CB368A"/>
    <w:rsid w:val="00CD4397"/>
    <w:rsid w:val="00CE44D9"/>
    <w:rsid w:val="00CF19AB"/>
    <w:rsid w:val="00D337C8"/>
    <w:rsid w:val="00D4773C"/>
    <w:rsid w:val="00D739AA"/>
    <w:rsid w:val="00D97697"/>
    <w:rsid w:val="00DD1048"/>
    <w:rsid w:val="00E11813"/>
    <w:rsid w:val="00E26FD0"/>
    <w:rsid w:val="00E44A08"/>
    <w:rsid w:val="00E83AFD"/>
    <w:rsid w:val="00E90A7F"/>
    <w:rsid w:val="00E92FF9"/>
    <w:rsid w:val="00EC0D28"/>
    <w:rsid w:val="00EC77FD"/>
    <w:rsid w:val="00ED3994"/>
    <w:rsid w:val="00F1466F"/>
    <w:rsid w:val="00F27762"/>
    <w:rsid w:val="00F56A99"/>
    <w:rsid w:val="00F80A6E"/>
    <w:rsid w:val="00FB5D81"/>
    <w:rsid w:val="00FD0743"/>
    <w:rsid w:val="00FD2225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0BE5C"/>
  <w15:chartTrackingRefBased/>
  <w15:docId w15:val="{C7C960D3-D19B-449C-8EFF-E16EC83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5296"/>
  </w:style>
  <w:style w:type="paragraph" w:styleId="Sidfot">
    <w:name w:val="footer"/>
    <w:basedOn w:val="Normal"/>
    <w:link w:val="SidfotChar"/>
    <w:uiPriority w:val="99"/>
    <w:unhideWhenUsed/>
    <w:rsid w:val="008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5296"/>
  </w:style>
  <w:style w:type="paragraph" w:styleId="Ballongtext">
    <w:name w:val="Balloon Text"/>
    <w:basedOn w:val="Normal"/>
    <w:link w:val="BallongtextChar"/>
    <w:uiPriority w:val="99"/>
    <w:semiHidden/>
    <w:unhideWhenUsed/>
    <w:rsid w:val="00B6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E5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9769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B1AC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B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el.massot@svenskahus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eter.stalfors@svenskahus.s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75406D657364DBE87F76DA72C01FB" ma:contentTypeVersion="10" ma:contentTypeDescription="Skapa ett nytt dokument." ma:contentTypeScope="" ma:versionID="5dabfc3fd7a28c2f49e322d1a1a93896">
  <xsd:schema xmlns:xsd="http://www.w3.org/2001/XMLSchema" xmlns:xs="http://www.w3.org/2001/XMLSchema" xmlns:p="http://schemas.microsoft.com/office/2006/metadata/properties" xmlns:ns2="13d81ae7-5437-4862-942b-6c244faad76a" xmlns:ns3="f4be1719-6d27-46ca-a2b0-51882a4c6873" targetNamespace="http://schemas.microsoft.com/office/2006/metadata/properties" ma:root="true" ma:fieldsID="970d537653d8979092d3c70e93e15a6b" ns2:_="" ns3:_="">
    <xsd:import namespace="13d81ae7-5437-4862-942b-6c244faad76a"/>
    <xsd:import namespace="f4be1719-6d27-46ca-a2b0-51882a4c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1ae7-5437-4862-942b-6c244faad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1719-6d27-46ca-a2b0-51882a4c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7C5F8-E518-465A-AC0B-85B376F5315E}">
  <ds:schemaRefs>
    <ds:schemaRef ds:uri="http://purl.org/dc/terms/"/>
    <ds:schemaRef ds:uri="http://schemas.microsoft.com/office/2006/documentManagement/types"/>
    <ds:schemaRef ds:uri="f4be1719-6d27-46ca-a2b0-51882a4c687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3d81ae7-5437-4862-942b-6c244faad7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4D4A1D-0C55-4C3A-B4D2-0C5C745A7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D8271-40F0-49EC-8D3F-A94A1DEF6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81ae7-5437-4862-942b-6c244faad76a"/>
    <ds:schemaRef ds:uri="f4be1719-6d27-46ca-a2b0-51882a4c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Eriksson</dc:creator>
  <cp:keywords/>
  <dc:description/>
  <cp:lastModifiedBy>Josefin Heidenborg</cp:lastModifiedBy>
  <cp:revision>5</cp:revision>
  <cp:lastPrinted>2019-09-12T11:57:00Z</cp:lastPrinted>
  <dcterms:created xsi:type="dcterms:W3CDTF">2020-01-23T13:09:00Z</dcterms:created>
  <dcterms:modified xsi:type="dcterms:W3CDTF">2020-01-31T10:11:00Z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0x0101008E675406D657364DBE87F76DA72C01FB</vt:lpwstr>
  </property>
  <property fmtid="{D5CDD505-2E9C-101B-9397-08002B2CF9AE}" pid="3" name="Order">
    <vt:r8>13121400</vt:r8>
  </property>
  <property fmtid="{D5CDD505-2E9C-101B-9397-08002B2CF9AE}" pid="4" name="MSIP_Label_1ce8b4bd-96f6-4bab-86e9-f2d061aa7e7b_Enabled">
    <vt:lpwstr>true</vt:lpwstr>
  </property>
  <property fmtid="{D5CDD505-2E9C-101B-9397-08002B2CF9AE}" pid="5" name="MSIP_Label_1ce8b4bd-96f6-4bab-86e9-f2d061aa7e7b_SetDate">
    <vt:lpwstr>2019-07-01T16:57:40Z</vt:lpwstr>
  </property>
  <property fmtid="{D5CDD505-2E9C-101B-9397-08002B2CF9AE}" pid="6" name="MSIP_Label_1ce8b4bd-96f6-4bab-86e9-f2d061aa7e7b_Method">
    <vt:lpwstr>Standard</vt:lpwstr>
  </property>
  <property fmtid="{D5CDD505-2E9C-101B-9397-08002B2CF9AE}" pid="7" name="MSIP_Label_1ce8b4bd-96f6-4bab-86e9-f2d061aa7e7b_Name">
    <vt:lpwstr>Intern</vt:lpwstr>
  </property>
  <property fmtid="{D5CDD505-2E9C-101B-9397-08002B2CF9AE}" pid="8" name="MSIP_Label_1ce8b4bd-96f6-4bab-86e9-f2d061aa7e7b_SiteId">
    <vt:lpwstr>8178ae82-e689-46c1-9220-8302c480ec3b</vt:lpwstr>
  </property>
  <property fmtid="{D5CDD505-2E9C-101B-9397-08002B2CF9AE}" pid="9" name="MSIP_Label_1ce8b4bd-96f6-4bab-86e9-f2d061aa7e7b_ActionId">
    <vt:lpwstr>d5c2ea8c-4b26-4f1a-9a64-00007583d8dd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