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0C45" w14:textId="77777777" w:rsidR="007A178A" w:rsidRDefault="007A178A">
      <w:pPr>
        <w:pStyle w:val="Brdtext1"/>
      </w:pPr>
    </w:p>
    <w:p w14:paraId="598A7B99" w14:textId="77777777" w:rsidR="007A178A" w:rsidRDefault="007A178A">
      <w:pPr>
        <w:pStyle w:val="Brdtext1"/>
        <w:rPr>
          <w:rFonts w:ascii="Proxima Nova Regular"/>
        </w:rPr>
      </w:pPr>
    </w:p>
    <w:p w14:paraId="30B46FD4" w14:textId="77777777" w:rsidR="007A178A" w:rsidRDefault="007A178A">
      <w:pPr>
        <w:pStyle w:val="Brdtext1"/>
        <w:rPr>
          <w:rFonts w:ascii="Proxima Nova Regular"/>
        </w:rPr>
      </w:pPr>
    </w:p>
    <w:p w14:paraId="1532EA4A" w14:textId="7B9DC929" w:rsidR="007A178A" w:rsidRPr="00F0624E" w:rsidRDefault="00D00CB3">
      <w:pPr>
        <w:pStyle w:val="Datum1"/>
        <w:rPr>
          <w:sz w:val="20"/>
          <w:szCs w:val="20"/>
        </w:rPr>
      </w:pPr>
      <w:r w:rsidRPr="00F0624E">
        <w:rPr>
          <w:sz w:val="20"/>
          <w:szCs w:val="20"/>
        </w:rPr>
        <w:fldChar w:fldCharType="begin" w:fldLock="1"/>
      </w:r>
      <w:r w:rsidRPr="00F0624E">
        <w:rPr>
          <w:sz w:val="20"/>
          <w:szCs w:val="20"/>
        </w:rPr>
        <w:instrText xml:space="preserve"> DATE \@ "dddd d MMMM y" </w:instrText>
      </w:r>
      <w:r w:rsidRPr="00F0624E">
        <w:rPr>
          <w:sz w:val="20"/>
          <w:szCs w:val="20"/>
        </w:rPr>
        <w:fldChar w:fldCharType="separate"/>
      </w:r>
      <w:r w:rsidR="00232511">
        <w:rPr>
          <w:sz w:val="20"/>
          <w:szCs w:val="20"/>
          <w:lang w:val="da-DK"/>
        </w:rPr>
        <w:t>12. oktober 2015</w:t>
      </w:r>
      <w:r w:rsidRPr="00F0624E">
        <w:rPr>
          <w:sz w:val="20"/>
          <w:szCs w:val="20"/>
        </w:rPr>
        <w:fldChar w:fldCharType="end"/>
      </w:r>
    </w:p>
    <w:p w14:paraId="5D52DD4A" w14:textId="77777777" w:rsidR="007A178A" w:rsidRDefault="007A178A">
      <w:pPr>
        <w:pStyle w:val="Brdtext1"/>
      </w:pPr>
      <w:bookmarkStart w:id="0" w:name="_GoBack"/>
      <w:bookmarkEnd w:id="0"/>
    </w:p>
    <w:p w14:paraId="4F0059DE" w14:textId="77777777" w:rsidR="007A178A" w:rsidRPr="00F0624E" w:rsidRDefault="00850E8D" w:rsidP="00D86993">
      <w:pPr>
        <w:pStyle w:val="Rubrik1"/>
        <w:ind w:firstLine="0"/>
        <w:rPr>
          <w:rFonts w:hAnsi="Montserrat"/>
          <w:color w:val="3271AA"/>
        </w:rPr>
      </w:pPr>
      <w:proofErr w:type="spellStart"/>
      <w:r w:rsidRPr="00F0624E">
        <w:rPr>
          <w:rFonts w:hAnsi="Montserrat"/>
          <w:color w:val="3271AA"/>
        </w:rPr>
        <w:t>Bixia</w:t>
      </w:r>
      <w:proofErr w:type="spellEnd"/>
      <w:r w:rsidR="00D00CB3" w:rsidRPr="00F0624E">
        <w:rPr>
          <w:rFonts w:hAnsi="Montserrat"/>
          <w:color w:val="3271AA"/>
        </w:rPr>
        <w:t xml:space="preserve"> skriver </w:t>
      </w:r>
      <w:r w:rsidRPr="00F0624E">
        <w:rPr>
          <w:rFonts w:hAnsi="Montserrat"/>
          <w:color w:val="3271AA"/>
        </w:rPr>
        <w:t>36-månaders</w:t>
      </w:r>
      <w:r w:rsidR="00D00CB3" w:rsidRPr="00F0624E">
        <w:rPr>
          <w:rFonts w:hAnsi="Montserrat"/>
          <w:color w:val="3271AA"/>
        </w:rPr>
        <w:t>avtal med Loxysoft</w:t>
      </w:r>
    </w:p>
    <w:p w14:paraId="5B846866" w14:textId="77777777" w:rsidR="007A178A" w:rsidRDefault="007A178A">
      <w:pPr>
        <w:pStyle w:val="Brdtext1"/>
      </w:pPr>
    </w:p>
    <w:p w14:paraId="4AAC3C3C" w14:textId="7274B423" w:rsidR="00B1464C" w:rsidRPr="00031CD9" w:rsidRDefault="00D00CB3">
      <w:pPr>
        <w:pStyle w:val="Frval"/>
        <w:rPr>
          <w:rFonts w:ascii="Proxima Nova Light" w:hAnsi="Proxima Nova Light"/>
          <w:lang w:val="fr-FR"/>
        </w:rPr>
      </w:pPr>
      <w:r w:rsidRPr="00031CD9">
        <w:rPr>
          <w:rFonts w:ascii="Proxima Nova Light" w:hAnsi="Proxima Nova Light"/>
        </w:rPr>
        <w:t xml:space="preserve">Efter en </w:t>
      </w:r>
      <w:r w:rsidR="00750A17" w:rsidRPr="00031CD9">
        <w:rPr>
          <w:rFonts w:ascii="Proxima Nova Light" w:hAnsi="Proxima Nova Light"/>
        </w:rPr>
        <w:t>utvärdering av olika</w:t>
      </w:r>
      <w:r w:rsidRPr="00031CD9">
        <w:rPr>
          <w:rFonts w:ascii="Proxima Nova Light" w:hAnsi="Proxima Nova Light"/>
        </w:rPr>
        <w:t xml:space="preserve"> </w:t>
      </w:r>
      <w:r w:rsidR="00315836" w:rsidRPr="00031CD9">
        <w:rPr>
          <w:rFonts w:ascii="Proxima Nova Light" w:hAnsi="Proxima Nova Light"/>
        </w:rPr>
        <w:t>system inom lösningsområdena Kundservice, Telemarketing</w:t>
      </w:r>
      <w:r w:rsidRPr="00031CD9">
        <w:rPr>
          <w:rFonts w:ascii="Proxima Nova Light" w:hAnsi="Proxima Nova Light"/>
        </w:rPr>
        <w:t xml:space="preserve"> </w:t>
      </w:r>
      <w:r w:rsidR="00315836" w:rsidRPr="00031CD9">
        <w:rPr>
          <w:rFonts w:ascii="Proxima Nova Light" w:hAnsi="Proxima Nova Light"/>
        </w:rPr>
        <w:t xml:space="preserve">och Företagstelefoni </w:t>
      </w:r>
      <w:r w:rsidRPr="00031CD9">
        <w:rPr>
          <w:rFonts w:ascii="Proxima Nova Light" w:hAnsi="Proxima Nova Light"/>
        </w:rPr>
        <w:t xml:space="preserve">har </w:t>
      </w:r>
      <w:proofErr w:type="spellStart"/>
      <w:r w:rsidR="00315836" w:rsidRPr="00031CD9">
        <w:rPr>
          <w:rFonts w:ascii="Proxima Nova Light" w:hAnsi="Proxima Nova Light"/>
        </w:rPr>
        <w:t>Bixia</w:t>
      </w:r>
      <w:proofErr w:type="spellEnd"/>
      <w:r w:rsidR="00315836" w:rsidRPr="00031CD9">
        <w:rPr>
          <w:rFonts w:ascii="Proxima Nova Light" w:hAnsi="Proxima Nova Light"/>
        </w:rPr>
        <w:t xml:space="preserve"> valt att</w:t>
      </w:r>
      <w:r w:rsidRPr="00031CD9">
        <w:rPr>
          <w:rFonts w:ascii="Proxima Nova Light" w:hAnsi="Proxima Nova Light"/>
        </w:rPr>
        <w:t xml:space="preserve"> skriva avtal med Loxysoft AB </w:t>
      </w:r>
      <w:r w:rsidR="00315836" w:rsidRPr="00031CD9">
        <w:rPr>
          <w:rFonts w:ascii="Proxima Nova Light" w:hAnsi="Proxima Nova Light"/>
        </w:rPr>
        <w:t>avseende</w:t>
      </w:r>
      <w:r w:rsidRPr="00031CD9">
        <w:rPr>
          <w:rFonts w:ascii="Proxima Nova Light" w:hAnsi="Proxima Nova Light"/>
        </w:rPr>
        <w:t xml:space="preserve"> </w:t>
      </w:r>
      <w:proofErr w:type="spellStart"/>
      <w:r w:rsidRPr="00031CD9">
        <w:rPr>
          <w:rFonts w:ascii="Proxima Nova Light" w:hAnsi="Proxima Nova Light"/>
        </w:rPr>
        <w:t>tjä</w:t>
      </w:r>
      <w:r w:rsidR="00315836" w:rsidRPr="00031CD9">
        <w:rPr>
          <w:rFonts w:ascii="Proxima Nova Light" w:hAnsi="Proxima Nova Light"/>
          <w:lang w:val="fr-FR"/>
        </w:rPr>
        <w:t>nsterna</w:t>
      </w:r>
      <w:proofErr w:type="spellEnd"/>
      <w:r w:rsidR="00315836" w:rsidRPr="00031CD9">
        <w:rPr>
          <w:rFonts w:ascii="Proxima Nova Light" w:hAnsi="Proxima Nova Light"/>
          <w:lang w:val="fr-FR"/>
        </w:rPr>
        <w:t xml:space="preserve"> Loxysoft Sales, Dolphin CDS, Social CRM </w:t>
      </w:r>
      <w:proofErr w:type="spellStart"/>
      <w:r w:rsidR="00315836" w:rsidRPr="00031CD9">
        <w:rPr>
          <w:rFonts w:ascii="Proxima Nova Light" w:hAnsi="Proxima Nova Light"/>
          <w:lang w:val="fr-FR"/>
        </w:rPr>
        <w:t>och</w:t>
      </w:r>
      <w:proofErr w:type="spellEnd"/>
      <w:r w:rsidR="00315836" w:rsidRPr="00031CD9">
        <w:rPr>
          <w:rFonts w:ascii="Proxima Nova Light" w:hAnsi="Proxima Nova Light"/>
          <w:lang w:val="fr-FR"/>
        </w:rPr>
        <w:t xml:space="preserve"> Loxytel ONE</w:t>
      </w:r>
      <w:r w:rsidR="00DF38EC" w:rsidRPr="00031CD9">
        <w:rPr>
          <w:rFonts w:ascii="Proxima Nova Light" w:hAnsi="Proxima Nova Light"/>
          <w:lang w:val="fr-FR"/>
        </w:rPr>
        <w:t xml:space="preserve"> </w:t>
      </w:r>
      <w:proofErr w:type="spellStart"/>
      <w:r w:rsidR="00DF38EC" w:rsidRPr="00031CD9">
        <w:rPr>
          <w:rFonts w:ascii="Proxima Nova Light" w:hAnsi="Proxima Nova Light"/>
          <w:lang w:val="fr-FR"/>
        </w:rPr>
        <w:t>över</w:t>
      </w:r>
      <w:proofErr w:type="spellEnd"/>
      <w:r w:rsidR="00DF38EC" w:rsidRPr="00031CD9">
        <w:rPr>
          <w:rFonts w:ascii="Proxima Nova Light" w:hAnsi="Proxima Nova Light"/>
          <w:lang w:val="fr-FR"/>
        </w:rPr>
        <w:t xml:space="preserve"> 36 </w:t>
      </w:r>
      <w:proofErr w:type="spellStart"/>
      <w:r w:rsidR="00DF38EC" w:rsidRPr="00031CD9">
        <w:rPr>
          <w:rFonts w:ascii="Proxima Nova Light" w:hAnsi="Proxima Nova Light"/>
          <w:lang w:val="fr-FR"/>
        </w:rPr>
        <w:t>månader</w:t>
      </w:r>
      <w:proofErr w:type="spellEnd"/>
      <w:r w:rsidRPr="00031CD9">
        <w:rPr>
          <w:rFonts w:ascii="Proxima Nova Light" w:hAnsi="Proxima Nova Light"/>
          <w:lang w:val="fr-FR"/>
        </w:rPr>
        <w:t>.</w:t>
      </w:r>
    </w:p>
    <w:p w14:paraId="54A44B33" w14:textId="77777777" w:rsidR="007A178A" w:rsidRPr="00031CD9" w:rsidRDefault="007A178A">
      <w:pPr>
        <w:pStyle w:val="Frval"/>
        <w:rPr>
          <w:rFonts w:ascii="Proxima Nova Light" w:eastAsia="Calibri" w:hAnsi="Proxima Nova Light" w:cs="Calibri"/>
          <w:bCs/>
        </w:rPr>
      </w:pPr>
    </w:p>
    <w:p w14:paraId="33116B9A" w14:textId="53BB603F" w:rsidR="007A178A" w:rsidRPr="00031CD9" w:rsidRDefault="00B1464C" w:rsidP="000C0594">
      <w:pPr>
        <w:pStyle w:val="Frval"/>
        <w:numPr>
          <w:ilvl w:val="0"/>
          <w:numId w:val="1"/>
        </w:numPr>
        <w:rPr>
          <w:rFonts w:ascii="Proxima Nova Thin" w:eastAsia="Calibri" w:hAnsi="Proxima Nova Thin" w:cs="Calibri"/>
          <w:bCs/>
        </w:rPr>
      </w:pPr>
      <w:r w:rsidRPr="00031CD9">
        <w:rPr>
          <w:rFonts w:ascii="Proxima Nova Thin" w:hAnsi="Proxima Nova Thin"/>
          <w:color w:val="000000" w:themeColor="text1"/>
        </w:rPr>
        <w:t xml:space="preserve">Vi på </w:t>
      </w:r>
      <w:proofErr w:type="spellStart"/>
      <w:r w:rsidRPr="00031CD9">
        <w:rPr>
          <w:rFonts w:ascii="Proxima Nova Thin" w:hAnsi="Proxima Nova Thin"/>
          <w:color w:val="000000" w:themeColor="text1"/>
        </w:rPr>
        <w:t>Bixa</w:t>
      </w:r>
      <w:proofErr w:type="spellEnd"/>
      <w:r w:rsidRPr="00031CD9">
        <w:rPr>
          <w:rFonts w:ascii="Proxima Nova Thin" w:hAnsi="Proxima Nova Thin"/>
          <w:color w:val="000000" w:themeColor="text1"/>
        </w:rPr>
        <w:t xml:space="preserve"> tar nu ett nytt avstamp och etablerar ett helt nytt försäljningskontor mitt i Nässjö. Här ska drygt 20 nya medarbetare sälja förnybar el till privat- och företagskunder i hela landet. Vi kommer att arbeta aktivitetsbaserat utifrån människan, miljön och t</w:t>
      </w:r>
      <w:r w:rsidRPr="00031CD9">
        <w:rPr>
          <w:rFonts w:ascii="Proxima Nova Thin" w:hAnsi="Proxima Nova Thin" w:cs="Helvetica"/>
          <w:color w:val="000000" w:themeColor="text1"/>
        </w:rPr>
        <w:t xml:space="preserve">ekniken och då spelar </w:t>
      </w:r>
      <w:r w:rsidRPr="0076314F">
        <w:rPr>
          <w:rFonts w:ascii="Proxima Nova Thin" w:hAnsi="Proxima Nova Thin" w:cs="Helvetica"/>
          <w:color w:val="000000" w:themeColor="text1"/>
        </w:rPr>
        <w:t>vår</w:t>
      </w:r>
      <w:r w:rsidR="0076314F" w:rsidRPr="0076314F">
        <w:rPr>
          <w:rFonts w:ascii="Proxima Nova Thin" w:hAnsi="Proxima Nova Thin" w:cs="Helvetica"/>
          <w:color w:val="000000" w:themeColor="text1"/>
        </w:rPr>
        <w:t>t</w:t>
      </w:r>
      <w:r w:rsidRPr="0076314F">
        <w:rPr>
          <w:rFonts w:ascii="Proxima Nova Thin" w:hAnsi="Proxima Nova Thin" w:cs="Helvetica"/>
          <w:color w:val="000000" w:themeColor="text1"/>
        </w:rPr>
        <w:t xml:space="preserve"> nya </w:t>
      </w:r>
      <w:r w:rsidR="0076314F">
        <w:rPr>
          <w:rFonts w:ascii="Proxima Nova Thin" w:hAnsi="Proxima Nova Thin" w:cs="Helvetica"/>
          <w:color w:val="000000" w:themeColor="text1"/>
        </w:rPr>
        <w:t>dialersystem</w:t>
      </w:r>
      <w:r w:rsidRPr="00031CD9">
        <w:rPr>
          <w:rFonts w:ascii="Proxima Nova Thin" w:hAnsi="Proxima Nova Thin" w:cs="Helvetica"/>
          <w:color w:val="000000" w:themeColor="text1"/>
        </w:rPr>
        <w:t xml:space="preserve"> en central roll för att erbjuda den speciella arbetsmiljö som krävs för ett effektivt försäljningsarbete, </w:t>
      </w:r>
      <w:r w:rsidRPr="00031CD9">
        <w:rPr>
          <w:rFonts w:ascii="Proxima Nova Thin" w:hAnsi="Proxima Nova Thin"/>
          <w:color w:val="000000" w:themeColor="text1"/>
        </w:rPr>
        <w:t>säger Magnus Ravander, chef försäljning och marknad</w:t>
      </w:r>
    </w:p>
    <w:p w14:paraId="159F11DE" w14:textId="77777777" w:rsidR="007A178A" w:rsidRPr="00031CD9" w:rsidRDefault="007A178A">
      <w:pPr>
        <w:pStyle w:val="Frval"/>
        <w:rPr>
          <w:rFonts w:ascii="Proxima Nova Light" w:eastAsia="Proxima Nova Light" w:hAnsi="Proxima Nova Light" w:cs="Proxima Nova Light"/>
        </w:rPr>
      </w:pPr>
    </w:p>
    <w:p w14:paraId="127D3011" w14:textId="32AD50D5" w:rsidR="007A178A" w:rsidRPr="00031CD9" w:rsidRDefault="00DF38EC" w:rsidP="002C1028">
      <w:pPr>
        <w:pStyle w:val="Frval"/>
        <w:numPr>
          <w:ilvl w:val="0"/>
          <w:numId w:val="1"/>
        </w:numPr>
        <w:rPr>
          <w:rFonts w:ascii="Proxima Nova Thin" w:eastAsia="Proxima Nova Light" w:hAnsi="Proxima Nova Thin" w:cs="Proxima Nova Light"/>
        </w:rPr>
      </w:pPr>
      <w:r w:rsidRPr="00031CD9">
        <w:rPr>
          <w:rFonts w:ascii="Proxima Nova Thin" w:hAnsi="Proxima Nova Thin"/>
        </w:rPr>
        <w:t xml:space="preserve">Att </w:t>
      </w:r>
      <w:proofErr w:type="spellStart"/>
      <w:r w:rsidR="00850E8D" w:rsidRPr="00031CD9">
        <w:rPr>
          <w:rFonts w:ascii="Proxima Nova Thin" w:hAnsi="Proxima Nova Thin"/>
        </w:rPr>
        <w:t>Bixia</w:t>
      </w:r>
      <w:proofErr w:type="spellEnd"/>
      <w:r w:rsidR="00850E8D" w:rsidRPr="00031CD9">
        <w:rPr>
          <w:rFonts w:ascii="Proxima Nova Thin" w:hAnsi="Proxima Nova Thin"/>
        </w:rPr>
        <w:t xml:space="preserve"> väljer</w:t>
      </w:r>
      <w:r w:rsidR="00D00CB3" w:rsidRPr="00031CD9">
        <w:rPr>
          <w:rFonts w:ascii="Proxima Nova Thin" w:hAnsi="Proxima Nova Thin"/>
        </w:rPr>
        <w:t xml:space="preserve"> </w:t>
      </w:r>
      <w:r w:rsidR="00750A17" w:rsidRPr="00031CD9">
        <w:rPr>
          <w:rFonts w:ascii="Proxima Nova Thin" w:hAnsi="Proxima Nova Thin"/>
        </w:rPr>
        <w:t>Loxysoft</w:t>
      </w:r>
      <w:r w:rsidR="00D00CB3" w:rsidRPr="00031CD9">
        <w:rPr>
          <w:rFonts w:ascii="Proxima Nova Thin" w:hAnsi="Proxima Nova Thin"/>
        </w:rPr>
        <w:t xml:space="preserve"> </w:t>
      </w:r>
      <w:r w:rsidR="00850E8D" w:rsidRPr="00031CD9">
        <w:rPr>
          <w:rFonts w:ascii="Proxima Nova Thin" w:hAnsi="Proxima Nova Thin"/>
        </w:rPr>
        <w:t xml:space="preserve">som leverantör </w:t>
      </w:r>
      <w:r w:rsidR="00D00CB3" w:rsidRPr="00031CD9">
        <w:rPr>
          <w:rFonts w:ascii="Proxima Nova Thin" w:hAnsi="Proxima Nova Thin"/>
        </w:rPr>
        <w:t xml:space="preserve">efter en </w:t>
      </w:r>
      <w:r w:rsidR="00850E8D" w:rsidRPr="00031CD9">
        <w:rPr>
          <w:rFonts w:ascii="Proxima Nova Thin" w:hAnsi="Proxima Nova Thin"/>
        </w:rPr>
        <w:t>noggrann upphandling</w:t>
      </w:r>
      <w:r w:rsidRPr="00031CD9">
        <w:rPr>
          <w:rFonts w:ascii="Proxima Nova Thin" w:hAnsi="Proxima Nova Thin"/>
        </w:rPr>
        <w:t xml:space="preserve">, </w:t>
      </w:r>
      <w:r w:rsidR="00750A17" w:rsidRPr="00031CD9">
        <w:rPr>
          <w:rFonts w:ascii="Proxima Nova Thin" w:hAnsi="Proxima Nova Thin"/>
        </w:rPr>
        <w:t xml:space="preserve">det </w:t>
      </w:r>
      <w:r w:rsidR="00850E8D" w:rsidRPr="00031CD9">
        <w:rPr>
          <w:rFonts w:ascii="Proxima Nova Thin" w:hAnsi="Proxima Nova Thin"/>
        </w:rPr>
        <w:t xml:space="preserve">är jag </w:t>
      </w:r>
      <w:r w:rsidR="00750A17" w:rsidRPr="00031CD9">
        <w:rPr>
          <w:rFonts w:ascii="Proxima Nova Thin" w:hAnsi="Proxima Nova Thin"/>
        </w:rPr>
        <w:t xml:space="preserve">naturligtvis </w:t>
      </w:r>
      <w:r w:rsidR="00850E8D" w:rsidRPr="00031CD9">
        <w:rPr>
          <w:rFonts w:ascii="Proxima Nova Thin" w:hAnsi="Proxima Nova Thin"/>
        </w:rPr>
        <w:t>tacksam för</w:t>
      </w:r>
      <w:r w:rsidR="00750A17" w:rsidRPr="00031CD9">
        <w:rPr>
          <w:rFonts w:ascii="Proxima Nova Thin" w:hAnsi="Proxima Nova Thin"/>
        </w:rPr>
        <w:t>.</w:t>
      </w:r>
      <w:r w:rsidR="00D00CB3" w:rsidRPr="00031CD9">
        <w:rPr>
          <w:rFonts w:ascii="Proxima Nova Thin" w:hAnsi="Proxima Nova Thin"/>
        </w:rPr>
        <w:t xml:space="preserve"> </w:t>
      </w:r>
      <w:r w:rsidRPr="00031CD9">
        <w:rPr>
          <w:rFonts w:ascii="Proxima Nova Thin" w:hAnsi="Proxima Nova Thin"/>
        </w:rPr>
        <w:t>Vi uppskattar när kunderna jämför oss med alternativa lösningar och j</w:t>
      </w:r>
      <w:r w:rsidR="00750A17" w:rsidRPr="00031CD9">
        <w:rPr>
          <w:rFonts w:ascii="Proxima Nova Thin" w:hAnsi="Proxima Nova Thin"/>
        </w:rPr>
        <w:t>ag uppfattade att det var</w:t>
      </w:r>
      <w:r w:rsidR="00D00CB3" w:rsidRPr="00031CD9">
        <w:rPr>
          <w:rFonts w:ascii="Proxima Nova Thin" w:hAnsi="Proxima Nova Thin"/>
        </w:rPr>
        <w:t xml:space="preserve"> effektiviteten och tryggheten i v</w:t>
      </w:r>
      <w:r w:rsidR="00D00CB3" w:rsidRPr="00031CD9">
        <w:rPr>
          <w:rFonts w:ascii="Proxima Nova Thin" w:hAnsi="Proxima Nova Thin"/>
          <w:lang w:val="da-DK"/>
        </w:rPr>
        <w:t>å</w:t>
      </w:r>
      <w:proofErr w:type="spellStart"/>
      <w:r w:rsidR="00D00CB3" w:rsidRPr="00031CD9">
        <w:rPr>
          <w:rFonts w:ascii="Proxima Nova Thin" w:hAnsi="Proxima Nova Thin"/>
        </w:rPr>
        <w:t>ra</w:t>
      </w:r>
      <w:proofErr w:type="spellEnd"/>
      <w:r w:rsidR="00D00CB3" w:rsidRPr="00031CD9">
        <w:rPr>
          <w:rFonts w:ascii="Proxima Nova Thin" w:hAnsi="Proxima Nova Thin"/>
        </w:rPr>
        <w:t xml:space="preserve"> lösningar</w:t>
      </w:r>
      <w:r w:rsidR="00750A17" w:rsidRPr="00031CD9">
        <w:rPr>
          <w:rFonts w:ascii="Proxima Nova Thin" w:hAnsi="Proxima Nova Thin"/>
        </w:rPr>
        <w:t>, samt den goda relationen med Loxysofts Service Center, som avgjorde valet.</w:t>
      </w:r>
      <w:r w:rsidR="00850E8D" w:rsidRPr="00031CD9">
        <w:rPr>
          <w:rFonts w:ascii="Proxima Nova Thin" w:hAnsi="Proxima Nova Thin"/>
        </w:rPr>
        <w:t xml:space="preserve"> </w:t>
      </w:r>
      <w:r w:rsidR="00750A17" w:rsidRPr="00031CD9">
        <w:rPr>
          <w:rFonts w:ascii="Proxima Nova Thin" w:hAnsi="Proxima Nova Thin"/>
        </w:rPr>
        <w:t>Loxysofts systemlösningar har förmågan att hantera både utgående och inkommande kommunikation, i flera olika kanaler</w:t>
      </w:r>
      <w:r w:rsidRPr="00031CD9">
        <w:rPr>
          <w:rFonts w:ascii="Proxima Nova Thin" w:hAnsi="Proxima Nova Thin"/>
        </w:rPr>
        <w:t>,</w:t>
      </w:r>
      <w:r w:rsidR="00750A17" w:rsidRPr="00031CD9">
        <w:rPr>
          <w:rFonts w:ascii="Proxima Nova Thin" w:hAnsi="Proxima Nova Thin"/>
        </w:rPr>
        <w:t xml:space="preserve"> och just det passar </w:t>
      </w:r>
      <w:proofErr w:type="spellStart"/>
      <w:r w:rsidR="00750A17" w:rsidRPr="00031CD9">
        <w:rPr>
          <w:rFonts w:ascii="Proxima Nova Thin" w:hAnsi="Proxima Nova Thin"/>
        </w:rPr>
        <w:t>Bixia</w:t>
      </w:r>
      <w:proofErr w:type="spellEnd"/>
      <w:r w:rsidR="00750A17" w:rsidRPr="00031CD9">
        <w:rPr>
          <w:rFonts w:ascii="Proxima Nova Thin" w:hAnsi="Proxima Nova Thin"/>
        </w:rPr>
        <w:t xml:space="preserve"> väldigt väl, </w:t>
      </w:r>
      <w:r w:rsidR="00D00CB3" w:rsidRPr="00031CD9">
        <w:rPr>
          <w:rFonts w:ascii="Proxima Nova Thin" w:hAnsi="Proxima Nova Thin"/>
          <w:lang w:val="da-DK"/>
        </w:rPr>
        <w:t>s</w:t>
      </w:r>
      <w:r w:rsidR="00D00CB3" w:rsidRPr="00031CD9">
        <w:rPr>
          <w:rFonts w:ascii="Proxima Nova Thin" w:hAnsi="Proxima Nova Thin"/>
        </w:rPr>
        <w:t xml:space="preserve">äger </w:t>
      </w:r>
      <w:r w:rsidR="00315836" w:rsidRPr="00031CD9">
        <w:rPr>
          <w:rFonts w:ascii="Proxima Nova Thin" w:hAnsi="Proxima Nova Thin"/>
        </w:rPr>
        <w:t>Jesper Sjölander</w:t>
      </w:r>
      <w:r w:rsidR="00D00CB3" w:rsidRPr="00031CD9">
        <w:rPr>
          <w:rFonts w:ascii="Proxima Nova Thin" w:hAnsi="Proxima Nova Thin"/>
        </w:rPr>
        <w:t xml:space="preserve"> </w:t>
      </w:r>
      <w:proofErr w:type="spellStart"/>
      <w:r w:rsidR="00D00CB3" w:rsidRPr="00031CD9">
        <w:rPr>
          <w:rFonts w:ascii="Proxima Nova Thin" w:hAnsi="Proxima Nova Thin"/>
        </w:rPr>
        <w:t>Key</w:t>
      </w:r>
      <w:proofErr w:type="spellEnd"/>
      <w:r w:rsidR="00D00CB3" w:rsidRPr="00031CD9">
        <w:rPr>
          <w:rFonts w:ascii="Proxima Nova Thin" w:hAnsi="Proxima Nova Thin"/>
        </w:rPr>
        <w:t xml:space="preserve"> </w:t>
      </w:r>
      <w:proofErr w:type="spellStart"/>
      <w:r w:rsidR="00D00CB3" w:rsidRPr="00031CD9">
        <w:rPr>
          <w:rFonts w:ascii="Proxima Nova Thin" w:hAnsi="Proxima Nova Thin"/>
        </w:rPr>
        <w:t>Account</w:t>
      </w:r>
      <w:proofErr w:type="spellEnd"/>
      <w:r w:rsidR="00D00CB3" w:rsidRPr="00031CD9">
        <w:rPr>
          <w:rFonts w:ascii="Proxima Nova Thin" w:hAnsi="Proxima Nova Thin"/>
        </w:rPr>
        <w:t xml:space="preserve"> Manager p</w:t>
      </w:r>
      <w:r w:rsidR="00D00CB3" w:rsidRPr="00031CD9">
        <w:rPr>
          <w:rFonts w:ascii="Proxima Nova Thin" w:hAnsi="Proxima Nova Thin"/>
          <w:lang w:val="da-DK"/>
        </w:rPr>
        <w:t xml:space="preserve">å </w:t>
      </w:r>
      <w:r w:rsidR="00D00CB3" w:rsidRPr="00031CD9">
        <w:rPr>
          <w:rFonts w:ascii="Proxima Nova Thin" w:hAnsi="Proxima Nova Thin"/>
        </w:rPr>
        <w:t>Loxysoft AB.</w:t>
      </w:r>
    </w:p>
    <w:p w14:paraId="67A9BB6A" w14:textId="77777777" w:rsidR="007A178A" w:rsidRPr="00031CD9" w:rsidRDefault="007A178A">
      <w:pPr>
        <w:pStyle w:val="Frval"/>
        <w:rPr>
          <w:rFonts w:ascii="Proxima Nova Light" w:eastAsia="Proxima Nova Light" w:hAnsi="Proxima Nova Light" w:cs="Proxima Nova Light"/>
        </w:rPr>
      </w:pPr>
    </w:p>
    <w:p w14:paraId="32672E77" w14:textId="77777777" w:rsidR="000C0594" w:rsidRPr="00031CD9" w:rsidRDefault="000C0594" w:rsidP="000C0594">
      <w:pPr>
        <w:pStyle w:val="Frval"/>
        <w:rPr>
          <w:rFonts w:ascii="Proxima Nova Light" w:eastAsia="Proxima Nova Light" w:hAnsi="Proxima Nova Light" w:cs="Proxima Nova Light"/>
          <w:color w:val="000000" w:themeColor="text1"/>
        </w:rPr>
      </w:pPr>
      <w:proofErr w:type="spellStart"/>
      <w:r w:rsidRPr="00031CD9">
        <w:rPr>
          <w:rFonts w:ascii="Proxima Nova Light" w:hAnsi="Proxima Nova Light"/>
          <w:color w:val="000000" w:themeColor="text1"/>
        </w:rPr>
        <w:t>Bixia</w:t>
      </w:r>
      <w:proofErr w:type="spellEnd"/>
      <w:r w:rsidRPr="00031CD9">
        <w:rPr>
          <w:rFonts w:ascii="Proxima Nova Light" w:hAnsi="Proxima Nova Light"/>
          <w:color w:val="000000" w:themeColor="text1"/>
        </w:rPr>
        <w:t xml:space="preserve"> är ett av Sveriges största elbolag och har ca 250 000 privat- och företagskunder runt om i hela landet. Företaget </w:t>
      </w:r>
      <w:proofErr w:type="spellStart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>Bixia</w:t>
      </w:r>
      <w:proofErr w:type="spellEnd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 xml:space="preserve"> arbetar aktivt för utvecklingen av närproducerad förnybar el och är ett av de elhandelsbolag som köper in mest småskaligt producerad el i Norden från drygt 1000 anläggningar. </w:t>
      </w:r>
      <w:proofErr w:type="spellStart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>Bixia</w:t>
      </w:r>
      <w:proofErr w:type="spellEnd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 xml:space="preserve"> AB har nio delägare, Tekniska Verken i Linköping, Alvesta Energi, Bjäre Kraft, Borgholm Energi, Mjölby-</w:t>
      </w:r>
      <w:proofErr w:type="spellStart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>Svartådalen</w:t>
      </w:r>
      <w:proofErr w:type="spellEnd"/>
      <w:r w:rsidRPr="00031CD9">
        <w:rPr>
          <w:rFonts w:ascii="Proxima Nova Light" w:hAnsi="Proxima Nova Light"/>
          <w:color w:val="000000" w:themeColor="text1"/>
          <w:shd w:val="clear" w:color="auto" w:fill="FFFFFF"/>
        </w:rPr>
        <w:t xml:space="preserve"> Energi, Nässjö Affärsverk, Oxelö Energi, Sandviken Energi och Södra Hallands Kraft.</w:t>
      </w:r>
    </w:p>
    <w:p w14:paraId="7285B2D4" w14:textId="77777777" w:rsidR="007A178A" w:rsidRPr="00031CD9" w:rsidRDefault="007A178A">
      <w:pPr>
        <w:pStyle w:val="Frval"/>
        <w:rPr>
          <w:rFonts w:ascii="Proxima Nova Light" w:eastAsia="Proxima Nova Light" w:hAnsi="Proxima Nova Light" w:cs="Proxima Nova Light"/>
        </w:rPr>
      </w:pPr>
    </w:p>
    <w:p w14:paraId="0E2A51D9" w14:textId="77777777" w:rsidR="00D158C4" w:rsidRPr="00031CD9" w:rsidRDefault="00D158C4" w:rsidP="00D158C4">
      <w:pPr>
        <w:pStyle w:val="Frval"/>
        <w:rPr>
          <w:rFonts w:ascii="Proxima Nova Light" w:eastAsia="Proxima Nova Light" w:hAnsi="Proxima Nova Light" w:cs="Proxima Nova Light"/>
        </w:rPr>
      </w:pPr>
      <w:r w:rsidRPr="00031CD9">
        <w:rPr>
          <w:rFonts w:ascii="Proxima Nova Light" w:eastAsia="Proxima Nova Light" w:hAnsi="Proxima Nova Light" w:cs="Proxima Nova Light"/>
        </w:rPr>
        <w:t xml:space="preserve">Loxysoft är nordens största fullserviceleverantör av produkter för kontaktcenter och andra kontaktintensiva verksamheter. Loxysofts lösningsområden ligger inom kundservice, telemarketing, </w:t>
      </w:r>
      <w:proofErr w:type="spellStart"/>
      <w:r w:rsidRPr="00031CD9">
        <w:rPr>
          <w:rFonts w:ascii="Proxima Nova Light" w:eastAsia="Proxima Nova Light" w:hAnsi="Proxima Nova Light" w:cs="Proxima Nova Light"/>
        </w:rPr>
        <w:t>workforce</w:t>
      </w:r>
      <w:proofErr w:type="spellEnd"/>
      <w:r w:rsidRPr="00031CD9">
        <w:rPr>
          <w:rFonts w:ascii="Proxima Nova Light" w:eastAsia="Proxima Nova Light" w:hAnsi="Proxima Nova Light" w:cs="Proxima Nova Light"/>
        </w:rPr>
        <w:t xml:space="preserve"> management, </w:t>
      </w:r>
      <w:proofErr w:type="spellStart"/>
      <w:r w:rsidRPr="00031CD9">
        <w:rPr>
          <w:rFonts w:ascii="Proxima Nova Light" w:eastAsia="Proxima Nova Light" w:hAnsi="Proxima Nova Light" w:cs="Proxima Nova Light"/>
        </w:rPr>
        <w:t>crm</w:t>
      </w:r>
      <w:proofErr w:type="spellEnd"/>
      <w:r w:rsidRPr="00031CD9">
        <w:rPr>
          <w:rFonts w:ascii="Proxima Nova Light" w:eastAsia="Proxima Nova Light" w:hAnsi="Proxima Nova Light" w:cs="Proxima Nova Light"/>
        </w:rPr>
        <w:t xml:space="preserve">, företagsväxlar och telefoni.   </w:t>
      </w:r>
    </w:p>
    <w:p w14:paraId="0892BBCA" w14:textId="77777777" w:rsidR="00D158C4" w:rsidRPr="00031CD9" w:rsidRDefault="00D158C4" w:rsidP="00D158C4">
      <w:pPr>
        <w:pStyle w:val="Frval"/>
        <w:rPr>
          <w:rFonts w:ascii="Proxima Nova Light" w:eastAsia="Proxima Nova Light" w:hAnsi="Proxima Nova Light" w:cs="Proxima Nova Light"/>
        </w:rPr>
      </w:pPr>
    </w:p>
    <w:p w14:paraId="7078C219" w14:textId="27A085D3" w:rsidR="00D158C4" w:rsidRPr="00031CD9" w:rsidRDefault="00D158C4" w:rsidP="00D158C4">
      <w:pPr>
        <w:pStyle w:val="Frval"/>
        <w:rPr>
          <w:rFonts w:ascii="Proxima Nova Light" w:eastAsia="Proxima Nova Light" w:hAnsi="Proxima Nova Light" w:cs="Proxima Nova Light"/>
        </w:rPr>
      </w:pPr>
      <w:r w:rsidRPr="00031CD9">
        <w:rPr>
          <w:rFonts w:ascii="Proxima Nova Light" w:eastAsia="Proxima Nova Light" w:hAnsi="Proxima Nova Light" w:cs="Proxima Nova Light"/>
        </w:rPr>
        <w:t xml:space="preserve">Vid sidan av Norden finns </w:t>
      </w:r>
      <w:r w:rsidR="000C0594" w:rsidRPr="00031CD9">
        <w:rPr>
          <w:rFonts w:ascii="Proxima Nova Light" w:eastAsia="Proxima Nova Light" w:hAnsi="Proxima Nova Light" w:cs="Proxima Nova Light"/>
        </w:rPr>
        <w:t>Loxysofts</w:t>
      </w:r>
      <w:r w:rsidRPr="00031CD9">
        <w:rPr>
          <w:rFonts w:ascii="Proxima Nova Light" w:eastAsia="Proxima Nova Light" w:hAnsi="Proxima Nova Light" w:cs="Proxima Nova Light"/>
        </w:rPr>
        <w:t xml:space="preserve"> kunder i Europ</w:t>
      </w:r>
      <w:r w:rsidR="000C0594" w:rsidRPr="00031CD9">
        <w:rPr>
          <w:rFonts w:ascii="Proxima Nova Light" w:eastAsia="Proxima Nova Light" w:hAnsi="Proxima Nova Light" w:cs="Proxima Nova Light"/>
        </w:rPr>
        <w:t>a, Asien och Nordamerika. K</w:t>
      </w:r>
      <w:r w:rsidRPr="00031CD9">
        <w:rPr>
          <w:rFonts w:ascii="Proxima Nova Light" w:eastAsia="Proxima Nova Light" w:hAnsi="Proxima Nova Light" w:cs="Proxima Nova Light"/>
        </w:rPr>
        <w:t xml:space="preserve">ontor finns i Östersund, Bräcke, Stockholm, Göteborg, Oslo och inom kort i USA. Huvudkontoret </w:t>
      </w:r>
      <w:proofErr w:type="gramStart"/>
      <w:r w:rsidRPr="00031CD9">
        <w:rPr>
          <w:rFonts w:ascii="Proxima Nova Light" w:eastAsia="Proxima Nova Light" w:hAnsi="Proxima Nova Light" w:cs="Proxima Nova Light"/>
        </w:rPr>
        <w:t>är</w:t>
      </w:r>
      <w:proofErr w:type="gramEnd"/>
      <w:r w:rsidRPr="00031CD9">
        <w:rPr>
          <w:rFonts w:ascii="Proxima Nova Light" w:eastAsia="Proxima Nova Light" w:hAnsi="Proxima Nova Light" w:cs="Proxima Nova Light"/>
        </w:rPr>
        <w:t xml:space="preserve"> </w:t>
      </w:r>
      <w:proofErr w:type="gramStart"/>
      <w:r w:rsidRPr="00031CD9">
        <w:rPr>
          <w:rFonts w:ascii="Proxima Nova Light" w:eastAsia="Proxima Nova Light" w:hAnsi="Proxima Nova Light" w:cs="Proxima Nova Light"/>
        </w:rPr>
        <w:t>beläget</w:t>
      </w:r>
      <w:proofErr w:type="gramEnd"/>
      <w:r w:rsidRPr="00031CD9">
        <w:rPr>
          <w:rFonts w:ascii="Proxima Nova Light" w:eastAsia="Proxima Nova Light" w:hAnsi="Proxima Nova Light" w:cs="Proxima Nova Light"/>
        </w:rPr>
        <w:t xml:space="preserve"> </w:t>
      </w:r>
      <w:proofErr w:type="gramStart"/>
      <w:r w:rsidRPr="00031CD9">
        <w:rPr>
          <w:rFonts w:ascii="Proxima Nova Light" w:eastAsia="Proxima Nova Light" w:hAnsi="Proxima Nova Light" w:cs="Proxima Nova Light"/>
        </w:rPr>
        <w:t>i</w:t>
      </w:r>
      <w:proofErr w:type="gramEnd"/>
      <w:r w:rsidRPr="00031CD9">
        <w:rPr>
          <w:rFonts w:ascii="Proxima Nova Light" w:eastAsia="Proxima Nova Light" w:hAnsi="Proxima Nova Light" w:cs="Proxima Nova Light"/>
        </w:rPr>
        <w:t xml:space="preserve"> Östersund i Jämtland. </w:t>
      </w:r>
    </w:p>
    <w:p w14:paraId="1E6C7E48" w14:textId="18B1BDF7" w:rsidR="007A178A" w:rsidRPr="00F0624E" w:rsidRDefault="007A178A">
      <w:pPr>
        <w:pStyle w:val="Frval"/>
        <w:rPr>
          <w:rFonts w:ascii="Proxima Nova Light" w:hAnsi="Proxima Nova Light"/>
          <w:sz w:val="18"/>
          <w:szCs w:val="18"/>
        </w:rPr>
      </w:pPr>
    </w:p>
    <w:p w14:paraId="4335523E" w14:textId="77777777" w:rsidR="007A178A" w:rsidRPr="00F0624E" w:rsidRDefault="00D00CB3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>Kontakt Loxysoft AB:</w:t>
      </w:r>
    </w:p>
    <w:p w14:paraId="6FA0F64D" w14:textId="53D66DF3" w:rsidR="007A178A" w:rsidRPr="00F0624E" w:rsidRDefault="00D00CB3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 xml:space="preserve">Mille </w:t>
      </w:r>
      <w:proofErr w:type="spellStart"/>
      <w:r w:rsidRPr="00F0624E">
        <w:rPr>
          <w:rFonts w:ascii="Proxima Nova Light" w:hAnsi="Proxima Nova Light"/>
          <w:sz w:val="18"/>
          <w:szCs w:val="18"/>
        </w:rPr>
        <w:t>Bessö</w:t>
      </w:r>
      <w:proofErr w:type="spellEnd"/>
    </w:p>
    <w:p w14:paraId="0D15E9C0" w14:textId="77777777" w:rsidR="007A178A" w:rsidRPr="00F0624E" w:rsidRDefault="00D00CB3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>mille.besso@loxysoft.se</w:t>
      </w:r>
    </w:p>
    <w:p w14:paraId="1CB5354E" w14:textId="77777777" w:rsidR="007A178A" w:rsidRDefault="00D00CB3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>+46 (0) 70 942 42 32</w:t>
      </w:r>
    </w:p>
    <w:p w14:paraId="626BBFC4" w14:textId="77777777" w:rsidR="00031CD9" w:rsidRPr="00F0624E" w:rsidRDefault="00031CD9">
      <w:pPr>
        <w:pStyle w:val="Kontaktinformtion"/>
        <w:rPr>
          <w:rFonts w:ascii="Proxima Nova Light" w:hAnsi="Proxima Nova Light"/>
          <w:sz w:val="18"/>
          <w:szCs w:val="18"/>
        </w:rPr>
      </w:pPr>
    </w:p>
    <w:p w14:paraId="75D15E2E" w14:textId="77777777" w:rsidR="00031CD9" w:rsidRDefault="00D00CB3" w:rsidP="000C0594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 xml:space="preserve">Kontakt </w:t>
      </w:r>
      <w:proofErr w:type="spellStart"/>
      <w:r w:rsidR="00850E8D" w:rsidRPr="00F0624E">
        <w:rPr>
          <w:rFonts w:ascii="Proxima Nova Light" w:hAnsi="Proxima Nova Light"/>
          <w:sz w:val="18"/>
          <w:szCs w:val="18"/>
        </w:rPr>
        <w:t>Bixia</w:t>
      </w:r>
      <w:proofErr w:type="spellEnd"/>
      <w:r w:rsidR="000C0594">
        <w:rPr>
          <w:rFonts w:ascii="Proxima Nova Light" w:hAnsi="Proxima Nova Light"/>
          <w:sz w:val="18"/>
          <w:szCs w:val="18"/>
        </w:rPr>
        <w:t xml:space="preserve"> AB</w:t>
      </w:r>
    </w:p>
    <w:p w14:paraId="1A5E0C84" w14:textId="77777777" w:rsidR="00031CD9" w:rsidRDefault="000C0594" w:rsidP="000C0594">
      <w:pPr>
        <w:pStyle w:val="Kontaktinformtion"/>
        <w:rPr>
          <w:rFonts w:ascii="Proxima Nova Light" w:hAnsi="Proxima Nova Light"/>
          <w:sz w:val="18"/>
          <w:szCs w:val="18"/>
        </w:rPr>
      </w:pPr>
      <w:r>
        <w:rPr>
          <w:rFonts w:ascii="Proxima Nova Light" w:hAnsi="Proxima Nova Light"/>
          <w:sz w:val="18"/>
          <w:szCs w:val="18"/>
        </w:rPr>
        <w:t xml:space="preserve">Magnus Ravander </w:t>
      </w:r>
    </w:p>
    <w:p w14:paraId="77B59B1B" w14:textId="2512EF1C" w:rsidR="007A178A" w:rsidRPr="000C0594" w:rsidRDefault="004F50E5" w:rsidP="000C0594">
      <w:pPr>
        <w:pStyle w:val="Kontaktinformtion"/>
        <w:rPr>
          <w:rFonts w:ascii="Proxima Nova Light" w:hAnsi="Proxima Nova Light"/>
          <w:sz w:val="18"/>
          <w:szCs w:val="18"/>
        </w:rPr>
      </w:pPr>
      <w:r w:rsidRPr="00F0624E">
        <w:rPr>
          <w:rFonts w:ascii="Proxima Nova Light" w:hAnsi="Proxima Nova Light"/>
          <w:sz w:val="18"/>
          <w:szCs w:val="18"/>
        </w:rPr>
        <w:t>+46 (0) 70 687 8880</w:t>
      </w:r>
      <w:r w:rsidR="00D00CB3">
        <w:rPr>
          <w:rFonts w:eastAsia="Proxima Nova Regular" w:hAnsi="Proxima Nova Regular" w:cs="Proxima Nova Regular"/>
          <w:noProof/>
        </w:rPr>
        <w:drawing>
          <wp:anchor distT="152400" distB="152400" distL="152400" distR="152400" simplePos="0" relativeHeight="251659264" behindDoc="0" locked="0" layoutInCell="1" allowOverlap="1" wp14:anchorId="0D0C63DB" wp14:editId="2F5F8494">
            <wp:simplePos x="0" y="0"/>
            <wp:positionH relativeFrom="margin">
              <wp:posOffset>-733150</wp:posOffset>
            </wp:positionH>
            <wp:positionV relativeFrom="page">
              <wp:posOffset>0</wp:posOffset>
            </wp:positionV>
            <wp:extent cx="7573657" cy="151473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essmeddelande-header-2015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57" cy="15147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7A178A" w:rsidRPr="000C059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69AB7" w14:textId="77777777" w:rsidR="000C0594" w:rsidRDefault="000C0594">
      <w:r>
        <w:separator/>
      </w:r>
    </w:p>
  </w:endnote>
  <w:endnote w:type="continuationSeparator" w:id="0">
    <w:p w14:paraId="79B4CD86" w14:textId="77777777" w:rsidR="000C0594" w:rsidRDefault="000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Thin Italic">
    <w:altName w:val="Proxima Nova Thin It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roxima Nova Light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ller Light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 Nova Thin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E832" w14:textId="77777777" w:rsidR="000C0594" w:rsidRDefault="000C0594">
      <w:r>
        <w:separator/>
      </w:r>
    </w:p>
  </w:footnote>
  <w:footnote w:type="continuationSeparator" w:id="0">
    <w:p w14:paraId="7B5866F7" w14:textId="77777777" w:rsidR="000C0594" w:rsidRDefault="000C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5"/>
    <w:multiLevelType w:val="hybridMultilevel"/>
    <w:tmpl w:val="244CE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305A"/>
    <w:multiLevelType w:val="hybridMultilevel"/>
    <w:tmpl w:val="305C9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30E2"/>
    <w:multiLevelType w:val="multilevel"/>
    <w:tmpl w:val="27069DD0"/>
    <w:styleLink w:val="Streck"/>
    <w:lvl w:ilvl="0">
      <w:numFmt w:val="bullet"/>
      <w:lvlText w:val="-"/>
      <w:lvlJc w:val="left"/>
      <w:pPr>
        <w:tabs>
          <w:tab w:val="num" w:pos="545"/>
        </w:tabs>
        <w:ind w:left="54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785"/>
        </w:tabs>
        <w:ind w:left="78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025"/>
        </w:tabs>
        <w:ind w:left="102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5"/>
        </w:tabs>
        <w:ind w:left="126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505"/>
        </w:tabs>
        <w:ind w:left="150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745"/>
        </w:tabs>
        <w:ind w:left="174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225"/>
        </w:tabs>
        <w:ind w:left="222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465"/>
        </w:tabs>
        <w:ind w:left="2465" w:hanging="262"/>
      </w:pPr>
      <w:rPr>
        <w:rFonts w:ascii="Proxima Nova Thin Italic" w:eastAsia="Proxima Nova Thin Italic" w:hAnsi="Proxima Nova Thin Italic" w:cs="Proxima Nova Thin Italic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8A"/>
    <w:rsid w:val="00031CD9"/>
    <w:rsid w:val="000C0594"/>
    <w:rsid w:val="00232511"/>
    <w:rsid w:val="002C1028"/>
    <w:rsid w:val="00315836"/>
    <w:rsid w:val="00393DD6"/>
    <w:rsid w:val="004F50E5"/>
    <w:rsid w:val="00617067"/>
    <w:rsid w:val="00750A17"/>
    <w:rsid w:val="0076314F"/>
    <w:rsid w:val="007A178A"/>
    <w:rsid w:val="00850E8D"/>
    <w:rsid w:val="00B1464C"/>
    <w:rsid w:val="00D00CB3"/>
    <w:rsid w:val="00D158C4"/>
    <w:rsid w:val="00D54A1D"/>
    <w:rsid w:val="00D86993"/>
    <w:rsid w:val="00DF38EC"/>
    <w:rsid w:val="00F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E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Brdtext1">
    <w:name w:val="Brödtext1"/>
    <w:rPr>
      <w:rFonts w:ascii="Proxima Nova Light" w:hAnsi="Arial Unicode MS" w:cs="Arial Unicode MS"/>
      <w:color w:val="000000"/>
      <w:sz w:val="24"/>
      <w:szCs w:val="24"/>
    </w:rPr>
  </w:style>
  <w:style w:type="paragraph" w:customStyle="1" w:styleId="Datum1">
    <w:name w:val="Datum1"/>
    <w:rPr>
      <w:rFonts w:ascii="Proxima Nova Regular" w:hAnsi="Arial Unicode MS" w:cs="Arial Unicode MS"/>
      <w:color w:val="000000"/>
      <w:sz w:val="24"/>
      <w:szCs w:val="24"/>
    </w:rPr>
  </w:style>
  <w:style w:type="paragraph" w:customStyle="1" w:styleId="Rubrik1">
    <w:name w:val="Rubrik1"/>
    <w:next w:val="Brdtext1"/>
    <w:pPr>
      <w:keepNext/>
      <w:ind w:firstLine="283"/>
      <w:outlineLvl w:val="0"/>
    </w:pPr>
    <w:rPr>
      <w:rFonts w:ascii="Montserrat" w:hAnsi="Arial Unicode MS" w:cs="Arial Unicode MS"/>
      <w:color w:val="000000"/>
      <w:sz w:val="36"/>
      <w:szCs w:val="36"/>
    </w:r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paragraph" w:customStyle="1" w:styleId="Kontaktinformtion">
    <w:name w:val="Kontaktinformtion"/>
    <w:pPr>
      <w:spacing w:line="288" w:lineRule="auto"/>
    </w:pPr>
    <w:rPr>
      <w:rFonts w:ascii="Proxima Nova Regular" w:hAnsi="Arial Unicode MS" w:cs="Arial Unicode MS"/>
      <w:color w:val="000000"/>
      <w:sz w:val="16"/>
      <w:szCs w:val="16"/>
    </w:rPr>
  </w:style>
  <w:style w:type="paragraph" w:customStyle="1" w:styleId="BasicParagraph">
    <w:name w:val="[Basic Paragraph]"/>
    <w:pPr>
      <w:spacing w:line="288" w:lineRule="auto"/>
    </w:pPr>
    <w:rPr>
      <w:rFonts w:ascii="Minion Pro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rdtext10">
    <w:name w:val="Brödtext1"/>
    <w:link w:val="BrdtextChar"/>
    <w:qFormat/>
    <w:rsid w:val="00D15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contextualSpacing/>
    </w:pPr>
    <w:rPr>
      <w:rFonts w:ascii="Aller Light" w:eastAsiaTheme="minorHAnsi" w:hAnsi="Aller Light" w:cstheme="minorBidi"/>
      <w:color w:val="000000" w:themeColor="text1"/>
      <w:sz w:val="18"/>
      <w:szCs w:val="18"/>
      <w:bdr w:val="none" w:sz="0" w:space="0" w:color="auto"/>
      <w:lang w:eastAsia="en-US"/>
    </w:rPr>
  </w:style>
  <w:style w:type="character" w:customStyle="1" w:styleId="BrdtextChar">
    <w:name w:val="Brödtext Char"/>
    <w:basedOn w:val="Standardstycketypsnitt"/>
    <w:link w:val="Brdtext10"/>
    <w:rsid w:val="00D158C4"/>
    <w:rPr>
      <w:rFonts w:ascii="Aller Light" w:eastAsiaTheme="minorHAnsi" w:hAnsi="Aller Light" w:cstheme="minorBidi"/>
      <w:color w:val="000000" w:themeColor="text1"/>
      <w:sz w:val="18"/>
      <w:szCs w:val="18"/>
      <w:bdr w:val="none" w:sz="0" w:space="0" w:color="auto"/>
      <w:lang w:eastAsia="en-US"/>
    </w:rPr>
  </w:style>
  <w:style w:type="paragraph" w:customStyle="1" w:styleId="Citattext">
    <w:name w:val="Citattext"/>
    <w:rsid w:val="00B1464C"/>
    <w:pPr>
      <w:ind w:left="283" w:right="567"/>
    </w:pPr>
    <w:rPr>
      <w:rFonts w:ascii="Proxima Nova Thin Italic" w:eastAsia="Proxima Nova Thin Italic" w:hAnsi="Proxima Nova Thin Italic" w:cs="Proxima Nova Thin Italic"/>
      <w:color w:val="000000"/>
      <w:sz w:val="24"/>
      <w:szCs w:val="24"/>
    </w:rPr>
  </w:style>
  <w:style w:type="numbering" w:customStyle="1" w:styleId="Streck">
    <w:name w:val="Streck"/>
    <w:rsid w:val="00B1464C"/>
    <w:pPr>
      <w:numPr>
        <w:numId w:val="1"/>
      </w:numPr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C059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C059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Brdtext1">
    <w:name w:val="Brödtext1"/>
    <w:rPr>
      <w:rFonts w:ascii="Proxima Nova Light" w:hAnsi="Arial Unicode MS" w:cs="Arial Unicode MS"/>
      <w:color w:val="000000"/>
      <w:sz w:val="24"/>
      <w:szCs w:val="24"/>
    </w:rPr>
  </w:style>
  <w:style w:type="paragraph" w:customStyle="1" w:styleId="Datum1">
    <w:name w:val="Datum1"/>
    <w:rPr>
      <w:rFonts w:ascii="Proxima Nova Regular" w:hAnsi="Arial Unicode MS" w:cs="Arial Unicode MS"/>
      <w:color w:val="000000"/>
      <w:sz w:val="24"/>
      <w:szCs w:val="24"/>
    </w:rPr>
  </w:style>
  <w:style w:type="paragraph" w:customStyle="1" w:styleId="Rubrik1">
    <w:name w:val="Rubrik1"/>
    <w:next w:val="Brdtext1"/>
    <w:pPr>
      <w:keepNext/>
      <w:ind w:firstLine="283"/>
      <w:outlineLvl w:val="0"/>
    </w:pPr>
    <w:rPr>
      <w:rFonts w:ascii="Montserrat" w:hAnsi="Arial Unicode MS" w:cs="Arial Unicode MS"/>
      <w:color w:val="000000"/>
      <w:sz w:val="36"/>
      <w:szCs w:val="36"/>
    </w:r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paragraph" w:customStyle="1" w:styleId="Kontaktinformtion">
    <w:name w:val="Kontaktinformtion"/>
    <w:pPr>
      <w:spacing w:line="288" w:lineRule="auto"/>
    </w:pPr>
    <w:rPr>
      <w:rFonts w:ascii="Proxima Nova Regular" w:hAnsi="Arial Unicode MS" w:cs="Arial Unicode MS"/>
      <w:color w:val="000000"/>
      <w:sz w:val="16"/>
      <w:szCs w:val="16"/>
    </w:rPr>
  </w:style>
  <w:style w:type="paragraph" w:customStyle="1" w:styleId="BasicParagraph">
    <w:name w:val="[Basic Paragraph]"/>
    <w:pPr>
      <w:spacing w:line="288" w:lineRule="auto"/>
    </w:pPr>
    <w:rPr>
      <w:rFonts w:ascii="Minion Pro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rdtext10">
    <w:name w:val="Brödtext1"/>
    <w:link w:val="BrdtextChar"/>
    <w:qFormat/>
    <w:rsid w:val="00D15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contextualSpacing/>
    </w:pPr>
    <w:rPr>
      <w:rFonts w:ascii="Aller Light" w:eastAsiaTheme="minorHAnsi" w:hAnsi="Aller Light" w:cstheme="minorBidi"/>
      <w:color w:val="000000" w:themeColor="text1"/>
      <w:sz w:val="18"/>
      <w:szCs w:val="18"/>
      <w:bdr w:val="none" w:sz="0" w:space="0" w:color="auto"/>
      <w:lang w:eastAsia="en-US"/>
    </w:rPr>
  </w:style>
  <w:style w:type="character" w:customStyle="1" w:styleId="BrdtextChar">
    <w:name w:val="Brödtext Char"/>
    <w:basedOn w:val="Standardstycketypsnitt"/>
    <w:link w:val="Brdtext10"/>
    <w:rsid w:val="00D158C4"/>
    <w:rPr>
      <w:rFonts w:ascii="Aller Light" w:eastAsiaTheme="minorHAnsi" w:hAnsi="Aller Light" w:cstheme="minorBidi"/>
      <w:color w:val="000000" w:themeColor="text1"/>
      <w:sz w:val="18"/>
      <w:szCs w:val="18"/>
      <w:bdr w:val="none" w:sz="0" w:space="0" w:color="auto"/>
      <w:lang w:eastAsia="en-US"/>
    </w:rPr>
  </w:style>
  <w:style w:type="paragraph" w:customStyle="1" w:styleId="Citattext">
    <w:name w:val="Citattext"/>
    <w:rsid w:val="00B1464C"/>
    <w:pPr>
      <w:ind w:left="283" w:right="567"/>
    </w:pPr>
    <w:rPr>
      <w:rFonts w:ascii="Proxima Nova Thin Italic" w:eastAsia="Proxima Nova Thin Italic" w:hAnsi="Proxima Nova Thin Italic" w:cs="Proxima Nova Thin Italic"/>
      <w:color w:val="000000"/>
      <w:sz w:val="24"/>
      <w:szCs w:val="24"/>
    </w:rPr>
  </w:style>
  <w:style w:type="numbering" w:customStyle="1" w:styleId="Streck">
    <w:name w:val="Streck"/>
    <w:rsid w:val="00B1464C"/>
    <w:pPr>
      <w:numPr>
        <w:numId w:val="1"/>
      </w:numPr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C059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C059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roxima Nova Light"/>
            <a:ea typeface="Proxima Nova Light"/>
            <a:cs typeface="Proxima Nova Light"/>
            <a:sym typeface="Proxima Nov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Sjölander</dc:creator>
  <cp:lastModifiedBy>Jocke Ekroth</cp:lastModifiedBy>
  <cp:revision>4</cp:revision>
  <cp:lastPrinted>2015-10-01T10:38:00Z</cp:lastPrinted>
  <dcterms:created xsi:type="dcterms:W3CDTF">2015-10-05T14:14:00Z</dcterms:created>
  <dcterms:modified xsi:type="dcterms:W3CDTF">2015-10-12T12:52:00Z</dcterms:modified>
</cp:coreProperties>
</file>